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F2B" w:rsidRPr="00362B52" w:rsidRDefault="0022715F" w:rsidP="0022715F">
      <w:pPr>
        <w:jc w:val="center"/>
        <w:rPr>
          <w:rFonts w:ascii="Garamond" w:hAnsi="Garamond" w:cs="Garamond"/>
          <w:b/>
          <w:bCs/>
          <w:i/>
          <w:iCs/>
          <w:color w:val="000000"/>
          <w:sz w:val="28"/>
          <w:szCs w:val="28"/>
        </w:rPr>
      </w:pPr>
      <w:r w:rsidRPr="00362B52">
        <w:rPr>
          <w:rFonts w:ascii="Garamond" w:hAnsi="Garamond" w:cs="Garamond"/>
          <w:b/>
          <w:bCs/>
          <w:i/>
          <w:iCs/>
          <w:color w:val="000000"/>
          <w:sz w:val="28"/>
          <w:szCs w:val="28"/>
        </w:rPr>
        <w:t>Curriculum Vitae</w:t>
      </w:r>
    </w:p>
    <w:p w:rsidR="00423B38" w:rsidRPr="00423B38" w:rsidRDefault="00423B38" w:rsidP="0022715F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Garamond"/>
          <w:b/>
          <w:bCs/>
          <w:i/>
          <w:iCs/>
          <w:color w:val="000000"/>
          <w:sz w:val="32"/>
          <w:szCs w:val="32"/>
        </w:rPr>
      </w:pPr>
      <w:r w:rsidRPr="00362B52">
        <w:rPr>
          <w:rFonts w:asciiTheme="majorBidi" w:hAnsiTheme="majorBidi" w:cstheme="majorBidi"/>
          <w:b/>
          <w:bCs/>
          <w:sz w:val="40"/>
          <w:szCs w:val="40"/>
          <w:highlight w:val="lightGray"/>
        </w:rPr>
        <w:t xml:space="preserve">Dr. </w:t>
      </w:r>
      <w:proofErr w:type="spellStart"/>
      <w:r w:rsidRPr="00362B52">
        <w:rPr>
          <w:rFonts w:asciiTheme="majorBidi" w:hAnsiTheme="majorBidi" w:cstheme="majorBidi"/>
          <w:b/>
          <w:bCs/>
          <w:sz w:val="40"/>
          <w:szCs w:val="40"/>
          <w:highlight w:val="lightGray"/>
        </w:rPr>
        <w:t>Nadheema</w:t>
      </w:r>
      <w:proofErr w:type="spellEnd"/>
      <w:r w:rsidRPr="00362B52">
        <w:rPr>
          <w:rFonts w:asciiTheme="majorBidi" w:hAnsiTheme="majorBidi" w:cstheme="majorBidi"/>
          <w:b/>
          <w:bCs/>
          <w:sz w:val="40"/>
          <w:szCs w:val="40"/>
          <w:highlight w:val="lightGray"/>
        </w:rPr>
        <w:t xml:space="preserve"> </w:t>
      </w:r>
      <w:proofErr w:type="spellStart"/>
      <w:r w:rsidRPr="00362B52">
        <w:rPr>
          <w:rFonts w:asciiTheme="majorBidi" w:hAnsiTheme="majorBidi" w:cstheme="majorBidi"/>
          <w:b/>
          <w:bCs/>
          <w:sz w:val="40"/>
          <w:szCs w:val="40"/>
          <w:highlight w:val="lightGray"/>
        </w:rPr>
        <w:t>Hammood</w:t>
      </w:r>
      <w:proofErr w:type="spellEnd"/>
      <w:r w:rsidRPr="00362B52">
        <w:rPr>
          <w:rFonts w:asciiTheme="majorBidi" w:hAnsiTheme="majorBidi" w:cstheme="majorBidi"/>
          <w:b/>
          <w:bCs/>
          <w:sz w:val="44"/>
          <w:szCs w:val="44"/>
          <w:highlight w:val="lightGray"/>
        </w:rPr>
        <w:t xml:space="preserve"> </w:t>
      </w:r>
      <w:r w:rsidRPr="00362B52">
        <w:rPr>
          <w:rFonts w:asciiTheme="majorBidi" w:hAnsiTheme="majorBidi" w:cstheme="majorBidi"/>
          <w:b/>
          <w:bCs/>
          <w:sz w:val="40"/>
          <w:szCs w:val="40"/>
          <w:highlight w:val="lightGray"/>
        </w:rPr>
        <w:t>Hussein</w:t>
      </w:r>
      <w:r w:rsidRPr="00362B52">
        <w:rPr>
          <w:rFonts w:ascii="Garamond" w:hAnsi="Garamond" w:cs="Garamond"/>
          <w:b/>
          <w:bCs/>
          <w:i/>
          <w:iCs/>
          <w:color w:val="000000"/>
          <w:sz w:val="36"/>
          <w:szCs w:val="36"/>
        </w:rPr>
        <w:t xml:space="preserve"> </w:t>
      </w:r>
    </w:p>
    <w:p w:rsidR="00423B38" w:rsidRPr="00362B52" w:rsidRDefault="0022715F" w:rsidP="00423B38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Garamond"/>
          <w:b/>
          <w:bCs/>
          <w:i/>
          <w:iCs/>
          <w:color w:val="000000"/>
          <w:sz w:val="28"/>
          <w:szCs w:val="28"/>
        </w:rPr>
      </w:pPr>
      <w:proofErr w:type="spellStart"/>
      <w:r w:rsidRPr="00362B52">
        <w:rPr>
          <w:rFonts w:ascii="Garamond" w:hAnsi="Garamond" w:cs="Garamond"/>
          <w:b/>
          <w:bCs/>
          <w:i/>
          <w:iCs/>
          <w:color w:val="000000"/>
          <w:sz w:val="28"/>
          <w:szCs w:val="28"/>
        </w:rPr>
        <w:t>Mustansiriyah</w:t>
      </w:r>
      <w:proofErr w:type="spellEnd"/>
      <w:r w:rsidRPr="00362B52">
        <w:rPr>
          <w:rFonts w:ascii="Garamond" w:hAnsi="Garamond" w:cs="Garamond"/>
          <w:b/>
          <w:bCs/>
          <w:i/>
          <w:iCs/>
          <w:color w:val="000000"/>
          <w:sz w:val="28"/>
          <w:szCs w:val="28"/>
        </w:rPr>
        <w:t xml:space="preserve"> Univer</w:t>
      </w:r>
      <w:bookmarkStart w:id="0" w:name="_GoBack"/>
      <w:bookmarkEnd w:id="0"/>
      <w:r w:rsidRPr="00362B52">
        <w:rPr>
          <w:rFonts w:ascii="Garamond" w:hAnsi="Garamond" w:cs="Garamond"/>
          <w:b/>
          <w:bCs/>
          <w:i/>
          <w:iCs/>
          <w:color w:val="000000"/>
          <w:sz w:val="28"/>
          <w:szCs w:val="28"/>
        </w:rPr>
        <w:t xml:space="preserve">sity – College of </w:t>
      </w:r>
      <w:r w:rsidR="00423B38" w:rsidRPr="00362B5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Science</w:t>
      </w:r>
      <w:r w:rsidR="00423B38" w:rsidRPr="00362B52">
        <w:rPr>
          <w:rFonts w:ascii="Garamond" w:hAnsi="Garamond" w:cs="Garamond"/>
          <w:b/>
          <w:bCs/>
          <w:i/>
          <w:iCs/>
          <w:color w:val="000000"/>
          <w:sz w:val="28"/>
          <w:szCs w:val="28"/>
        </w:rPr>
        <w:t xml:space="preserve"> </w:t>
      </w:r>
    </w:p>
    <w:p w:rsidR="0022715F" w:rsidRPr="00362B52" w:rsidRDefault="0022715F" w:rsidP="00423B38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Garamond"/>
          <w:color w:val="000000"/>
          <w:sz w:val="28"/>
          <w:szCs w:val="28"/>
        </w:rPr>
      </w:pPr>
      <w:r w:rsidRPr="00362B52">
        <w:rPr>
          <w:rFonts w:ascii="Garamond" w:hAnsi="Garamond" w:cs="Garamond"/>
          <w:b/>
          <w:bCs/>
          <w:i/>
          <w:iCs/>
          <w:color w:val="000000"/>
          <w:sz w:val="28"/>
          <w:szCs w:val="28"/>
        </w:rPr>
        <w:t>Mobile</w:t>
      </w:r>
      <w:r w:rsidRPr="00362B52">
        <w:rPr>
          <w:rFonts w:ascii="Garamond" w:hAnsi="Garamond" w:cs="Garamond"/>
          <w:i/>
          <w:iCs/>
          <w:color w:val="000000"/>
          <w:sz w:val="28"/>
          <w:szCs w:val="28"/>
        </w:rPr>
        <w:t xml:space="preserve">: </w:t>
      </w:r>
      <w:r w:rsidR="00423B38" w:rsidRPr="00362B52">
        <w:rPr>
          <w:rFonts w:ascii="Garamond" w:hAnsi="Garamond" w:cs="Garamond"/>
          <w:i/>
          <w:iCs/>
          <w:color w:val="000000"/>
          <w:sz w:val="28"/>
          <w:szCs w:val="28"/>
        </w:rPr>
        <w:t>07728042896</w:t>
      </w:r>
    </w:p>
    <w:p w:rsidR="0022715F" w:rsidRPr="0092063B" w:rsidRDefault="0022715F" w:rsidP="00423B38">
      <w:pPr>
        <w:pBdr>
          <w:bottom w:val="double" w:sz="6" w:space="1" w:color="auto"/>
        </w:pBdr>
        <w:jc w:val="center"/>
        <w:rPr>
          <w:rFonts w:asciiTheme="majorBidi" w:hAnsiTheme="majorBidi" w:cstheme="majorBidi"/>
          <w:i/>
          <w:iCs/>
          <w:color w:val="000000"/>
          <w:sz w:val="24"/>
          <w:szCs w:val="24"/>
          <w:rtl/>
          <w:lang w:bidi="ar-IQ"/>
        </w:rPr>
      </w:pPr>
      <w:r w:rsidRPr="00362B52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Email</w:t>
      </w:r>
      <w:r w:rsidRPr="00362B52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: </w:t>
      </w:r>
      <w:hyperlink r:id="rId5" w:history="1">
        <w:r w:rsidR="00423B38" w:rsidRPr="00362B52">
          <w:rPr>
            <w:rStyle w:val="Hyperlink"/>
            <w:rFonts w:asciiTheme="majorBidi" w:hAnsiTheme="majorBidi" w:cstheme="majorBidi"/>
            <w:i/>
            <w:iCs/>
            <w:sz w:val="28"/>
            <w:szCs w:val="28"/>
            <w:u w:val="none"/>
          </w:rPr>
          <w:t>nadheema_a@yahoo.com</w:t>
        </w:r>
      </w:hyperlink>
    </w:p>
    <w:p w:rsidR="0022715F" w:rsidRPr="009F6CC5" w:rsidRDefault="0022715F" w:rsidP="009F6CC5">
      <w:pPr>
        <w:pStyle w:val="Default"/>
        <w:pBdr>
          <w:bottom w:val="dashDotStroked" w:sz="24" w:space="1" w:color="auto"/>
        </w:pBdr>
        <w:rPr>
          <w:b/>
          <w:bCs/>
          <w:smallCaps/>
          <w:sz w:val="22"/>
          <w:szCs w:val="22"/>
        </w:rPr>
      </w:pPr>
      <w:r w:rsidRPr="00AB759F">
        <w:rPr>
          <w:smallCaps/>
        </w:rPr>
        <w:t xml:space="preserve"> </w:t>
      </w:r>
      <w:r w:rsidR="00AB759F" w:rsidRPr="00AB759F">
        <w:rPr>
          <w:b/>
          <w:bCs/>
          <w:smallCaps/>
          <w:sz w:val="28"/>
          <w:szCs w:val="28"/>
        </w:rPr>
        <w:t>P</w:t>
      </w:r>
      <w:r w:rsidR="00AB759F">
        <w:rPr>
          <w:b/>
          <w:bCs/>
          <w:smallCaps/>
          <w:sz w:val="28"/>
          <w:szCs w:val="28"/>
        </w:rPr>
        <w:t>ersonal</w:t>
      </w:r>
      <w:r w:rsidR="00AB759F" w:rsidRPr="00AB759F">
        <w:rPr>
          <w:b/>
          <w:bCs/>
          <w:smallCaps/>
          <w:sz w:val="28"/>
          <w:szCs w:val="28"/>
        </w:rPr>
        <w:t xml:space="preserve"> S</w:t>
      </w:r>
      <w:r w:rsidR="00AB759F">
        <w:rPr>
          <w:b/>
          <w:bCs/>
          <w:smallCaps/>
          <w:sz w:val="28"/>
          <w:szCs w:val="28"/>
        </w:rPr>
        <w:t>ummary</w:t>
      </w:r>
      <w:r w:rsidR="00AB759F" w:rsidRPr="00AB759F">
        <w:rPr>
          <w:b/>
          <w:bCs/>
          <w:smallCaps/>
          <w:sz w:val="28"/>
          <w:szCs w:val="28"/>
        </w:rPr>
        <w:t>:</w:t>
      </w:r>
      <w:r>
        <w:rPr>
          <w:b/>
          <w:bCs/>
          <w:sz w:val="22"/>
          <w:szCs w:val="22"/>
        </w:rPr>
        <w:t xml:space="preserve"> </w:t>
      </w:r>
    </w:p>
    <w:p w:rsidR="0092063B" w:rsidRDefault="0092063B" w:rsidP="00F2353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9C1034" w:rsidRPr="00F23535" w:rsidRDefault="00F23535" w:rsidP="00F2353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F23535">
        <w:rPr>
          <w:rFonts w:asciiTheme="majorBidi" w:hAnsiTheme="majorBidi" w:cstheme="majorBidi"/>
          <w:sz w:val="24"/>
          <w:szCs w:val="24"/>
        </w:rPr>
        <w:t>City and Date of Birth (Baghdad,  25-3-1973)</w:t>
      </w:r>
    </w:p>
    <w:p w:rsidR="008515E7" w:rsidRPr="009F6CC5" w:rsidRDefault="00053409" w:rsidP="009F6CC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  <w:lang w:bidi="ar-IQ"/>
        </w:rPr>
      </w:pPr>
      <w:r w:rsidRPr="00053409">
        <w:rPr>
          <w:rFonts w:asciiTheme="majorBidi" w:hAnsiTheme="majorBidi" w:cstheme="majorBidi"/>
          <w:sz w:val="24"/>
          <w:szCs w:val="24"/>
        </w:rPr>
        <w:t xml:space="preserve">Current </w:t>
      </w:r>
      <w:r>
        <w:rPr>
          <w:rFonts w:asciiTheme="majorBidi" w:hAnsiTheme="majorBidi" w:cstheme="majorBidi"/>
          <w:sz w:val="24"/>
          <w:szCs w:val="24"/>
        </w:rPr>
        <w:t>a</w:t>
      </w:r>
      <w:r w:rsidRPr="00053409">
        <w:rPr>
          <w:rFonts w:asciiTheme="majorBidi" w:hAnsiTheme="majorBidi" w:cstheme="majorBidi"/>
          <w:sz w:val="24"/>
          <w:szCs w:val="24"/>
        </w:rPr>
        <w:t>ppointment:</w:t>
      </w:r>
      <w:r>
        <w:rPr>
          <w:rFonts w:asciiTheme="majorBidi" w:hAnsiTheme="majorBidi" w:cstheme="majorBidi"/>
          <w:sz w:val="24"/>
          <w:szCs w:val="24"/>
        </w:rPr>
        <w:t xml:space="preserve"> Lecturer in </w:t>
      </w:r>
      <w:r w:rsidRPr="00B32B40">
        <w:rPr>
          <w:rFonts w:asciiTheme="majorBidi" w:hAnsiTheme="majorBidi" w:cstheme="majorBidi"/>
          <w:sz w:val="24"/>
          <w:szCs w:val="24"/>
        </w:rPr>
        <w:t>Department of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B32B40">
        <w:rPr>
          <w:rFonts w:asciiTheme="majorBidi" w:hAnsiTheme="majorBidi" w:cstheme="majorBidi"/>
          <w:sz w:val="24"/>
          <w:szCs w:val="24"/>
        </w:rPr>
        <w:t xml:space="preserve"> Biology</w:t>
      </w:r>
      <w:r w:rsidR="00B57923">
        <w:rPr>
          <w:rFonts w:asciiTheme="majorBidi" w:hAnsiTheme="majorBidi" w:cstheme="majorBidi"/>
          <w:sz w:val="24"/>
          <w:szCs w:val="24"/>
        </w:rPr>
        <w:t xml:space="preserve"> and I </w:t>
      </w:r>
      <w:r w:rsidR="00B57923" w:rsidRPr="00B57923">
        <w:rPr>
          <w:rFonts w:asciiTheme="majorBidi" w:hAnsiTheme="majorBidi" w:cstheme="majorBidi"/>
          <w:sz w:val="24"/>
          <w:szCs w:val="24"/>
          <w:lang w:bidi="ar-IQ"/>
        </w:rPr>
        <w:t>It ha</w:t>
      </w:r>
      <w:r w:rsidR="00B57923">
        <w:rPr>
          <w:rFonts w:asciiTheme="majorBidi" w:hAnsiTheme="majorBidi" w:cstheme="majorBidi"/>
          <w:sz w:val="24"/>
          <w:szCs w:val="24"/>
          <w:lang w:bidi="ar-IQ"/>
        </w:rPr>
        <w:t>ve</w:t>
      </w:r>
      <w:r w:rsidR="00B57923" w:rsidRPr="00B57923">
        <w:rPr>
          <w:rFonts w:asciiTheme="majorBidi" w:hAnsiTheme="majorBidi" w:cstheme="majorBidi"/>
          <w:sz w:val="24"/>
          <w:szCs w:val="24"/>
          <w:lang w:bidi="ar-IQ"/>
        </w:rPr>
        <w:t xml:space="preserve"> many research and participate in a number of local and international conferences</w:t>
      </w:r>
      <w:r w:rsidR="009F6CC5">
        <w:rPr>
          <w:rFonts w:asciiTheme="majorBidi" w:hAnsiTheme="majorBidi" w:cstheme="majorBidi"/>
          <w:sz w:val="24"/>
          <w:szCs w:val="24"/>
          <w:lang w:bidi="ar-IQ"/>
        </w:rPr>
        <w:t xml:space="preserve"> and also</w:t>
      </w:r>
      <w:r w:rsidR="009F6CC5" w:rsidRPr="009F6CC5">
        <w:t xml:space="preserve"> </w:t>
      </w:r>
      <w:r w:rsidR="009F6CC5" w:rsidRPr="009F6CC5">
        <w:rPr>
          <w:rFonts w:asciiTheme="majorBidi" w:hAnsiTheme="majorBidi" w:cstheme="majorBidi"/>
          <w:sz w:val="24"/>
          <w:szCs w:val="24"/>
          <w:lang w:bidi="ar-IQ"/>
        </w:rPr>
        <w:t>I am a member of an advisory committee of the Advisory Committees in the Iraqi Ministry of Health</w:t>
      </w:r>
      <w:r w:rsidR="009F6CC5"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</w:p>
    <w:p w:rsidR="009F6CC5" w:rsidRDefault="009F6CC5" w:rsidP="00AB759F">
      <w:pPr>
        <w:pStyle w:val="Default"/>
        <w:pBdr>
          <w:bottom w:val="dashDotStroked" w:sz="24" w:space="1" w:color="auto"/>
        </w:pBdr>
        <w:rPr>
          <w:smallCaps/>
        </w:rPr>
      </w:pPr>
    </w:p>
    <w:p w:rsidR="0022715F" w:rsidRPr="00AB759F" w:rsidRDefault="0022715F" w:rsidP="00AB759F">
      <w:pPr>
        <w:pStyle w:val="Default"/>
        <w:pBdr>
          <w:bottom w:val="dashDotStroked" w:sz="24" w:space="1" w:color="auto"/>
        </w:pBdr>
        <w:rPr>
          <w:smallCaps/>
        </w:rPr>
      </w:pPr>
      <w:r w:rsidRPr="00AB759F">
        <w:rPr>
          <w:smallCaps/>
        </w:rPr>
        <w:t xml:space="preserve"> </w:t>
      </w:r>
      <w:r w:rsidRPr="00AB759F">
        <w:rPr>
          <w:b/>
          <w:bCs/>
          <w:smallCaps/>
          <w:sz w:val="28"/>
          <w:szCs w:val="28"/>
        </w:rPr>
        <w:t>E</w:t>
      </w:r>
      <w:r w:rsidR="00AB759F">
        <w:rPr>
          <w:b/>
          <w:bCs/>
          <w:smallCaps/>
          <w:sz w:val="28"/>
          <w:szCs w:val="28"/>
        </w:rPr>
        <w:t>ducation</w:t>
      </w:r>
      <w:r w:rsidRPr="00AB759F">
        <w:rPr>
          <w:b/>
          <w:bCs/>
          <w:smallCaps/>
          <w:sz w:val="28"/>
          <w:szCs w:val="28"/>
        </w:rPr>
        <w:t>:</w:t>
      </w:r>
    </w:p>
    <w:p w:rsidR="0022715F" w:rsidRDefault="0022715F" w:rsidP="0022715F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:rsidR="0022715F" w:rsidRDefault="0022715F" w:rsidP="0022715F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Ph.D. #1:</w:t>
      </w:r>
      <w:r w:rsidR="0006105A">
        <w:rPr>
          <w:sz w:val="22"/>
          <w:szCs w:val="22"/>
        </w:rPr>
        <w:t xml:space="preserve">  </w:t>
      </w:r>
      <w:r w:rsidR="0006105A" w:rsidRPr="0006105A">
        <w:t xml:space="preserve">2012-2013 </w:t>
      </w:r>
      <w:r w:rsidR="0006105A">
        <w:t>(</w:t>
      </w:r>
      <w:r w:rsidR="0006105A" w:rsidRPr="0006105A">
        <w:t>from Baghdad University</w:t>
      </w:r>
      <w:r w:rsidR="0006105A">
        <w:t>)</w:t>
      </w:r>
    </w:p>
    <w:p w:rsidR="0022715F" w:rsidRDefault="00AB759F" w:rsidP="0022715F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M.Sc.</w:t>
      </w:r>
      <w:r w:rsidR="0022715F">
        <w:rPr>
          <w:sz w:val="22"/>
          <w:szCs w:val="22"/>
        </w:rPr>
        <w:t xml:space="preserve"> #2:</w:t>
      </w:r>
      <w:r w:rsidR="0006105A">
        <w:rPr>
          <w:sz w:val="22"/>
          <w:szCs w:val="22"/>
        </w:rPr>
        <w:t xml:space="preserve">  2006-2007   (</w:t>
      </w:r>
      <w:r w:rsidR="0006105A">
        <w:t xml:space="preserve">from </w:t>
      </w:r>
      <w:proofErr w:type="spellStart"/>
      <w:r w:rsidR="0006105A" w:rsidRPr="0006105A">
        <w:t>Mustansiriyah</w:t>
      </w:r>
      <w:proofErr w:type="spellEnd"/>
      <w:r w:rsidR="0006105A" w:rsidRPr="0006105A">
        <w:t xml:space="preserve"> University)</w:t>
      </w:r>
    </w:p>
    <w:p w:rsidR="00AB759F" w:rsidRDefault="00AB759F" w:rsidP="0022715F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B.Sc. #3:</w:t>
      </w:r>
      <w:r w:rsidR="0006105A">
        <w:rPr>
          <w:sz w:val="22"/>
          <w:szCs w:val="22"/>
        </w:rPr>
        <w:t xml:space="preserve">   1994-1995   (</w:t>
      </w:r>
      <w:r w:rsidR="0006105A">
        <w:t xml:space="preserve">from </w:t>
      </w:r>
      <w:proofErr w:type="spellStart"/>
      <w:r w:rsidR="0006105A" w:rsidRPr="0006105A">
        <w:t>Mustansiriyah</w:t>
      </w:r>
      <w:proofErr w:type="spellEnd"/>
      <w:r w:rsidR="0006105A" w:rsidRPr="0006105A">
        <w:t xml:space="preserve"> University)</w:t>
      </w:r>
    </w:p>
    <w:p w:rsidR="00AB759F" w:rsidRDefault="00AB759F" w:rsidP="00AB759F">
      <w:pPr>
        <w:pStyle w:val="Default"/>
        <w:ind w:left="720"/>
        <w:rPr>
          <w:sz w:val="22"/>
          <w:szCs w:val="22"/>
        </w:rPr>
      </w:pPr>
    </w:p>
    <w:p w:rsidR="00AB759F" w:rsidRPr="00AB759F" w:rsidRDefault="00AB759F" w:rsidP="00AB759F">
      <w:pPr>
        <w:pStyle w:val="Default"/>
        <w:pBdr>
          <w:bottom w:val="dashDotStroked" w:sz="24" w:space="1" w:color="auto"/>
        </w:pBdr>
        <w:rPr>
          <w:smallCaps/>
        </w:rPr>
      </w:pPr>
      <w:r w:rsidRPr="00AB759F">
        <w:t xml:space="preserve"> </w:t>
      </w:r>
      <w:r w:rsidRPr="00AB759F">
        <w:rPr>
          <w:b/>
          <w:bCs/>
          <w:sz w:val="28"/>
          <w:szCs w:val="28"/>
        </w:rPr>
        <w:t>A</w:t>
      </w:r>
      <w:r w:rsidRPr="00AB759F">
        <w:rPr>
          <w:b/>
          <w:bCs/>
          <w:sz w:val="22"/>
          <w:szCs w:val="22"/>
        </w:rPr>
        <w:t xml:space="preserve">CADEMIC </w:t>
      </w:r>
      <w:r w:rsidRPr="00AB759F">
        <w:rPr>
          <w:b/>
          <w:bCs/>
          <w:sz w:val="28"/>
          <w:szCs w:val="28"/>
        </w:rPr>
        <w:t>H</w:t>
      </w:r>
      <w:r w:rsidRPr="00AB759F">
        <w:rPr>
          <w:b/>
          <w:bCs/>
          <w:sz w:val="22"/>
          <w:szCs w:val="22"/>
        </w:rPr>
        <w:t xml:space="preserve">ONORS AND </w:t>
      </w:r>
      <w:r w:rsidRPr="00AB759F">
        <w:rPr>
          <w:b/>
          <w:bCs/>
          <w:sz w:val="28"/>
          <w:szCs w:val="28"/>
        </w:rPr>
        <w:t>A</w:t>
      </w:r>
      <w:r w:rsidRPr="00AB759F">
        <w:rPr>
          <w:b/>
          <w:bCs/>
          <w:sz w:val="22"/>
          <w:szCs w:val="22"/>
        </w:rPr>
        <w:t>WARDS</w:t>
      </w:r>
      <w:r>
        <w:rPr>
          <w:b/>
          <w:bCs/>
          <w:sz w:val="22"/>
          <w:szCs w:val="22"/>
        </w:rPr>
        <w:t>:</w:t>
      </w:r>
    </w:p>
    <w:p w:rsidR="00AB759F" w:rsidRDefault="00AB759F" w:rsidP="00AB759F">
      <w:pPr>
        <w:pStyle w:val="Default"/>
        <w:ind w:left="720"/>
        <w:rPr>
          <w:sz w:val="22"/>
          <w:szCs w:val="22"/>
        </w:rPr>
      </w:pPr>
    </w:p>
    <w:p w:rsidR="00AB759F" w:rsidRDefault="00AB759F" w:rsidP="00AB759F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#1:</w:t>
      </w:r>
      <w:r w:rsidR="0092063B" w:rsidRPr="0092063B">
        <w:t xml:space="preserve"> </w:t>
      </w:r>
      <w:r w:rsidR="00546457">
        <w:t xml:space="preserve"> </w:t>
      </w:r>
      <w:r w:rsidR="0092063B" w:rsidRPr="00546457">
        <w:t>A number of books Walker (more than 10)</w:t>
      </w:r>
    </w:p>
    <w:p w:rsidR="00AB759F" w:rsidRDefault="00AB759F" w:rsidP="00AB759F">
      <w:pPr>
        <w:pStyle w:val="Default"/>
        <w:rPr>
          <w:sz w:val="22"/>
          <w:szCs w:val="22"/>
        </w:rPr>
      </w:pPr>
    </w:p>
    <w:p w:rsidR="00546457" w:rsidRDefault="00546457" w:rsidP="00AB759F">
      <w:pPr>
        <w:pStyle w:val="Default"/>
        <w:rPr>
          <w:sz w:val="22"/>
          <w:szCs w:val="22"/>
        </w:rPr>
      </w:pPr>
    </w:p>
    <w:p w:rsidR="00AB759F" w:rsidRDefault="00AB759F" w:rsidP="00AB759F">
      <w:pPr>
        <w:pStyle w:val="Default"/>
        <w:pBdr>
          <w:bottom w:val="dashDotStroked" w:sz="24" w:space="1" w:color="auto"/>
        </w:pBdr>
        <w:rPr>
          <w:sz w:val="22"/>
          <w:szCs w:val="22"/>
        </w:rPr>
      </w:pPr>
      <w:r w:rsidRPr="00AB759F">
        <w:t xml:space="preserve"> </w:t>
      </w:r>
      <w:r w:rsidRPr="00AB759F">
        <w:rPr>
          <w:b/>
          <w:bCs/>
          <w:sz w:val="28"/>
          <w:szCs w:val="28"/>
        </w:rPr>
        <w:t>A</w:t>
      </w:r>
      <w:r w:rsidRPr="00AB759F">
        <w:rPr>
          <w:b/>
          <w:bCs/>
          <w:sz w:val="22"/>
          <w:szCs w:val="22"/>
        </w:rPr>
        <w:t xml:space="preserve">CADEMIC </w:t>
      </w:r>
      <w:r w:rsidRPr="00AB759F">
        <w:rPr>
          <w:b/>
          <w:bCs/>
          <w:sz w:val="28"/>
          <w:szCs w:val="28"/>
        </w:rPr>
        <w:t>/T</w:t>
      </w:r>
      <w:r w:rsidRPr="00AB759F">
        <w:rPr>
          <w:b/>
          <w:bCs/>
          <w:sz w:val="22"/>
          <w:szCs w:val="22"/>
        </w:rPr>
        <w:t xml:space="preserve">EACHING </w:t>
      </w:r>
      <w:r w:rsidRPr="00AB759F">
        <w:rPr>
          <w:b/>
          <w:bCs/>
          <w:sz w:val="28"/>
          <w:szCs w:val="28"/>
        </w:rPr>
        <w:t>E</w:t>
      </w:r>
      <w:r w:rsidRPr="00AB759F">
        <w:rPr>
          <w:b/>
          <w:bCs/>
          <w:sz w:val="22"/>
          <w:szCs w:val="22"/>
        </w:rPr>
        <w:t>XPERIENCE</w:t>
      </w:r>
      <w:r>
        <w:rPr>
          <w:b/>
          <w:bCs/>
          <w:sz w:val="22"/>
          <w:szCs w:val="22"/>
        </w:rPr>
        <w:t>:</w:t>
      </w:r>
    </w:p>
    <w:p w:rsidR="0022715F" w:rsidRDefault="0022715F" w:rsidP="0022715F">
      <w:pPr>
        <w:pStyle w:val="Default"/>
        <w:rPr>
          <w:sz w:val="22"/>
          <w:szCs w:val="22"/>
        </w:rPr>
      </w:pPr>
    </w:p>
    <w:p w:rsidR="00AB759F" w:rsidRDefault="00AB759F" w:rsidP="00AB759F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#1:</w:t>
      </w:r>
      <w:r w:rsidR="000355EF">
        <w:rPr>
          <w:sz w:val="22"/>
          <w:szCs w:val="22"/>
        </w:rPr>
        <w:t xml:space="preserve"> </w:t>
      </w:r>
      <w:r w:rsidR="000355EF">
        <w:t>Education qualifying courses in teaching methods/ Education Collage</w:t>
      </w:r>
    </w:p>
    <w:p w:rsidR="00AB759F" w:rsidRDefault="00AB759F" w:rsidP="00AB759F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#2:</w:t>
      </w:r>
      <w:r w:rsidR="000355EF" w:rsidRPr="000355EF">
        <w:t xml:space="preserve"> </w:t>
      </w:r>
      <w:r w:rsidR="000355EF">
        <w:t>Many laboratory diagnosis training (microbiology, serology and  immunology)</w:t>
      </w:r>
    </w:p>
    <w:p w:rsidR="0022715F" w:rsidRDefault="0022715F" w:rsidP="0022715F">
      <w:pPr>
        <w:pStyle w:val="Default"/>
        <w:rPr>
          <w:sz w:val="22"/>
          <w:szCs w:val="22"/>
        </w:rPr>
      </w:pPr>
    </w:p>
    <w:p w:rsidR="00362B52" w:rsidRDefault="00362B52" w:rsidP="00AB759F">
      <w:pPr>
        <w:pStyle w:val="Default"/>
        <w:pBdr>
          <w:bottom w:val="dashDotStroked" w:sz="24" w:space="1" w:color="auto"/>
        </w:pBdr>
        <w:rPr>
          <w:b/>
          <w:bCs/>
          <w:sz w:val="28"/>
          <w:szCs w:val="28"/>
        </w:rPr>
      </w:pPr>
    </w:p>
    <w:p w:rsidR="00AB759F" w:rsidRDefault="00AB759F" w:rsidP="00AB759F">
      <w:pPr>
        <w:pStyle w:val="Default"/>
        <w:pBdr>
          <w:bottom w:val="dashDotStroked" w:sz="24" w:space="1" w:color="auto"/>
        </w:pBdr>
        <w:rPr>
          <w:sz w:val="22"/>
          <w:szCs w:val="22"/>
        </w:rPr>
      </w:pPr>
      <w:r>
        <w:rPr>
          <w:b/>
          <w:bCs/>
          <w:sz w:val="28"/>
          <w:szCs w:val="28"/>
        </w:rPr>
        <w:t>C</w:t>
      </w:r>
      <w:r>
        <w:rPr>
          <w:b/>
          <w:bCs/>
          <w:sz w:val="22"/>
          <w:szCs w:val="22"/>
        </w:rPr>
        <w:t xml:space="preserve">OURSES </w:t>
      </w:r>
      <w:r>
        <w:rPr>
          <w:b/>
          <w:bCs/>
          <w:sz w:val="28"/>
          <w:szCs w:val="28"/>
        </w:rPr>
        <w:t>T</w:t>
      </w:r>
      <w:r>
        <w:rPr>
          <w:b/>
          <w:bCs/>
          <w:sz w:val="22"/>
          <w:szCs w:val="22"/>
        </w:rPr>
        <w:t>AUGHT:</w:t>
      </w:r>
    </w:p>
    <w:p w:rsidR="0022715F" w:rsidRPr="000B1312" w:rsidRDefault="0022715F" w:rsidP="0022715F">
      <w:pPr>
        <w:rPr>
          <w:sz w:val="8"/>
          <w:szCs w:val="8"/>
        </w:rPr>
      </w:pPr>
    </w:p>
    <w:tbl>
      <w:tblPr>
        <w:tblStyle w:val="a3"/>
        <w:tblW w:w="0" w:type="auto"/>
        <w:tblInd w:w="817" w:type="dxa"/>
        <w:tblLook w:val="04A0"/>
      </w:tblPr>
      <w:tblGrid>
        <w:gridCol w:w="4394"/>
        <w:gridCol w:w="4536"/>
      </w:tblGrid>
      <w:tr w:rsidR="000B1312" w:rsidTr="000B1312">
        <w:tc>
          <w:tcPr>
            <w:tcW w:w="4394" w:type="dxa"/>
            <w:shd w:val="clear" w:color="auto" w:fill="D9D9D9" w:themeFill="background1" w:themeFillShade="D9"/>
          </w:tcPr>
          <w:p w:rsidR="000B1312" w:rsidRPr="000B1312" w:rsidRDefault="000B1312" w:rsidP="000B1312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Undergraduate</w:t>
            </w:r>
          </w:p>
        </w:tc>
        <w:tc>
          <w:tcPr>
            <w:tcW w:w="4536" w:type="dxa"/>
            <w:shd w:val="clear" w:color="auto" w:fill="D9D9D9" w:themeFill="background1" w:themeFillShade="D9"/>
          </w:tcPr>
          <w:p w:rsidR="000B1312" w:rsidRPr="000B1312" w:rsidRDefault="000B1312" w:rsidP="000B1312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Graduate</w:t>
            </w:r>
          </w:p>
        </w:tc>
      </w:tr>
      <w:tr w:rsidR="000B1312" w:rsidTr="000B1312">
        <w:tc>
          <w:tcPr>
            <w:tcW w:w="4394" w:type="dxa"/>
          </w:tcPr>
          <w:p w:rsidR="006933FE" w:rsidRPr="006933FE" w:rsidRDefault="00D5115A" w:rsidP="00D5115A">
            <w:pPr>
              <w:pStyle w:val="a4"/>
              <w:numPr>
                <w:ilvl w:val="0"/>
                <w:numId w:val="6"/>
              </w:numPr>
              <w:ind w:left="459"/>
            </w:pPr>
            <w:r w:rsidRPr="00D5115A">
              <w:rPr>
                <w:rFonts w:asciiTheme="majorBidi" w:eastAsiaTheme="majorEastAsia" w:hAnsiTheme="majorBidi" w:cstheme="majorBidi" w:hint="cs"/>
                <w:sz w:val="24"/>
                <w:szCs w:val="24"/>
                <w:lang w:bidi="ar-IQ"/>
              </w:rPr>
              <w:t xml:space="preserve">Microbial genetics  </w:t>
            </w:r>
          </w:p>
          <w:p w:rsidR="006933FE" w:rsidRPr="006933FE" w:rsidRDefault="006933FE" w:rsidP="00D5115A">
            <w:pPr>
              <w:pStyle w:val="a4"/>
              <w:numPr>
                <w:ilvl w:val="0"/>
                <w:numId w:val="6"/>
              </w:numPr>
              <w:ind w:left="459"/>
            </w:pPr>
            <w:r w:rsidRPr="006933FE">
              <w:rPr>
                <w:rFonts w:asciiTheme="majorBidi" w:eastAsiaTheme="majorEastAsia" w:hAnsiTheme="majorBidi" w:cstheme="majorBidi"/>
                <w:sz w:val="24"/>
                <w:szCs w:val="24"/>
                <w:lang w:bidi="ar-IQ"/>
              </w:rPr>
              <w:t>Pathological analyzes</w:t>
            </w:r>
            <w:r w:rsidR="00D5115A" w:rsidRPr="00D5115A">
              <w:rPr>
                <w:rFonts w:asciiTheme="majorBidi" w:eastAsiaTheme="majorEastAsia" w:hAnsiTheme="majorBidi" w:cstheme="majorBidi" w:hint="cs"/>
                <w:sz w:val="24"/>
                <w:szCs w:val="24"/>
                <w:lang w:bidi="ar-IQ"/>
              </w:rPr>
              <w:t xml:space="preserve">   </w:t>
            </w:r>
          </w:p>
          <w:p w:rsidR="000B1312" w:rsidRPr="00D5115A" w:rsidRDefault="006933FE" w:rsidP="00D5115A">
            <w:pPr>
              <w:pStyle w:val="a4"/>
              <w:numPr>
                <w:ilvl w:val="0"/>
                <w:numId w:val="6"/>
              </w:numPr>
              <w:ind w:left="459"/>
            </w:pPr>
            <w:r>
              <w:rPr>
                <w:rFonts w:asciiTheme="majorBidi" w:eastAsiaTheme="majorEastAsia" w:hAnsiTheme="majorBidi" w:cstheme="majorBidi"/>
                <w:sz w:val="24"/>
                <w:szCs w:val="24"/>
                <w:lang w:bidi="ar-IQ"/>
              </w:rPr>
              <w:t xml:space="preserve">Pathogenic bacteria </w:t>
            </w:r>
            <w:r w:rsidR="00D5115A" w:rsidRPr="00D5115A">
              <w:rPr>
                <w:rFonts w:asciiTheme="majorBidi" w:eastAsiaTheme="majorEastAsia" w:hAnsiTheme="majorBidi" w:cstheme="majorBidi" w:hint="cs"/>
                <w:sz w:val="24"/>
                <w:szCs w:val="24"/>
                <w:lang w:bidi="ar-IQ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4536" w:type="dxa"/>
          </w:tcPr>
          <w:p w:rsidR="000B1312" w:rsidRDefault="000B1312" w:rsidP="0022715F"/>
        </w:tc>
      </w:tr>
    </w:tbl>
    <w:p w:rsidR="000B1312" w:rsidRDefault="000B1312" w:rsidP="000B1312">
      <w:pPr>
        <w:pStyle w:val="Default"/>
        <w:pBdr>
          <w:bottom w:val="dashDotStroked" w:sz="24" w:space="1" w:color="auto"/>
        </w:pBdr>
        <w:rPr>
          <w:rFonts w:asciiTheme="minorHAnsi" w:hAnsiTheme="minorHAnsi" w:cstheme="minorBidi"/>
          <w:color w:val="auto"/>
          <w:sz w:val="22"/>
          <w:szCs w:val="22"/>
        </w:rPr>
      </w:pPr>
    </w:p>
    <w:p w:rsidR="00B73F00" w:rsidRDefault="00B73F00" w:rsidP="000B1312">
      <w:pPr>
        <w:pStyle w:val="Default"/>
        <w:pBdr>
          <w:bottom w:val="dashDotStroked" w:sz="24" w:space="1" w:color="auto"/>
        </w:pBdr>
        <w:rPr>
          <w:rFonts w:asciiTheme="minorHAnsi" w:hAnsiTheme="minorHAnsi" w:cstheme="minorBidi"/>
          <w:color w:val="auto"/>
          <w:sz w:val="22"/>
          <w:szCs w:val="22"/>
        </w:rPr>
      </w:pPr>
      <w:r>
        <w:rPr>
          <w:b/>
          <w:bCs/>
          <w:sz w:val="28"/>
          <w:szCs w:val="28"/>
        </w:rPr>
        <w:t>P</w:t>
      </w:r>
      <w:r>
        <w:rPr>
          <w:b/>
          <w:bCs/>
          <w:sz w:val="22"/>
          <w:szCs w:val="22"/>
        </w:rPr>
        <w:t xml:space="preserve">ROFESSIONAL </w:t>
      </w:r>
      <w:r>
        <w:rPr>
          <w:b/>
          <w:bCs/>
          <w:sz w:val="28"/>
          <w:szCs w:val="28"/>
        </w:rPr>
        <w:t>A</w:t>
      </w:r>
      <w:r>
        <w:rPr>
          <w:b/>
          <w:bCs/>
          <w:sz w:val="22"/>
          <w:szCs w:val="22"/>
        </w:rPr>
        <w:t>FFILIATIONS:</w:t>
      </w:r>
    </w:p>
    <w:p w:rsidR="00B73F00" w:rsidRPr="00B73F00" w:rsidRDefault="00B73F00" w:rsidP="00B73F00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</w:p>
    <w:p w:rsidR="007B080A" w:rsidRDefault="00B73F00" w:rsidP="006933FE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  <w:r w:rsidRPr="007B080A">
        <w:rPr>
          <w:rFonts w:ascii="Garamond" w:hAnsi="Garamond" w:cs="Garamond"/>
          <w:b/>
          <w:bCs/>
          <w:color w:val="000000"/>
          <w:sz w:val="28"/>
          <w:szCs w:val="28"/>
        </w:rPr>
        <w:t xml:space="preserve">Chairman, Diversity Committee </w:t>
      </w:r>
      <w:r w:rsidR="006933FE" w:rsidRPr="007B080A">
        <w:rPr>
          <w:rFonts w:ascii="Garamond" w:hAnsi="Garamond" w:cs="Garamond"/>
          <w:b/>
          <w:bCs/>
          <w:color w:val="000000"/>
          <w:sz w:val="28"/>
          <w:szCs w:val="28"/>
        </w:rPr>
        <w:t>:</w:t>
      </w:r>
    </w:p>
    <w:p w:rsidR="00AD3E70" w:rsidRPr="00AD3E70" w:rsidRDefault="006933FE" w:rsidP="00AD3E70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  <w:r w:rsidRPr="00AD3E70">
        <w:rPr>
          <w:rFonts w:asciiTheme="majorBidi" w:hAnsiTheme="majorBidi" w:cstheme="majorBidi"/>
          <w:sz w:val="24"/>
          <w:szCs w:val="24"/>
          <w:lang w:bidi="ar-IQ"/>
        </w:rPr>
        <w:t xml:space="preserve">A member of an advisory committee of the Advisory Committees in the Iraqi Ministry of Health </w:t>
      </w:r>
    </w:p>
    <w:p w:rsidR="00AD3E70" w:rsidRPr="007B080A" w:rsidRDefault="00AD3E70" w:rsidP="00AD3E70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  <w:lang w:bidi="ar-IQ"/>
        </w:rPr>
      </w:pPr>
      <w:r w:rsidRPr="007B080A">
        <w:rPr>
          <w:rFonts w:asciiTheme="majorBidi" w:hAnsiTheme="majorBidi" w:cstheme="majorBidi"/>
          <w:sz w:val="24"/>
          <w:szCs w:val="24"/>
          <w:lang w:bidi="ar-IQ"/>
        </w:rPr>
        <w:t>A Member of the Committee Examination</w:t>
      </w:r>
    </w:p>
    <w:p w:rsidR="00AD3E70" w:rsidRPr="007B080A" w:rsidRDefault="00AD3E70" w:rsidP="00AD3E70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  <w:lang w:bidi="ar-IQ"/>
        </w:rPr>
      </w:pPr>
      <w:r>
        <w:rPr>
          <w:rFonts w:asciiTheme="majorBidi" w:hAnsiTheme="majorBidi" w:cstheme="majorBidi"/>
          <w:sz w:val="24"/>
          <w:szCs w:val="24"/>
          <w:lang w:bidi="ar-IQ"/>
        </w:rPr>
        <w:t xml:space="preserve">A </w:t>
      </w:r>
      <w:r w:rsidRPr="00AD3E70">
        <w:rPr>
          <w:rFonts w:asciiTheme="majorBidi" w:hAnsiTheme="majorBidi" w:cstheme="majorBidi"/>
          <w:sz w:val="24"/>
          <w:szCs w:val="24"/>
          <w:lang w:bidi="ar-IQ"/>
        </w:rPr>
        <w:t>Member of the Commission Archiving</w:t>
      </w:r>
    </w:p>
    <w:p w:rsidR="00D44BB5" w:rsidRPr="00B73F00" w:rsidRDefault="00AD3E70" w:rsidP="00AD3E70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  <w:r w:rsidRPr="00AD3E70">
        <w:rPr>
          <w:rFonts w:asciiTheme="majorBidi" w:hAnsiTheme="majorBidi" w:cstheme="majorBidi"/>
          <w:sz w:val="24"/>
          <w:szCs w:val="24"/>
          <w:lang w:bidi="ar-IQ"/>
        </w:rPr>
        <w:t>A member of a committee to pursue postgraduate laboratories</w:t>
      </w:r>
      <w:r w:rsidR="006933FE" w:rsidRPr="00AD3E70">
        <w:rPr>
          <w:rFonts w:asciiTheme="majorBidi" w:hAnsiTheme="majorBidi" w:cstheme="majorBidi"/>
          <w:sz w:val="24"/>
          <w:szCs w:val="24"/>
          <w:lang w:bidi="ar-IQ"/>
        </w:rPr>
        <w:t xml:space="preserve">             </w:t>
      </w:r>
    </w:p>
    <w:p w:rsidR="00AD3E70" w:rsidRDefault="00AD3E70" w:rsidP="00D44BB5">
      <w:pPr>
        <w:pStyle w:val="Default"/>
        <w:pBdr>
          <w:bottom w:val="dashDotStroked" w:sz="24" w:space="1" w:color="auto"/>
        </w:pBdr>
        <w:rPr>
          <w:b/>
          <w:bCs/>
          <w:sz w:val="28"/>
          <w:szCs w:val="28"/>
        </w:rPr>
      </w:pPr>
    </w:p>
    <w:p w:rsidR="00D44BB5" w:rsidRDefault="00D44BB5" w:rsidP="00D44BB5">
      <w:pPr>
        <w:pStyle w:val="Default"/>
        <w:pBdr>
          <w:bottom w:val="dashDotStroked" w:sz="24" w:space="1" w:color="auto"/>
        </w:pBdr>
        <w:rPr>
          <w:rFonts w:asciiTheme="minorHAnsi" w:hAnsiTheme="minorHAnsi" w:cstheme="minorBidi"/>
          <w:color w:val="auto"/>
          <w:sz w:val="22"/>
          <w:szCs w:val="22"/>
        </w:rPr>
      </w:pPr>
      <w:r>
        <w:rPr>
          <w:b/>
          <w:bCs/>
          <w:sz w:val="28"/>
          <w:szCs w:val="28"/>
        </w:rPr>
        <w:lastRenderedPageBreak/>
        <w:t>P</w:t>
      </w:r>
      <w:r>
        <w:rPr>
          <w:b/>
          <w:bCs/>
          <w:sz w:val="22"/>
          <w:szCs w:val="22"/>
        </w:rPr>
        <w:t>UPLICATIONS:</w:t>
      </w:r>
    </w:p>
    <w:p w:rsidR="00D44BB5" w:rsidRDefault="00D44BB5" w:rsidP="00D44BB5">
      <w:pPr>
        <w:pStyle w:val="a4"/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p w:rsidR="00B73F00" w:rsidRPr="007B080A" w:rsidRDefault="00D44BB5" w:rsidP="00D44BB5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b/>
          <w:bCs/>
          <w:color w:val="000000"/>
          <w:sz w:val="28"/>
          <w:szCs w:val="28"/>
        </w:rPr>
      </w:pPr>
      <w:r w:rsidRPr="007B080A">
        <w:rPr>
          <w:rFonts w:ascii="Garamond" w:hAnsi="Garamond" w:cs="Garamond"/>
          <w:b/>
          <w:bCs/>
          <w:color w:val="000000"/>
          <w:sz w:val="28"/>
          <w:szCs w:val="28"/>
        </w:rPr>
        <w:t>Papers.</w:t>
      </w:r>
    </w:p>
    <w:p w:rsidR="00FE4EAC" w:rsidRPr="00006700" w:rsidRDefault="00FE4EAC" w:rsidP="00FE4EAC">
      <w:pPr>
        <w:pStyle w:val="a4"/>
        <w:numPr>
          <w:ilvl w:val="0"/>
          <w:numId w:val="8"/>
        </w:numPr>
        <w:rPr>
          <w:rFonts w:asciiTheme="majorBidi" w:hAnsiTheme="majorBidi" w:cstheme="majorBidi"/>
        </w:rPr>
      </w:pPr>
      <w:r w:rsidRPr="00006700">
        <w:rPr>
          <w:rFonts w:asciiTheme="majorBidi" w:hAnsiTheme="majorBidi" w:cstheme="majorBidi"/>
        </w:rPr>
        <w:t xml:space="preserve">Study on the virulence of bacteria </w:t>
      </w:r>
      <w:proofErr w:type="spellStart"/>
      <w:r w:rsidRPr="00006700">
        <w:rPr>
          <w:rFonts w:asciiTheme="majorBidi" w:hAnsiTheme="majorBidi" w:cstheme="majorBidi"/>
          <w:i/>
          <w:iCs/>
        </w:rPr>
        <w:t>Shigella</w:t>
      </w:r>
      <w:proofErr w:type="spellEnd"/>
      <w:r w:rsidRPr="00006700">
        <w:rPr>
          <w:rFonts w:asciiTheme="majorBidi" w:hAnsiTheme="majorBidi" w:cstheme="majorBidi"/>
        </w:rPr>
        <w:t xml:space="preserve"> and the effect of Erythromycin on it. </w:t>
      </w:r>
    </w:p>
    <w:p w:rsidR="00FE4EAC" w:rsidRPr="00006700" w:rsidRDefault="00FE4EAC" w:rsidP="00FE4EAC">
      <w:pPr>
        <w:pStyle w:val="a4"/>
        <w:numPr>
          <w:ilvl w:val="0"/>
          <w:numId w:val="8"/>
        </w:numPr>
        <w:rPr>
          <w:rFonts w:asciiTheme="majorBidi" w:hAnsiTheme="majorBidi" w:cstheme="majorBidi"/>
        </w:rPr>
      </w:pPr>
      <w:proofErr w:type="spellStart"/>
      <w:r w:rsidRPr="00006700">
        <w:rPr>
          <w:rFonts w:asciiTheme="majorBidi" w:hAnsiTheme="majorBidi" w:cstheme="majorBidi"/>
        </w:rPr>
        <w:t>Imipenem</w:t>
      </w:r>
      <w:proofErr w:type="spellEnd"/>
      <w:r w:rsidRPr="00006700">
        <w:rPr>
          <w:rFonts w:asciiTheme="majorBidi" w:hAnsiTheme="majorBidi" w:cstheme="majorBidi"/>
        </w:rPr>
        <w:t xml:space="preserve">-Resistant </w:t>
      </w:r>
      <w:proofErr w:type="spellStart"/>
      <w:r w:rsidRPr="00006700">
        <w:rPr>
          <w:rFonts w:asciiTheme="majorBidi" w:hAnsiTheme="majorBidi" w:cstheme="majorBidi"/>
          <w:i/>
          <w:iCs/>
        </w:rPr>
        <w:t>Acinetobacter</w:t>
      </w:r>
      <w:proofErr w:type="spellEnd"/>
      <w:r w:rsidRPr="00006700">
        <w:rPr>
          <w:rFonts w:asciiTheme="majorBidi" w:hAnsiTheme="majorBidi" w:cstheme="majorBidi"/>
          <w:i/>
          <w:iCs/>
        </w:rPr>
        <w:t xml:space="preserve"> </w:t>
      </w:r>
      <w:proofErr w:type="spellStart"/>
      <w:r w:rsidRPr="00006700">
        <w:rPr>
          <w:rFonts w:asciiTheme="majorBidi" w:hAnsiTheme="majorBidi" w:cstheme="majorBidi"/>
          <w:i/>
          <w:iCs/>
        </w:rPr>
        <w:t>baumannii</w:t>
      </w:r>
      <w:proofErr w:type="spellEnd"/>
      <w:r w:rsidRPr="00006700">
        <w:rPr>
          <w:rFonts w:asciiTheme="majorBidi" w:hAnsiTheme="majorBidi" w:cstheme="majorBidi"/>
          <w:i/>
          <w:iCs/>
        </w:rPr>
        <w:t xml:space="preserve"> </w:t>
      </w:r>
      <w:r w:rsidRPr="00006700">
        <w:rPr>
          <w:rFonts w:asciiTheme="majorBidi" w:hAnsiTheme="majorBidi" w:cstheme="majorBidi"/>
        </w:rPr>
        <w:t>isolated from patients and hospitals environment in Baghdad</w:t>
      </w:r>
    </w:p>
    <w:p w:rsidR="00FE4EAC" w:rsidRPr="00006700" w:rsidRDefault="00FE4EAC" w:rsidP="00FE4EAC">
      <w:pPr>
        <w:pStyle w:val="a4"/>
        <w:numPr>
          <w:ilvl w:val="0"/>
          <w:numId w:val="8"/>
        </w:numPr>
        <w:rPr>
          <w:rFonts w:asciiTheme="majorBidi" w:hAnsiTheme="majorBidi" w:cstheme="majorBidi"/>
        </w:rPr>
      </w:pPr>
      <w:r w:rsidRPr="00006700">
        <w:rPr>
          <w:rFonts w:asciiTheme="majorBidi" w:hAnsiTheme="majorBidi" w:cstheme="majorBidi"/>
        </w:rPr>
        <w:t>Serological</w:t>
      </w:r>
      <w:r w:rsidRPr="00006700">
        <w:rPr>
          <w:rFonts w:asciiTheme="majorBidi" w:hAnsiTheme="majorBidi" w:cstheme="majorBidi"/>
          <w:color w:val="00B0F0"/>
        </w:rPr>
        <w:t xml:space="preserve"> </w:t>
      </w:r>
      <w:r w:rsidRPr="00006700">
        <w:rPr>
          <w:rFonts w:asciiTheme="majorBidi" w:hAnsiTheme="majorBidi" w:cstheme="majorBidi"/>
        </w:rPr>
        <w:t xml:space="preserve">relatedness among clinical and environmental </w:t>
      </w:r>
      <w:proofErr w:type="spellStart"/>
      <w:r w:rsidRPr="00006700">
        <w:rPr>
          <w:rFonts w:asciiTheme="majorBidi" w:hAnsiTheme="majorBidi" w:cstheme="majorBidi"/>
          <w:i/>
          <w:iCs/>
        </w:rPr>
        <w:t>Acenitobacter</w:t>
      </w:r>
      <w:proofErr w:type="spellEnd"/>
      <w:r w:rsidRPr="00006700">
        <w:rPr>
          <w:rFonts w:asciiTheme="majorBidi" w:hAnsiTheme="majorBidi" w:cstheme="majorBidi"/>
          <w:i/>
          <w:iCs/>
        </w:rPr>
        <w:t xml:space="preserve"> </w:t>
      </w:r>
      <w:proofErr w:type="spellStart"/>
      <w:r w:rsidRPr="00006700">
        <w:rPr>
          <w:rFonts w:asciiTheme="majorBidi" w:hAnsiTheme="majorBidi" w:cstheme="majorBidi"/>
          <w:i/>
          <w:iCs/>
        </w:rPr>
        <w:t>baumannii</w:t>
      </w:r>
      <w:proofErr w:type="spellEnd"/>
      <w:r w:rsidRPr="00006700">
        <w:rPr>
          <w:rFonts w:asciiTheme="majorBidi" w:hAnsiTheme="majorBidi" w:cstheme="majorBidi"/>
        </w:rPr>
        <w:t xml:space="preserve"> isolates isolated from hospitals in Baghdad</w:t>
      </w:r>
    </w:p>
    <w:p w:rsidR="00FE4EAC" w:rsidRPr="007B080A" w:rsidRDefault="00FE4EAC" w:rsidP="00FE4EAC">
      <w:pPr>
        <w:pStyle w:val="a4"/>
        <w:numPr>
          <w:ilvl w:val="0"/>
          <w:numId w:val="8"/>
        </w:numPr>
        <w:rPr>
          <w:rFonts w:asciiTheme="majorBidi" w:hAnsiTheme="majorBidi" w:cstheme="majorBidi"/>
        </w:rPr>
      </w:pPr>
      <w:r w:rsidRPr="007B080A">
        <w:rPr>
          <w:rFonts w:asciiTheme="majorBidi" w:hAnsiTheme="majorBidi" w:cstheme="majorBidi"/>
        </w:rPr>
        <w:t xml:space="preserve">Effect of </w:t>
      </w:r>
      <w:proofErr w:type="spellStart"/>
      <w:r w:rsidRPr="007B080A">
        <w:rPr>
          <w:rFonts w:asciiTheme="majorBidi" w:hAnsiTheme="majorBidi" w:cstheme="majorBidi"/>
          <w:i/>
          <w:iCs/>
        </w:rPr>
        <w:t>Coriandrum</w:t>
      </w:r>
      <w:proofErr w:type="spellEnd"/>
      <w:r w:rsidRPr="007B080A">
        <w:rPr>
          <w:rFonts w:asciiTheme="majorBidi" w:hAnsiTheme="majorBidi" w:cstheme="majorBidi"/>
          <w:i/>
          <w:iCs/>
        </w:rPr>
        <w:t xml:space="preserve"> </w:t>
      </w:r>
      <w:proofErr w:type="spellStart"/>
      <w:r w:rsidRPr="007B080A">
        <w:rPr>
          <w:rFonts w:asciiTheme="majorBidi" w:hAnsiTheme="majorBidi" w:cstheme="majorBidi"/>
          <w:i/>
          <w:iCs/>
        </w:rPr>
        <w:t>sativum</w:t>
      </w:r>
      <w:proofErr w:type="spellEnd"/>
      <w:r w:rsidRPr="007B080A">
        <w:rPr>
          <w:rFonts w:asciiTheme="majorBidi" w:hAnsiTheme="majorBidi" w:cstheme="majorBidi"/>
        </w:rPr>
        <w:t>,</w:t>
      </w:r>
      <w:r w:rsidRPr="007B080A">
        <w:rPr>
          <w:rFonts w:asciiTheme="majorBidi" w:hAnsiTheme="majorBidi" w:cstheme="majorBidi"/>
          <w:i/>
          <w:iCs/>
        </w:rPr>
        <w:t xml:space="preserve"> Thymus </w:t>
      </w:r>
      <w:proofErr w:type="spellStart"/>
      <w:r w:rsidRPr="007B080A">
        <w:rPr>
          <w:rFonts w:asciiTheme="majorBidi" w:hAnsiTheme="majorBidi" w:cstheme="majorBidi"/>
          <w:i/>
          <w:iCs/>
        </w:rPr>
        <w:t>vulgaris</w:t>
      </w:r>
      <w:proofErr w:type="spellEnd"/>
      <w:r w:rsidRPr="007B080A">
        <w:rPr>
          <w:rFonts w:asciiTheme="majorBidi" w:hAnsiTheme="majorBidi" w:cstheme="majorBidi"/>
        </w:rPr>
        <w:t>,</w:t>
      </w:r>
      <w:r w:rsidRPr="007B080A">
        <w:rPr>
          <w:rFonts w:asciiTheme="majorBidi" w:hAnsiTheme="majorBidi" w:cstheme="majorBidi"/>
          <w:i/>
          <w:iCs/>
        </w:rPr>
        <w:t xml:space="preserve"> </w:t>
      </w:r>
      <w:proofErr w:type="spellStart"/>
      <w:r w:rsidRPr="007B080A">
        <w:rPr>
          <w:rFonts w:asciiTheme="majorBidi" w:hAnsiTheme="majorBidi" w:cstheme="majorBidi"/>
          <w:i/>
          <w:iCs/>
        </w:rPr>
        <w:t>Borago</w:t>
      </w:r>
      <w:proofErr w:type="spellEnd"/>
      <w:r w:rsidRPr="007B080A">
        <w:rPr>
          <w:rFonts w:asciiTheme="majorBidi" w:hAnsiTheme="majorBidi" w:cstheme="majorBidi"/>
          <w:i/>
          <w:iCs/>
        </w:rPr>
        <w:t xml:space="preserve"> </w:t>
      </w:r>
      <w:proofErr w:type="spellStart"/>
      <w:r w:rsidRPr="007B080A">
        <w:rPr>
          <w:rFonts w:asciiTheme="majorBidi" w:hAnsiTheme="majorBidi" w:cstheme="majorBidi"/>
          <w:i/>
          <w:iCs/>
        </w:rPr>
        <w:t>officinalis</w:t>
      </w:r>
      <w:proofErr w:type="spellEnd"/>
      <w:r w:rsidRPr="007B080A">
        <w:rPr>
          <w:rFonts w:asciiTheme="majorBidi" w:hAnsiTheme="majorBidi" w:cstheme="majorBidi"/>
        </w:rPr>
        <w:t xml:space="preserve"> and </w:t>
      </w:r>
      <w:proofErr w:type="spellStart"/>
      <w:r w:rsidRPr="007B080A">
        <w:rPr>
          <w:rFonts w:asciiTheme="majorBidi" w:hAnsiTheme="majorBidi" w:cstheme="majorBidi"/>
          <w:i/>
          <w:iCs/>
        </w:rPr>
        <w:t>Pimpinella</w:t>
      </w:r>
      <w:proofErr w:type="spellEnd"/>
      <w:r w:rsidRPr="007B080A">
        <w:rPr>
          <w:rFonts w:asciiTheme="majorBidi" w:hAnsiTheme="majorBidi" w:cstheme="majorBidi"/>
          <w:i/>
          <w:iCs/>
        </w:rPr>
        <w:t xml:space="preserve"> </w:t>
      </w:r>
      <w:proofErr w:type="spellStart"/>
      <w:r w:rsidRPr="007B080A">
        <w:rPr>
          <w:rFonts w:asciiTheme="majorBidi" w:hAnsiTheme="majorBidi" w:cstheme="majorBidi"/>
          <w:i/>
          <w:iCs/>
        </w:rPr>
        <w:t>anisum</w:t>
      </w:r>
      <w:proofErr w:type="spellEnd"/>
      <w:r w:rsidRPr="007B080A">
        <w:rPr>
          <w:rFonts w:asciiTheme="majorBidi" w:hAnsiTheme="majorBidi" w:cstheme="majorBidi"/>
        </w:rPr>
        <w:t xml:space="preserve"> on </w:t>
      </w:r>
      <w:proofErr w:type="spellStart"/>
      <w:r w:rsidRPr="007B080A">
        <w:rPr>
          <w:rFonts w:asciiTheme="majorBidi" w:hAnsiTheme="majorBidi" w:cstheme="majorBidi"/>
        </w:rPr>
        <w:t>biofilm</w:t>
      </w:r>
      <w:proofErr w:type="spellEnd"/>
      <w:r w:rsidRPr="007B080A">
        <w:rPr>
          <w:rFonts w:asciiTheme="majorBidi" w:hAnsiTheme="majorBidi" w:cstheme="majorBidi"/>
        </w:rPr>
        <w:t xml:space="preserve"> </w:t>
      </w:r>
      <w:r w:rsidRPr="007B080A">
        <w:rPr>
          <w:rFonts w:asciiTheme="majorBidi" w:hAnsiTheme="majorBidi" w:cstheme="majorBidi"/>
          <w:i/>
          <w:iCs/>
        </w:rPr>
        <w:t>Escherichia coli</w:t>
      </w:r>
    </w:p>
    <w:p w:rsidR="00FE4EAC" w:rsidRPr="007B080A" w:rsidRDefault="00FE4EAC" w:rsidP="00FE4EAC">
      <w:pPr>
        <w:pStyle w:val="a4"/>
        <w:numPr>
          <w:ilvl w:val="0"/>
          <w:numId w:val="8"/>
        </w:numPr>
        <w:rPr>
          <w:rFonts w:asciiTheme="majorBidi" w:hAnsiTheme="majorBidi" w:cstheme="majorBidi"/>
        </w:rPr>
      </w:pPr>
      <w:r w:rsidRPr="007B080A">
        <w:rPr>
          <w:rFonts w:asciiTheme="majorBidi" w:eastAsia="AdobeFangsongStd-Regular" w:hAnsiTheme="majorBidi" w:cstheme="majorBidi"/>
        </w:rPr>
        <w:t xml:space="preserve">Identification of </w:t>
      </w:r>
      <w:proofErr w:type="spellStart"/>
      <w:r w:rsidRPr="007B080A">
        <w:rPr>
          <w:rFonts w:asciiTheme="majorBidi" w:eastAsia="AdobeFangsongStd-Regular" w:hAnsiTheme="majorBidi" w:cstheme="majorBidi"/>
        </w:rPr>
        <w:t>Imipenem</w:t>
      </w:r>
      <w:proofErr w:type="spellEnd"/>
      <w:r w:rsidRPr="007B080A">
        <w:rPr>
          <w:rFonts w:asciiTheme="majorBidi" w:eastAsia="AdobeFangsongStd-Regular" w:hAnsiTheme="majorBidi" w:cstheme="majorBidi"/>
        </w:rPr>
        <w:t xml:space="preserve">-Resistant Genes in </w:t>
      </w:r>
      <w:proofErr w:type="spellStart"/>
      <w:r w:rsidRPr="007B080A">
        <w:rPr>
          <w:rFonts w:asciiTheme="majorBidi" w:eastAsia="AdobeFangsongStd-Regular" w:hAnsiTheme="majorBidi" w:cstheme="majorBidi"/>
        </w:rPr>
        <w:t>Acinetobacter</w:t>
      </w:r>
      <w:proofErr w:type="spellEnd"/>
      <w:r w:rsidRPr="007B080A">
        <w:rPr>
          <w:rFonts w:asciiTheme="majorBidi" w:eastAsia="AdobeFangsongStd-Regular" w:hAnsiTheme="majorBidi" w:cstheme="majorBidi"/>
        </w:rPr>
        <w:t xml:space="preserve"> </w:t>
      </w:r>
      <w:proofErr w:type="spellStart"/>
      <w:r w:rsidRPr="007B080A">
        <w:rPr>
          <w:rFonts w:asciiTheme="majorBidi" w:eastAsia="AdobeFangsongStd-Regular" w:hAnsiTheme="majorBidi" w:cstheme="majorBidi"/>
        </w:rPr>
        <w:t>baumannii</w:t>
      </w:r>
      <w:proofErr w:type="spellEnd"/>
      <w:r w:rsidRPr="007B080A">
        <w:rPr>
          <w:rFonts w:asciiTheme="majorBidi" w:eastAsia="AdobeFangsongStd-Regular" w:hAnsiTheme="majorBidi" w:cstheme="majorBidi"/>
        </w:rPr>
        <w:t xml:space="preserve"> Isolated from Baghdad Hospitals</w:t>
      </w:r>
    </w:p>
    <w:p w:rsidR="00FE4EAC" w:rsidRPr="007B080A" w:rsidRDefault="00FE4EAC" w:rsidP="00FE4EAC">
      <w:pPr>
        <w:pStyle w:val="a4"/>
        <w:numPr>
          <w:ilvl w:val="0"/>
          <w:numId w:val="8"/>
        </w:numPr>
        <w:rPr>
          <w:rFonts w:asciiTheme="majorBidi" w:hAnsiTheme="majorBidi" w:cstheme="majorBidi"/>
        </w:rPr>
      </w:pPr>
      <w:r w:rsidRPr="007B080A">
        <w:rPr>
          <w:rFonts w:asciiTheme="majorBidi" w:hAnsiTheme="majorBidi" w:cstheme="majorBidi"/>
        </w:rPr>
        <w:t xml:space="preserve">Frequency of Extended Spectrum Beta </w:t>
      </w:r>
      <w:proofErr w:type="spellStart"/>
      <w:r w:rsidRPr="007B080A">
        <w:rPr>
          <w:rFonts w:asciiTheme="majorBidi" w:hAnsiTheme="majorBidi" w:cstheme="majorBidi"/>
        </w:rPr>
        <w:t>Lactamase</w:t>
      </w:r>
      <w:proofErr w:type="spellEnd"/>
      <w:r w:rsidRPr="007B080A">
        <w:rPr>
          <w:rFonts w:asciiTheme="majorBidi" w:hAnsiTheme="majorBidi" w:cstheme="majorBidi"/>
        </w:rPr>
        <w:t xml:space="preserve"> producing Gram negative bacteria isolated from blood cultures of children hospital in Baghdad</w:t>
      </w:r>
    </w:p>
    <w:p w:rsidR="00FE4EAC" w:rsidRPr="007B080A" w:rsidRDefault="00FE4EAC" w:rsidP="00FE4EAC">
      <w:pPr>
        <w:pStyle w:val="a4"/>
        <w:numPr>
          <w:ilvl w:val="0"/>
          <w:numId w:val="8"/>
        </w:numPr>
        <w:rPr>
          <w:rFonts w:asciiTheme="majorBidi" w:hAnsiTheme="majorBidi" w:cstheme="majorBidi"/>
        </w:rPr>
      </w:pPr>
      <w:r w:rsidRPr="007B080A">
        <w:rPr>
          <w:rFonts w:asciiTheme="majorBidi" w:eastAsia="Calibri" w:hAnsiTheme="majorBidi" w:cstheme="majorBidi"/>
        </w:rPr>
        <w:t xml:space="preserve">Antibacterial efficacy of some essential oils in combination with locally used disinfectants against clinical and environmental strains of </w:t>
      </w:r>
      <w:r w:rsidRPr="007B080A">
        <w:rPr>
          <w:rFonts w:asciiTheme="majorBidi" w:eastAsia="Calibri" w:hAnsiTheme="majorBidi" w:cstheme="majorBidi"/>
          <w:i/>
          <w:iCs/>
        </w:rPr>
        <w:t xml:space="preserve">Staphylococcus </w:t>
      </w:r>
      <w:r w:rsidRPr="007B080A">
        <w:rPr>
          <w:rFonts w:asciiTheme="majorBidi" w:eastAsia="Calibri" w:hAnsiTheme="majorBidi" w:cstheme="majorBidi"/>
        </w:rPr>
        <w:t>spp.</w:t>
      </w:r>
    </w:p>
    <w:p w:rsidR="00FE4EAC" w:rsidRPr="007B080A" w:rsidRDefault="00FE4EAC" w:rsidP="00FE4EAC">
      <w:pPr>
        <w:pStyle w:val="a4"/>
        <w:numPr>
          <w:ilvl w:val="0"/>
          <w:numId w:val="8"/>
        </w:numPr>
        <w:rPr>
          <w:rFonts w:asciiTheme="majorBidi" w:hAnsiTheme="majorBidi" w:cstheme="majorBidi"/>
        </w:rPr>
      </w:pPr>
      <w:r w:rsidRPr="007B080A">
        <w:rPr>
          <w:rFonts w:asciiTheme="majorBidi" w:eastAsia="Calibri" w:hAnsiTheme="majorBidi" w:cstheme="majorBidi"/>
        </w:rPr>
        <w:t>Study the Prevalence and Antimicrobial Susceptibility Pattern of Bacteria Isolated from Blood Cultures of Children In Baghdad</w:t>
      </w:r>
    </w:p>
    <w:p w:rsidR="00FE4EAC" w:rsidRPr="007B080A" w:rsidRDefault="00FE4EAC" w:rsidP="00FE4EAC">
      <w:pPr>
        <w:pStyle w:val="a4"/>
        <w:numPr>
          <w:ilvl w:val="0"/>
          <w:numId w:val="8"/>
        </w:numPr>
        <w:rPr>
          <w:rFonts w:asciiTheme="majorBidi" w:hAnsiTheme="majorBidi" w:cstheme="majorBidi"/>
        </w:rPr>
      </w:pPr>
      <w:r w:rsidRPr="007B080A">
        <w:rPr>
          <w:rFonts w:asciiTheme="majorBidi" w:eastAsia="Calibri" w:hAnsiTheme="majorBidi" w:cstheme="majorBidi"/>
        </w:rPr>
        <w:t>Study on some Bacteriological and Immunological aspects of Septicemia in Neonate in Baghdad</w:t>
      </w:r>
    </w:p>
    <w:p w:rsidR="00FE4EAC" w:rsidRPr="00006700" w:rsidRDefault="00FE4EAC" w:rsidP="00FE4EAC">
      <w:pPr>
        <w:pStyle w:val="a4"/>
        <w:numPr>
          <w:ilvl w:val="0"/>
          <w:numId w:val="8"/>
        </w:numPr>
        <w:rPr>
          <w:rFonts w:asciiTheme="majorBidi" w:hAnsiTheme="majorBidi" w:cstheme="majorBidi"/>
        </w:rPr>
      </w:pPr>
      <w:r w:rsidRPr="00006700">
        <w:rPr>
          <w:rFonts w:asciiTheme="majorBidi" w:hAnsiTheme="majorBidi" w:cstheme="majorBidi"/>
        </w:rPr>
        <w:t xml:space="preserve">Frequency of bacteria isolated from corneal scraping cultures of infected eyes and their antimicrobial susceptibility patterns in </w:t>
      </w:r>
      <w:proofErr w:type="spellStart"/>
      <w:r w:rsidRPr="00006700">
        <w:rPr>
          <w:rFonts w:asciiTheme="majorBidi" w:hAnsiTheme="majorBidi" w:cstheme="majorBidi"/>
        </w:rPr>
        <w:t>Ibn</w:t>
      </w:r>
      <w:proofErr w:type="spellEnd"/>
      <w:r w:rsidRPr="00006700">
        <w:rPr>
          <w:rFonts w:asciiTheme="majorBidi" w:hAnsiTheme="majorBidi" w:cstheme="majorBidi"/>
        </w:rPr>
        <w:t xml:space="preserve">- Al </w:t>
      </w:r>
      <w:proofErr w:type="spellStart"/>
      <w:r w:rsidRPr="00006700">
        <w:rPr>
          <w:rFonts w:asciiTheme="majorBidi" w:hAnsiTheme="majorBidi" w:cstheme="majorBidi"/>
        </w:rPr>
        <w:t>Haitham</w:t>
      </w:r>
      <w:proofErr w:type="spellEnd"/>
      <w:r w:rsidRPr="00006700">
        <w:rPr>
          <w:rFonts w:asciiTheme="majorBidi" w:hAnsiTheme="majorBidi" w:cstheme="majorBidi"/>
        </w:rPr>
        <w:t xml:space="preserve"> hospital / Baghdad</w:t>
      </w:r>
      <w:r w:rsidRPr="00006700">
        <w:rPr>
          <w:rFonts w:asciiTheme="majorBidi" w:hAnsiTheme="majorBidi" w:cstheme="majorBidi"/>
          <w:color w:val="FF0000"/>
        </w:rPr>
        <w:t>.</w:t>
      </w:r>
    </w:p>
    <w:p w:rsidR="00FE4EAC" w:rsidRPr="00006700" w:rsidRDefault="00C96E50" w:rsidP="00FE4EAC">
      <w:pPr>
        <w:pStyle w:val="a4"/>
        <w:numPr>
          <w:ilvl w:val="0"/>
          <w:numId w:val="8"/>
        </w:numPr>
        <w:rPr>
          <w:rFonts w:asciiTheme="majorBidi" w:hAnsiTheme="majorBidi" w:cstheme="majorBidi"/>
        </w:rPr>
      </w:pPr>
      <w:r w:rsidRPr="00006700">
        <w:rPr>
          <w:rFonts w:asciiTheme="majorBidi" w:eastAsia="AdobeFangsongStd-Regular" w:hAnsiTheme="majorBidi" w:cstheme="majorBidi"/>
        </w:rPr>
        <w:t>STUDY OF SOME BACTERIOLOGICAL AND IMMUNOLOGICAL PARAMETERS IN URINARY TRACT INFECTION OF PREGNANT WOMEN</w:t>
      </w:r>
    </w:p>
    <w:p w:rsidR="00C96E50" w:rsidRPr="00006700" w:rsidRDefault="00C96E50" w:rsidP="00C96E50">
      <w:pPr>
        <w:pStyle w:val="a4"/>
        <w:numPr>
          <w:ilvl w:val="0"/>
          <w:numId w:val="8"/>
        </w:numPr>
        <w:autoSpaceDE w:val="0"/>
        <w:autoSpaceDN w:val="0"/>
        <w:adjustRightInd w:val="0"/>
        <w:rPr>
          <w:rFonts w:asciiTheme="majorBidi" w:hAnsiTheme="majorBidi" w:cstheme="majorBidi"/>
          <w:color w:val="000000"/>
        </w:rPr>
      </w:pPr>
      <w:r w:rsidRPr="00006700">
        <w:rPr>
          <w:rFonts w:asciiTheme="majorBidi" w:hAnsiTheme="majorBidi" w:cstheme="majorBidi"/>
          <w:color w:val="000000"/>
        </w:rPr>
        <w:t xml:space="preserve">EXTRACTION AND PURIFICATION OF L-ASPARAGINASE PRODUCED BY </w:t>
      </w:r>
      <w:r w:rsidRPr="00006700">
        <w:rPr>
          <w:rFonts w:asciiTheme="majorBidi" w:hAnsiTheme="majorBidi" w:cstheme="majorBidi"/>
          <w:i/>
          <w:iCs/>
          <w:color w:val="000000"/>
        </w:rPr>
        <w:t xml:space="preserve">ACINETOBACTER BAUMANNII </w:t>
      </w:r>
      <w:r w:rsidRPr="00006700">
        <w:rPr>
          <w:rFonts w:asciiTheme="majorBidi" w:hAnsiTheme="majorBidi" w:cstheme="majorBidi"/>
          <w:color w:val="000000"/>
        </w:rPr>
        <w:t>AND THEIR ANTIBIOFILM ACTIVITY AGAINST SOME PATHOGENIC BACTERIA</w:t>
      </w:r>
    </w:p>
    <w:p w:rsidR="00566243" w:rsidRPr="00006700" w:rsidRDefault="00566243" w:rsidP="00566243">
      <w:pPr>
        <w:pStyle w:val="a4"/>
        <w:numPr>
          <w:ilvl w:val="0"/>
          <w:numId w:val="8"/>
        </w:numPr>
        <w:autoSpaceDE w:val="0"/>
        <w:autoSpaceDN w:val="0"/>
        <w:adjustRightInd w:val="0"/>
        <w:rPr>
          <w:rFonts w:asciiTheme="majorBidi" w:hAnsiTheme="majorBidi" w:cstheme="majorBidi"/>
          <w:color w:val="000000"/>
        </w:rPr>
      </w:pPr>
      <w:r w:rsidRPr="00006700">
        <w:rPr>
          <w:rFonts w:asciiTheme="majorBidi" w:hAnsiTheme="majorBidi" w:cstheme="majorBidi"/>
        </w:rPr>
        <w:t xml:space="preserve">Broad Spectrum </w:t>
      </w:r>
      <w:proofErr w:type="spellStart"/>
      <w:r w:rsidRPr="00006700">
        <w:rPr>
          <w:rFonts w:asciiTheme="majorBidi" w:hAnsiTheme="majorBidi" w:cstheme="majorBidi"/>
        </w:rPr>
        <w:t>Biofilm</w:t>
      </w:r>
      <w:proofErr w:type="spellEnd"/>
      <w:r w:rsidRPr="00006700">
        <w:rPr>
          <w:rFonts w:asciiTheme="majorBidi" w:hAnsiTheme="majorBidi" w:cstheme="majorBidi"/>
        </w:rPr>
        <w:t xml:space="preserve"> Inhibition By </w:t>
      </w:r>
      <w:proofErr w:type="spellStart"/>
      <w:r w:rsidRPr="00006700">
        <w:rPr>
          <w:rFonts w:asciiTheme="majorBidi" w:hAnsiTheme="majorBidi" w:cstheme="majorBidi"/>
        </w:rPr>
        <w:t>Chitosanase</w:t>
      </w:r>
      <w:proofErr w:type="spellEnd"/>
      <w:r w:rsidRPr="00006700">
        <w:rPr>
          <w:rFonts w:asciiTheme="majorBidi" w:hAnsiTheme="majorBidi" w:cstheme="majorBidi"/>
        </w:rPr>
        <w:t xml:space="preserve"> Purified From </w:t>
      </w:r>
      <w:r w:rsidRPr="00006700">
        <w:rPr>
          <w:rFonts w:asciiTheme="majorBidi" w:hAnsiTheme="majorBidi" w:cstheme="majorBidi"/>
          <w:i/>
          <w:iCs/>
        </w:rPr>
        <w:t xml:space="preserve">Bacillus </w:t>
      </w:r>
      <w:proofErr w:type="spellStart"/>
      <w:r w:rsidRPr="00006700">
        <w:rPr>
          <w:rFonts w:asciiTheme="majorBidi" w:hAnsiTheme="majorBidi" w:cstheme="majorBidi"/>
          <w:i/>
          <w:iCs/>
        </w:rPr>
        <w:t>Licheniformis</w:t>
      </w:r>
      <w:proofErr w:type="spellEnd"/>
      <w:r w:rsidRPr="00006700">
        <w:rPr>
          <w:rFonts w:asciiTheme="majorBidi" w:hAnsiTheme="majorBidi" w:cstheme="majorBidi"/>
          <w:i/>
          <w:iCs/>
        </w:rPr>
        <w:t xml:space="preserve"> </w:t>
      </w:r>
      <w:r w:rsidRPr="00006700">
        <w:rPr>
          <w:rFonts w:asciiTheme="majorBidi" w:hAnsiTheme="majorBidi" w:cstheme="majorBidi"/>
        </w:rPr>
        <w:t>Isolated From Spoilt Vegetables</w:t>
      </w:r>
    </w:p>
    <w:p w:rsidR="001C0A14" w:rsidRPr="001C0A14" w:rsidRDefault="000F1556" w:rsidP="001C0A14">
      <w:pPr>
        <w:pStyle w:val="a4"/>
        <w:numPr>
          <w:ilvl w:val="0"/>
          <w:numId w:val="8"/>
        </w:numPr>
        <w:autoSpaceDE w:val="0"/>
        <w:autoSpaceDN w:val="0"/>
        <w:adjustRightInd w:val="0"/>
        <w:rPr>
          <w:rFonts w:asciiTheme="majorBidi" w:hAnsiTheme="majorBidi" w:cstheme="majorBidi"/>
          <w:color w:val="000000"/>
        </w:rPr>
      </w:pPr>
      <w:r w:rsidRPr="00006700">
        <w:rPr>
          <w:rFonts w:asciiTheme="majorBidi" w:hAnsiTheme="majorBidi" w:cstheme="majorBidi"/>
        </w:rPr>
        <w:t xml:space="preserve">SYNERGISTIC EFFECT OF COLOSTRUMS LACTOFERRIN AND PURIFIED CHARACTERIZED BREVICIN ON ESBL PRODUCING </w:t>
      </w:r>
      <w:r w:rsidRPr="00006700">
        <w:rPr>
          <w:rFonts w:asciiTheme="majorBidi" w:hAnsiTheme="majorBidi" w:cstheme="majorBidi"/>
          <w:i/>
          <w:iCs/>
        </w:rPr>
        <w:t xml:space="preserve">PANTOEA AGGLOMERANS </w:t>
      </w:r>
      <w:r w:rsidRPr="00006700">
        <w:rPr>
          <w:rFonts w:asciiTheme="majorBidi" w:hAnsiTheme="majorBidi" w:cstheme="majorBidi"/>
        </w:rPr>
        <w:t>ISOLATED FROM BLOOD CULTURES OF INFANTS IN BAGHDAD</w:t>
      </w:r>
    </w:p>
    <w:p w:rsidR="001C0A14" w:rsidRPr="00A27C22" w:rsidRDefault="001C0A14" w:rsidP="001C0A14">
      <w:pPr>
        <w:pStyle w:val="a4"/>
        <w:numPr>
          <w:ilvl w:val="0"/>
          <w:numId w:val="8"/>
        </w:numPr>
        <w:autoSpaceDE w:val="0"/>
        <w:autoSpaceDN w:val="0"/>
        <w:adjustRightInd w:val="0"/>
        <w:rPr>
          <w:rFonts w:asciiTheme="majorBidi" w:hAnsiTheme="majorBidi" w:cstheme="majorBidi"/>
          <w:color w:val="000000"/>
        </w:rPr>
      </w:pPr>
      <w:r w:rsidRPr="00A27C22">
        <w:rPr>
          <w:rFonts w:asciiTheme="majorBidi" w:hAnsiTheme="majorBidi" w:cstheme="majorBidi"/>
        </w:rPr>
        <w:t>Prevalence of bacteria isolated from patients with burn infection at a burn hospital in Baghdad and study of their antimicrobial  susceptibility patterns</w:t>
      </w:r>
      <w:r w:rsidRPr="00A27C22">
        <w:rPr>
          <w:rFonts w:asciiTheme="majorBidi" w:hAnsiTheme="majorBidi" w:cstheme="majorBidi"/>
          <w:lang w:bidi="ar-IQ"/>
        </w:rPr>
        <w:t>.</w:t>
      </w:r>
      <w:r w:rsidRPr="00A27C22">
        <w:rPr>
          <w:rFonts w:asciiTheme="majorBidi" w:hAnsiTheme="majorBidi" w:cstheme="majorBidi"/>
          <w:color w:val="000000"/>
          <w:lang w:bidi="ar-IQ"/>
        </w:rPr>
        <w:t xml:space="preserve"> </w:t>
      </w:r>
    </w:p>
    <w:p w:rsidR="001C0A14" w:rsidRDefault="001C0A14" w:rsidP="00362B52">
      <w:pPr>
        <w:pStyle w:val="a4"/>
        <w:numPr>
          <w:ilvl w:val="0"/>
          <w:numId w:val="8"/>
        </w:numPr>
        <w:autoSpaceDE w:val="0"/>
        <w:autoSpaceDN w:val="0"/>
        <w:adjustRightInd w:val="0"/>
        <w:rPr>
          <w:rFonts w:asciiTheme="majorBidi" w:hAnsiTheme="majorBidi" w:cstheme="majorBidi"/>
          <w:color w:val="000000"/>
        </w:rPr>
      </w:pPr>
      <w:proofErr w:type="spellStart"/>
      <w:r w:rsidRPr="00A27C22">
        <w:rPr>
          <w:rFonts w:asciiTheme="majorBidi" w:hAnsiTheme="majorBidi" w:cstheme="majorBidi"/>
          <w:color w:val="000000"/>
          <w:lang w:bidi="ar-IQ"/>
        </w:rPr>
        <w:t>Biofilm</w:t>
      </w:r>
      <w:proofErr w:type="spellEnd"/>
      <w:r w:rsidRPr="00A27C22">
        <w:rPr>
          <w:rFonts w:asciiTheme="majorBidi" w:hAnsiTheme="majorBidi" w:cstheme="majorBidi"/>
          <w:color w:val="000000"/>
          <w:lang w:bidi="ar-IQ"/>
        </w:rPr>
        <w:t xml:space="preserve"> formation of </w:t>
      </w:r>
      <w:r w:rsidRPr="00A27C22">
        <w:rPr>
          <w:rFonts w:asciiTheme="majorBidi" w:hAnsiTheme="majorBidi" w:cstheme="majorBidi"/>
          <w:i/>
          <w:iCs/>
          <w:color w:val="000000"/>
          <w:lang w:bidi="ar-IQ"/>
        </w:rPr>
        <w:t xml:space="preserve">K. </w:t>
      </w:r>
      <w:proofErr w:type="spellStart"/>
      <w:r w:rsidRPr="00A27C22">
        <w:rPr>
          <w:rFonts w:asciiTheme="majorBidi" w:hAnsiTheme="majorBidi" w:cstheme="majorBidi"/>
          <w:i/>
          <w:iCs/>
          <w:color w:val="000000"/>
          <w:lang w:bidi="ar-IQ"/>
        </w:rPr>
        <w:t>peumoniae</w:t>
      </w:r>
      <w:proofErr w:type="spellEnd"/>
      <w:r w:rsidRPr="00A27C22">
        <w:rPr>
          <w:rFonts w:asciiTheme="majorBidi" w:hAnsiTheme="majorBidi" w:cstheme="majorBidi"/>
          <w:i/>
          <w:iCs/>
          <w:color w:val="000000"/>
          <w:lang w:bidi="ar-IQ"/>
        </w:rPr>
        <w:t xml:space="preserve"> ssp. . </w:t>
      </w:r>
      <w:proofErr w:type="spellStart"/>
      <w:r w:rsidRPr="00A27C22">
        <w:rPr>
          <w:rFonts w:asciiTheme="majorBidi" w:hAnsiTheme="majorBidi" w:cstheme="majorBidi"/>
          <w:i/>
          <w:iCs/>
          <w:color w:val="000000"/>
          <w:lang w:bidi="ar-IQ"/>
        </w:rPr>
        <w:t>peumoniae</w:t>
      </w:r>
      <w:proofErr w:type="spellEnd"/>
      <w:r w:rsidRPr="00A27C22">
        <w:rPr>
          <w:rFonts w:asciiTheme="majorBidi" w:hAnsiTheme="majorBidi" w:cstheme="majorBidi"/>
          <w:color w:val="000000"/>
          <w:lang w:bidi="ar-IQ"/>
        </w:rPr>
        <w:t xml:space="preserve"> and inhibitory effect of some watery plant extracts on </w:t>
      </w:r>
      <w:proofErr w:type="spellStart"/>
      <w:r w:rsidRPr="00A27C22">
        <w:rPr>
          <w:rFonts w:asciiTheme="majorBidi" w:hAnsiTheme="majorBidi" w:cstheme="majorBidi"/>
          <w:color w:val="000000"/>
          <w:lang w:bidi="ar-IQ"/>
        </w:rPr>
        <w:t>biofilm</w:t>
      </w:r>
      <w:proofErr w:type="spellEnd"/>
      <w:r w:rsidRPr="00A27C22">
        <w:rPr>
          <w:rFonts w:asciiTheme="majorBidi" w:hAnsiTheme="majorBidi" w:cstheme="majorBidi"/>
          <w:color w:val="000000"/>
          <w:lang w:bidi="ar-IQ"/>
        </w:rPr>
        <w:t xml:space="preserve"> formation</w:t>
      </w:r>
    </w:p>
    <w:p w:rsidR="00461205" w:rsidRPr="00362B52" w:rsidRDefault="00461205" w:rsidP="00362B52">
      <w:pPr>
        <w:pStyle w:val="a4"/>
        <w:numPr>
          <w:ilvl w:val="0"/>
          <w:numId w:val="8"/>
        </w:numPr>
        <w:autoSpaceDE w:val="0"/>
        <w:autoSpaceDN w:val="0"/>
        <w:adjustRightInd w:val="0"/>
        <w:rPr>
          <w:rFonts w:asciiTheme="majorBidi" w:hAnsiTheme="majorBidi" w:cstheme="majorBidi"/>
          <w:color w:val="000000"/>
        </w:rPr>
      </w:pPr>
      <w:proofErr w:type="spellStart"/>
      <w:r w:rsidRPr="00FC08B4">
        <w:rPr>
          <w:rFonts w:ascii="AdvOT863180fb" w:hAnsi="AdvOT863180fb" w:cs="AdvOT863180fb"/>
        </w:rPr>
        <w:t>Chitosanase</w:t>
      </w:r>
      <w:proofErr w:type="spellEnd"/>
      <w:r w:rsidRPr="00FC08B4">
        <w:rPr>
          <w:rFonts w:ascii="AdvOT863180fb" w:hAnsi="AdvOT863180fb" w:cs="AdvOT863180fb"/>
        </w:rPr>
        <w:t xml:space="preserve"> puri</w:t>
      </w:r>
      <w:r w:rsidRPr="00FC08B4">
        <w:rPr>
          <w:rFonts w:ascii="AdvOT863180fb+fb" w:hAnsi="AdvOT863180fb" w:cs="AdvOT863180fb+fb"/>
        </w:rPr>
        <w:t>fi</w:t>
      </w:r>
      <w:r w:rsidRPr="00FC08B4">
        <w:rPr>
          <w:rFonts w:ascii="AdvOT863180fb" w:hAnsi="AdvOT863180fb" w:cs="AdvOT863180fb"/>
        </w:rPr>
        <w:t xml:space="preserve">ed from bacterial isolate </w:t>
      </w:r>
      <w:r w:rsidRPr="00FC08B4">
        <w:rPr>
          <w:rFonts w:ascii="AdvOTb92eb7df.I" w:hAnsi="AdvOTb92eb7df.I" w:cs="AdvOTb92eb7df.I"/>
        </w:rPr>
        <w:t xml:space="preserve">Bacillus </w:t>
      </w:r>
      <w:proofErr w:type="spellStart"/>
      <w:r w:rsidRPr="00FC08B4">
        <w:rPr>
          <w:rFonts w:ascii="AdvOTb92eb7df.I" w:hAnsi="AdvOTb92eb7df.I" w:cs="AdvOTb92eb7df.I"/>
        </w:rPr>
        <w:t>licheniformis</w:t>
      </w:r>
      <w:proofErr w:type="spellEnd"/>
      <w:r w:rsidRPr="00FC08B4">
        <w:rPr>
          <w:rFonts w:ascii="AdvOTb92eb7df.I" w:hAnsi="AdvOTb92eb7df.I" w:cs="AdvOTb92eb7df.I"/>
        </w:rPr>
        <w:t xml:space="preserve"> </w:t>
      </w:r>
      <w:r w:rsidRPr="00FC08B4">
        <w:rPr>
          <w:rFonts w:ascii="AdvOT863180fb" w:hAnsi="AdvOT863180fb" w:cs="AdvOT863180fb"/>
        </w:rPr>
        <w:t>of</w:t>
      </w:r>
      <w:r>
        <w:rPr>
          <w:rFonts w:ascii="AdvOT863180fb" w:hAnsi="AdvOT863180fb" w:cs="AdvOT863180fb"/>
        </w:rPr>
        <w:t xml:space="preserve"> </w:t>
      </w:r>
      <w:r w:rsidRPr="00FC08B4">
        <w:rPr>
          <w:rFonts w:ascii="AdvOT863180fb" w:hAnsi="AdvOT863180fb" w:cs="AdvOT863180fb"/>
        </w:rPr>
        <w:t xml:space="preserve">ruined vegetables displays broad spectrum </w:t>
      </w:r>
      <w:proofErr w:type="spellStart"/>
      <w:r w:rsidRPr="00FC08B4">
        <w:rPr>
          <w:rFonts w:ascii="AdvOT863180fb" w:hAnsi="AdvOT863180fb" w:cs="AdvOT863180fb"/>
        </w:rPr>
        <w:t>bio</w:t>
      </w:r>
      <w:r w:rsidRPr="00FC08B4">
        <w:rPr>
          <w:rFonts w:ascii="AdvOT863180fb+fb" w:hAnsi="AdvOT863180fb" w:cs="AdvOT863180fb+fb"/>
        </w:rPr>
        <w:t>fi</w:t>
      </w:r>
      <w:r w:rsidRPr="00FC08B4">
        <w:rPr>
          <w:rFonts w:ascii="AdvOT863180fb" w:hAnsi="AdvOT863180fb" w:cs="AdvOT863180fb"/>
        </w:rPr>
        <w:t>lm</w:t>
      </w:r>
      <w:proofErr w:type="spellEnd"/>
      <w:r w:rsidRPr="00FC08B4">
        <w:rPr>
          <w:rFonts w:ascii="AdvOT863180fb" w:hAnsi="AdvOT863180fb" w:cs="AdvOT863180fb"/>
        </w:rPr>
        <w:t xml:space="preserve"> inhibition</w:t>
      </w:r>
    </w:p>
    <w:tbl>
      <w:tblPr>
        <w:bidiVisual/>
        <w:tblW w:w="0" w:type="auto"/>
        <w:tblBorders>
          <w:top w:val="nil"/>
          <w:left w:val="nil"/>
          <w:bottom w:val="nil"/>
          <w:right w:val="nil"/>
        </w:tblBorders>
        <w:tblLook w:val="0000"/>
      </w:tblPr>
      <w:tblGrid>
        <w:gridCol w:w="222"/>
      </w:tblGrid>
      <w:tr w:rsidR="00C96E50" w:rsidRPr="00A90488" w:rsidTr="002C4CD1">
        <w:trPr>
          <w:trHeight w:val="385"/>
        </w:trPr>
        <w:tc>
          <w:tcPr>
            <w:tcW w:w="0" w:type="auto"/>
          </w:tcPr>
          <w:p w:rsidR="00C96E50" w:rsidRPr="00A90488" w:rsidRDefault="00C96E50" w:rsidP="002C4CD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</w:rPr>
            </w:pPr>
          </w:p>
        </w:tc>
      </w:tr>
    </w:tbl>
    <w:p w:rsidR="00D44BB5" w:rsidRDefault="00B73F00" w:rsidP="00B73F00">
      <w:pPr>
        <w:pStyle w:val="Default"/>
        <w:pBdr>
          <w:bottom w:val="dashDotStroked" w:sz="24" w:space="1" w:color="auto"/>
        </w:pBd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</w:t>
      </w:r>
      <w:r w:rsidRPr="00B73F00">
        <w:rPr>
          <w:b/>
          <w:bCs/>
          <w:sz w:val="22"/>
          <w:szCs w:val="22"/>
        </w:rPr>
        <w:t>ROFFESSIONAL</w:t>
      </w:r>
      <w:r w:rsidRPr="00B73F0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D</w:t>
      </w:r>
      <w:r w:rsidRPr="00B73F00">
        <w:rPr>
          <w:b/>
          <w:bCs/>
          <w:sz w:val="22"/>
          <w:szCs w:val="22"/>
        </w:rPr>
        <w:t>EVELOPMENT</w:t>
      </w:r>
    </w:p>
    <w:p w:rsidR="00D44BB5" w:rsidRPr="00D44BB5" w:rsidRDefault="00D44BB5" w:rsidP="00D44BB5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p w:rsidR="00D44BB5" w:rsidRPr="00A27C22" w:rsidRDefault="00D44BB5" w:rsidP="00D44BB5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b/>
          <w:bCs/>
          <w:color w:val="000000"/>
          <w:sz w:val="28"/>
          <w:szCs w:val="28"/>
        </w:rPr>
      </w:pPr>
      <w:r w:rsidRPr="00A27C22">
        <w:rPr>
          <w:rFonts w:ascii="Garamond" w:hAnsi="Garamond" w:cs="Garamond"/>
          <w:b/>
          <w:bCs/>
          <w:color w:val="000000"/>
          <w:sz w:val="28"/>
          <w:szCs w:val="28"/>
        </w:rPr>
        <w:t>Conferences.</w:t>
      </w:r>
    </w:p>
    <w:p w:rsidR="00FE4EAC" w:rsidRDefault="008611CC" w:rsidP="00FE4EAC">
      <w:pPr>
        <w:pStyle w:val="a4"/>
        <w:numPr>
          <w:ilvl w:val="0"/>
          <w:numId w:val="10"/>
        </w:numPr>
        <w:jc w:val="both"/>
        <w:rPr>
          <w:lang w:bidi="ar-IQ"/>
        </w:rPr>
      </w:pPr>
      <w:r>
        <w:t xml:space="preserve">Fourth </w:t>
      </w:r>
      <w:r>
        <w:rPr>
          <w:rStyle w:val="hps"/>
        </w:rPr>
        <w:t>Scientific</w:t>
      </w:r>
      <w:r>
        <w:rPr>
          <w:rStyle w:val="1Char"/>
          <w:rFonts w:eastAsiaTheme="minorHAnsi"/>
        </w:rPr>
        <w:t xml:space="preserve"> </w:t>
      </w:r>
      <w:r>
        <w:rPr>
          <w:rStyle w:val="gt-baf-base"/>
        </w:rPr>
        <w:t>conference</w:t>
      </w:r>
      <w:r>
        <w:t xml:space="preserve"> / </w:t>
      </w:r>
      <w:proofErr w:type="spellStart"/>
      <w:r>
        <w:t>Wasit</w:t>
      </w:r>
      <w:proofErr w:type="spellEnd"/>
      <w:r>
        <w:t xml:space="preserve"> </w:t>
      </w:r>
      <w:r w:rsidRPr="00523327">
        <w:t>University</w:t>
      </w:r>
      <w:r>
        <w:t xml:space="preserve"> (</w:t>
      </w:r>
      <w:r w:rsidR="00FE4EAC">
        <w:t xml:space="preserve">Factors </w:t>
      </w:r>
      <w:r w:rsidR="00FE4EAC">
        <w:rPr>
          <w:rStyle w:val="hps"/>
        </w:rPr>
        <w:t>effecting on</w:t>
      </w:r>
      <w:r w:rsidR="00FE4EAC">
        <w:t xml:space="preserve"> </w:t>
      </w:r>
      <w:r w:rsidR="00FE4EAC">
        <w:rPr>
          <w:rStyle w:val="hps"/>
        </w:rPr>
        <w:t>the</w:t>
      </w:r>
      <w:r w:rsidR="00FE4EAC">
        <w:t xml:space="preserve"> </w:t>
      </w:r>
      <w:r w:rsidR="00FE4EAC">
        <w:rPr>
          <w:rStyle w:val="hps"/>
        </w:rPr>
        <w:t>bloody</w:t>
      </w:r>
      <w:r w:rsidR="00FE4EAC">
        <w:t xml:space="preserve"> </w:t>
      </w:r>
      <w:r w:rsidR="00FE4EAC">
        <w:rPr>
          <w:rStyle w:val="hps"/>
        </w:rPr>
        <w:t>diarrhea</w:t>
      </w:r>
      <w:r w:rsidR="00FE4EAC">
        <w:t xml:space="preserve"> </w:t>
      </w:r>
      <w:r w:rsidR="00FE4EAC">
        <w:rPr>
          <w:rStyle w:val="hps"/>
        </w:rPr>
        <w:t>(</w:t>
      </w:r>
      <w:r w:rsidR="00FE4EAC" w:rsidRPr="001506B5">
        <w:rPr>
          <w:lang w:bidi="ar-IQ"/>
        </w:rPr>
        <w:t>dysentery</w:t>
      </w:r>
      <w:r w:rsidR="00FE4EAC">
        <w:t xml:space="preserve">) </w:t>
      </w:r>
      <w:r w:rsidR="00FE4EAC" w:rsidRPr="001506B5">
        <w:rPr>
          <w:lang w:bidi="ar-IQ"/>
        </w:rPr>
        <w:t>caused by</w:t>
      </w:r>
      <w:r w:rsidR="00FE4EAC" w:rsidRPr="001506B5">
        <w:t xml:space="preserve"> </w:t>
      </w:r>
      <w:proofErr w:type="spellStart"/>
      <w:r w:rsidR="00FE4EAC" w:rsidRPr="00FE4EAC">
        <w:rPr>
          <w:i/>
          <w:iCs/>
        </w:rPr>
        <w:t>Shigella</w:t>
      </w:r>
      <w:proofErr w:type="spellEnd"/>
      <w:r w:rsidR="00FE4EAC">
        <w:rPr>
          <w:rStyle w:val="hps"/>
        </w:rPr>
        <w:t xml:space="preserve"> bacteria</w:t>
      </w:r>
      <w:r w:rsidR="00FE4EAC">
        <w:t xml:space="preserve"> </w:t>
      </w:r>
      <w:r w:rsidR="00FE4EAC">
        <w:rPr>
          <w:rStyle w:val="hps"/>
        </w:rPr>
        <w:t>in children</w:t>
      </w:r>
      <w:r w:rsidR="00FE4EAC">
        <w:t xml:space="preserve"> </w:t>
      </w:r>
      <w:r w:rsidR="00FE4EAC">
        <w:rPr>
          <w:rStyle w:val="hps"/>
        </w:rPr>
        <w:t>under</w:t>
      </w:r>
      <w:r w:rsidR="00FE4EAC">
        <w:t xml:space="preserve"> </w:t>
      </w:r>
      <w:r w:rsidR="00FE4EAC">
        <w:rPr>
          <w:rStyle w:val="hps"/>
        </w:rPr>
        <w:t>two</w:t>
      </w:r>
      <w:r w:rsidR="00FE4EAC">
        <w:t xml:space="preserve"> </w:t>
      </w:r>
      <w:r w:rsidR="00FE4EAC">
        <w:rPr>
          <w:rStyle w:val="hps"/>
        </w:rPr>
        <w:t>years</w:t>
      </w:r>
      <w:r w:rsidR="00FE4EAC">
        <w:t xml:space="preserve"> </w:t>
      </w:r>
      <w:r w:rsidR="00FE4EAC">
        <w:rPr>
          <w:rStyle w:val="hps"/>
        </w:rPr>
        <w:t>in</w:t>
      </w:r>
      <w:r w:rsidR="00FE4EAC">
        <w:t xml:space="preserve"> </w:t>
      </w:r>
      <w:r w:rsidR="00FE4EAC">
        <w:rPr>
          <w:rStyle w:val="hps"/>
        </w:rPr>
        <w:t>the</w:t>
      </w:r>
      <w:r w:rsidR="00FE4EAC">
        <w:t xml:space="preserve"> </w:t>
      </w:r>
      <w:r w:rsidR="00FE4EAC">
        <w:rPr>
          <w:rStyle w:val="hps"/>
        </w:rPr>
        <w:t>case</w:t>
      </w:r>
      <w:r w:rsidR="00FE4EAC">
        <w:t xml:space="preserve"> </w:t>
      </w:r>
      <w:r w:rsidR="00FE4EAC">
        <w:rPr>
          <w:rStyle w:val="hps"/>
        </w:rPr>
        <w:t>of</w:t>
      </w:r>
      <w:r w:rsidR="00FE4EAC">
        <w:t xml:space="preserve"> </w:t>
      </w:r>
      <w:r w:rsidR="00FE4EAC">
        <w:rPr>
          <w:rStyle w:val="hps"/>
        </w:rPr>
        <w:t>artificial</w:t>
      </w:r>
      <w:r w:rsidR="00FE4EAC">
        <w:t xml:space="preserve"> </w:t>
      </w:r>
      <w:r w:rsidR="00FE4EAC">
        <w:rPr>
          <w:rStyle w:val="hps"/>
        </w:rPr>
        <w:t>feeding</w:t>
      </w:r>
      <w:r w:rsidR="00FE4EAC">
        <w:t xml:space="preserve"> </w:t>
      </w:r>
      <w:r w:rsidR="00FE4EAC">
        <w:rPr>
          <w:rStyle w:val="hps"/>
        </w:rPr>
        <w:t>using</w:t>
      </w:r>
      <w:r w:rsidR="00FE4EAC">
        <w:t xml:space="preserve"> </w:t>
      </w:r>
      <w:r w:rsidR="00FE4EAC">
        <w:rPr>
          <w:rStyle w:val="hps"/>
        </w:rPr>
        <w:t>hierarchical</w:t>
      </w:r>
      <w:r w:rsidR="00FE4EAC">
        <w:t xml:space="preserve"> </w:t>
      </w:r>
      <w:r w:rsidR="00FE4EAC">
        <w:rPr>
          <w:rStyle w:val="hps"/>
        </w:rPr>
        <w:t>models</w:t>
      </w:r>
      <w:r>
        <w:rPr>
          <w:rStyle w:val="hps"/>
        </w:rPr>
        <w:t>)</w:t>
      </w:r>
    </w:p>
    <w:p w:rsidR="00FE4EAC" w:rsidRDefault="003C7E62" w:rsidP="00FE4EAC">
      <w:pPr>
        <w:pStyle w:val="a4"/>
        <w:numPr>
          <w:ilvl w:val="0"/>
          <w:numId w:val="10"/>
        </w:numPr>
        <w:jc w:val="both"/>
        <w:rPr>
          <w:lang w:bidi="ar-IQ"/>
        </w:rPr>
      </w:pPr>
      <w:r w:rsidRPr="00032967">
        <w:rPr>
          <w:rStyle w:val="Char"/>
          <w:rFonts w:asciiTheme="majorBidi" w:hAnsiTheme="majorBidi" w:cstheme="majorBidi"/>
          <w:sz w:val="24"/>
          <w:szCs w:val="24"/>
        </w:rPr>
        <w:t xml:space="preserve">International </w:t>
      </w:r>
      <w:r w:rsidRPr="007E1A9B">
        <w:rPr>
          <w:rStyle w:val="hps"/>
          <w:rFonts w:asciiTheme="majorBidi" w:hAnsiTheme="majorBidi" w:cstheme="majorBidi"/>
        </w:rPr>
        <w:t>Scientific</w:t>
      </w:r>
      <w:r w:rsidRPr="007E1A9B">
        <w:rPr>
          <w:rStyle w:val="1Char"/>
          <w:rFonts w:asciiTheme="majorBidi" w:eastAsiaTheme="minorHAnsi" w:hAnsiTheme="majorBidi" w:cstheme="majorBidi"/>
        </w:rPr>
        <w:t xml:space="preserve"> </w:t>
      </w:r>
      <w:r w:rsidRPr="007E1A9B">
        <w:rPr>
          <w:rStyle w:val="gt-baf-base"/>
          <w:rFonts w:asciiTheme="majorBidi" w:hAnsiTheme="majorBidi" w:cstheme="majorBidi"/>
        </w:rPr>
        <w:t>conference</w:t>
      </w:r>
      <w:r>
        <w:t>/</w:t>
      </w:r>
      <w:r>
        <w:rPr>
          <w:rStyle w:val="1Char"/>
          <w:rFonts w:ascii="Arial" w:eastAsiaTheme="minorHAnsi" w:hAnsi="Arial" w:cs="Arial"/>
          <w:bCs/>
          <w:i/>
          <w:iCs/>
          <w:color w:val="545454"/>
          <w:sz w:val="27"/>
          <w:szCs w:val="27"/>
          <w:shd w:val="clear" w:color="auto" w:fill="FFFFFF"/>
        </w:rPr>
        <w:t xml:space="preserve"> </w:t>
      </w:r>
      <w:r w:rsidRPr="00160D69">
        <w:rPr>
          <w:rStyle w:val="a6"/>
          <w:rFonts w:asciiTheme="majorBidi" w:hAnsiTheme="majorBidi" w:cstheme="majorBidi"/>
          <w:shd w:val="clear" w:color="auto" w:fill="FFFFFF"/>
        </w:rPr>
        <w:t>Al</w:t>
      </w:r>
      <w:r w:rsidRPr="00160D69">
        <w:rPr>
          <w:rFonts w:asciiTheme="majorBidi" w:hAnsiTheme="majorBidi" w:cstheme="majorBidi"/>
          <w:shd w:val="clear" w:color="auto" w:fill="FFFFFF"/>
        </w:rPr>
        <w:t>-</w:t>
      </w:r>
      <w:proofErr w:type="spellStart"/>
      <w:r w:rsidRPr="00160D69">
        <w:rPr>
          <w:rStyle w:val="a6"/>
          <w:rFonts w:asciiTheme="majorBidi" w:hAnsiTheme="majorBidi" w:cstheme="majorBidi"/>
          <w:shd w:val="clear" w:color="auto" w:fill="FFFFFF"/>
        </w:rPr>
        <w:t>Kindy</w:t>
      </w:r>
      <w:proofErr w:type="spellEnd"/>
      <w:r w:rsidRPr="00160D69">
        <w:rPr>
          <w:rStyle w:val="apple-converted-space"/>
          <w:rFonts w:asciiTheme="majorBidi" w:hAnsiTheme="majorBidi" w:cstheme="majorBidi"/>
          <w:shd w:val="clear" w:color="auto" w:fill="FFFFFF"/>
        </w:rPr>
        <w:t> </w:t>
      </w:r>
      <w:r w:rsidRPr="00160D69">
        <w:rPr>
          <w:rFonts w:asciiTheme="majorBidi" w:hAnsiTheme="majorBidi" w:cstheme="majorBidi"/>
          <w:shd w:val="clear" w:color="auto" w:fill="FFFFFF"/>
        </w:rPr>
        <w:t>college of medicine</w:t>
      </w:r>
      <w:r w:rsidRPr="00160D69">
        <w:rPr>
          <w:rFonts w:asciiTheme="majorBidi" w:hAnsiTheme="majorBidi" w:cstheme="majorBidi"/>
        </w:rPr>
        <w:t>-</w:t>
      </w:r>
      <w:r w:rsidRPr="00160D69">
        <w:rPr>
          <w:rStyle w:val="a6"/>
          <w:rFonts w:asciiTheme="majorBidi" w:hAnsiTheme="majorBidi" w:cstheme="majorBidi"/>
          <w:shd w:val="clear" w:color="auto" w:fill="FFFFFF"/>
        </w:rPr>
        <w:t xml:space="preserve"> university</w:t>
      </w:r>
      <w:r w:rsidRPr="00160D69">
        <w:rPr>
          <w:rStyle w:val="apple-converted-space"/>
          <w:rFonts w:asciiTheme="majorBidi" w:hAnsiTheme="majorBidi" w:cstheme="majorBidi"/>
          <w:shd w:val="clear" w:color="auto" w:fill="FFFFFF"/>
        </w:rPr>
        <w:t> </w:t>
      </w:r>
      <w:r w:rsidRPr="00160D69">
        <w:rPr>
          <w:rFonts w:asciiTheme="majorBidi" w:hAnsiTheme="majorBidi" w:cstheme="majorBidi"/>
          <w:shd w:val="clear" w:color="auto" w:fill="FFFFFF"/>
        </w:rPr>
        <w:t>of Baghdad</w:t>
      </w:r>
      <w:r w:rsidRPr="006C4B4F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 xml:space="preserve"> (</w:t>
      </w:r>
      <w:r w:rsidR="00FE4EAC" w:rsidRPr="006C4B4F">
        <w:rPr>
          <w:rFonts w:asciiTheme="majorBidi" w:hAnsiTheme="majorBidi" w:cstheme="majorBidi"/>
        </w:rPr>
        <w:t>Frequency of bacteria isolated from blood cultures of children at a children hospital in Baghdad and study of their antimicrobial  susceptibilities</w:t>
      </w:r>
      <w:r>
        <w:rPr>
          <w:rFonts w:asciiTheme="majorBidi" w:hAnsiTheme="majorBidi" w:cstheme="majorBidi"/>
        </w:rPr>
        <w:t>)</w:t>
      </w:r>
    </w:p>
    <w:p w:rsidR="00FE4EAC" w:rsidRDefault="007D0C7C" w:rsidP="00FE4EAC">
      <w:pPr>
        <w:pStyle w:val="a4"/>
        <w:numPr>
          <w:ilvl w:val="0"/>
          <w:numId w:val="10"/>
        </w:numPr>
        <w:jc w:val="both"/>
        <w:rPr>
          <w:lang w:bidi="ar-IQ"/>
        </w:rPr>
      </w:pPr>
      <w:r w:rsidRPr="00032967">
        <w:rPr>
          <w:rStyle w:val="Char"/>
          <w:rFonts w:asciiTheme="majorBidi" w:hAnsiTheme="majorBidi" w:cstheme="majorBidi"/>
          <w:sz w:val="24"/>
          <w:szCs w:val="24"/>
        </w:rPr>
        <w:lastRenderedPageBreak/>
        <w:t xml:space="preserve">First International </w:t>
      </w:r>
      <w:r w:rsidRPr="007E1A9B">
        <w:rPr>
          <w:rStyle w:val="hps"/>
          <w:rFonts w:asciiTheme="majorBidi" w:hAnsiTheme="majorBidi" w:cstheme="majorBidi"/>
        </w:rPr>
        <w:t>Scientific</w:t>
      </w:r>
      <w:r w:rsidRPr="007E1A9B">
        <w:rPr>
          <w:rStyle w:val="1Char"/>
          <w:rFonts w:asciiTheme="majorBidi" w:eastAsiaTheme="minorHAnsi" w:hAnsiTheme="majorBidi" w:cstheme="majorBidi"/>
        </w:rPr>
        <w:t xml:space="preserve"> </w:t>
      </w:r>
      <w:r w:rsidRPr="007E1A9B">
        <w:rPr>
          <w:rStyle w:val="gt-baf-base"/>
          <w:rFonts w:asciiTheme="majorBidi" w:hAnsiTheme="majorBidi" w:cstheme="majorBidi"/>
        </w:rPr>
        <w:t>conference</w:t>
      </w:r>
      <w:r>
        <w:rPr>
          <w:rFonts w:asciiTheme="majorBidi" w:hAnsiTheme="majorBidi" w:cstheme="majorBidi"/>
        </w:rPr>
        <w:t xml:space="preserve">/ </w:t>
      </w:r>
      <w:proofErr w:type="spellStart"/>
      <w:r>
        <w:rPr>
          <w:rFonts w:asciiTheme="majorBidi" w:hAnsiTheme="majorBidi" w:cstheme="majorBidi"/>
        </w:rPr>
        <w:t>Cihan</w:t>
      </w:r>
      <w:proofErr w:type="spellEnd"/>
      <w:r w:rsidRPr="007E1A9B">
        <w:t xml:space="preserve"> </w:t>
      </w:r>
      <w:r w:rsidRPr="00523327">
        <w:t>University</w:t>
      </w:r>
      <w:r w:rsidRPr="001B71E5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(</w:t>
      </w:r>
      <w:r w:rsidR="00FE4EAC" w:rsidRPr="001B71E5">
        <w:rPr>
          <w:rFonts w:asciiTheme="majorBidi" w:hAnsiTheme="majorBidi" w:cstheme="majorBidi"/>
        </w:rPr>
        <w:t>Detection of</w:t>
      </w:r>
      <w:r w:rsidR="00FE4EAC" w:rsidRPr="001B71E5">
        <w:rPr>
          <w:rFonts w:asciiTheme="majorBidi" w:hAnsiTheme="majorBidi" w:cstheme="majorBidi"/>
          <w:i/>
          <w:iCs/>
        </w:rPr>
        <w:t xml:space="preserve"> </w:t>
      </w:r>
      <w:proofErr w:type="spellStart"/>
      <w:r w:rsidR="00FE4EAC" w:rsidRPr="001B71E5">
        <w:rPr>
          <w:rFonts w:asciiTheme="majorBidi" w:hAnsiTheme="majorBidi" w:cstheme="majorBidi"/>
          <w:i/>
          <w:iCs/>
        </w:rPr>
        <w:t>bla</w:t>
      </w:r>
      <w:r w:rsidR="00FE4EAC" w:rsidRPr="001B71E5">
        <w:rPr>
          <w:rFonts w:asciiTheme="majorBidi" w:hAnsiTheme="majorBidi" w:cstheme="majorBidi"/>
          <w:vertAlign w:val="subscript"/>
        </w:rPr>
        <w:t>KPC</w:t>
      </w:r>
      <w:proofErr w:type="spellEnd"/>
      <w:r w:rsidR="00FE4EAC" w:rsidRPr="001B71E5">
        <w:rPr>
          <w:rFonts w:asciiTheme="majorBidi" w:hAnsiTheme="majorBidi" w:cstheme="majorBidi"/>
          <w:vertAlign w:val="subscript"/>
        </w:rPr>
        <w:t xml:space="preserve"> </w:t>
      </w:r>
      <w:r w:rsidR="00FE4EAC" w:rsidRPr="001B71E5">
        <w:rPr>
          <w:rFonts w:asciiTheme="majorBidi" w:hAnsiTheme="majorBidi" w:cstheme="majorBidi"/>
        </w:rPr>
        <w:t xml:space="preserve">Gene in </w:t>
      </w:r>
      <w:proofErr w:type="spellStart"/>
      <w:r w:rsidR="00FE4EAC" w:rsidRPr="001B71E5">
        <w:rPr>
          <w:rFonts w:asciiTheme="majorBidi" w:hAnsiTheme="majorBidi" w:cstheme="majorBidi"/>
        </w:rPr>
        <w:t>Carbapenem</w:t>
      </w:r>
      <w:proofErr w:type="spellEnd"/>
      <w:r w:rsidR="00FE4EAC" w:rsidRPr="001B71E5">
        <w:rPr>
          <w:rFonts w:asciiTheme="majorBidi" w:hAnsiTheme="majorBidi" w:cstheme="majorBidi"/>
        </w:rPr>
        <w:t xml:space="preserve"> – Resistant </w:t>
      </w:r>
      <w:proofErr w:type="spellStart"/>
      <w:r w:rsidR="00FE4EAC" w:rsidRPr="001B71E5">
        <w:rPr>
          <w:rFonts w:asciiTheme="majorBidi" w:hAnsiTheme="majorBidi" w:cstheme="majorBidi"/>
          <w:i/>
          <w:iCs/>
        </w:rPr>
        <w:t>Klebsiella</w:t>
      </w:r>
      <w:proofErr w:type="spellEnd"/>
      <w:r w:rsidR="00FE4EAC" w:rsidRPr="001B71E5">
        <w:rPr>
          <w:rFonts w:asciiTheme="majorBidi" w:hAnsiTheme="majorBidi" w:cstheme="majorBidi"/>
          <w:i/>
          <w:iCs/>
        </w:rPr>
        <w:t xml:space="preserve"> </w:t>
      </w:r>
      <w:proofErr w:type="spellStart"/>
      <w:r w:rsidR="00FE4EAC" w:rsidRPr="001B71E5">
        <w:rPr>
          <w:rFonts w:asciiTheme="majorBidi" w:hAnsiTheme="majorBidi" w:cstheme="majorBidi"/>
          <w:i/>
          <w:iCs/>
        </w:rPr>
        <w:t>pneumoniae</w:t>
      </w:r>
      <w:proofErr w:type="spellEnd"/>
      <w:r w:rsidR="00FE4EAC" w:rsidRPr="001B71E5">
        <w:rPr>
          <w:rFonts w:asciiTheme="majorBidi" w:hAnsiTheme="majorBidi" w:cstheme="majorBidi"/>
          <w:i/>
          <w:iCs/>
        </w:rPr>
        <w:t xml:space="preserve"> </w:t>
      </w:r>
      <w:r w:rsidR="00FE4EAC" w:rsidRPr="001B71E5">
        <w:rPr>
          <w:rFonts w:asciiTheme="majorBidi" w:hAnsiTheme="majorBidi" w:cstheme="majorBidi"/>
        </w:rPr>
        <w:t>Isolates in Baghdad</w:t>
      </w:r>
      <w:r>
        <w:rPr>
          <w:lang w:bidi="ar-IQ"/>
        </w:rPr>
        <w:t>)</w:t>
      </w:r>
      <w:r w:rsidR="00FE4EAC" w:rsidRPr="001506B5">
        <w:rPr>
          <w:lang w:bidi="ar-IQ"/>
        </w:rPr>
        <w:t xml:space="preserve"> </w:t>
      </w:r>
    </w:p>
    <w:p w:rsidR="00FE4EAC" w:rsidRDefault="00D118D0" w:rsidP="00FE4EAC">
      <w:pPr>
        <w:pStyle w:val="a4"/>
        <w:numPr>
          <w:ilvl w:val="0"/>
          <w:numId w:val="10"/>
        </w:numPr>
        <w:jc w:val="both"/>
        <w:rPr>
          <w:lang w:bidi="ar-IQ"/>
        </w:rPr>
      </w:pPr>
      <w:r w:rsidRPr="007859A0">
        <w:t>International Institute of Chemical, Biological &amp; Envir</w:t>
      </w:r>
      <w:r w:rsidRPr="0035001D">
        <w:t>onmental Engineering (</w:t>
      </w:r>
      <w:r w:rsidR="00FE4EAC" w:rsidRPr="0035001D">
        <w:t>Enhancement of the Activity and Stability of L-</w:t>
      </w:r>
      <w:proofErr w:type="spellStart"/>
      <w:r w:rsidR="00FE4EAC" w:rsidRPr="0035001D">
        <w:t>Asparaginase</w:t>
      </w:r>
      <w:proofErr w:type="spellEnd"/>
      <w:r w:rsidR="00FE4EAC" w:rsidRPr="0035001D">
        <w:t xml:space="preserve"> Food Additive Purified From </w:t>
      </w:r>
      <w:proofErr w:type="spellStart"/>
      <w:r w:rsidR="00FE4EAC" w:rsidRPr="0035001D">
        <w:t>Acinetobacter</w:t>
      </w:r>
      <w:proofErr w:type="spellEnd"/>
      <w:r w:rsidR="00FE4EAC" w:rsidRPr="0035001D">
        <w:t xml:space="preserve"> </w:t>
      </w:r>
      <w:proofErr w:type="spellStart"/>
      <w:r w:rsidR="00FE4EAC" w:rsidRPr="0035001D">
        <w:t>Baumannii</w:t>
      </w:r>
      <w:proofErr w:type="spellEnd"/>
      <w:r w:rsidR="00FE4EAC" w:rsidRPr="0035001D">
        <w:t xml:space="preserve"> as </w:t>
      </w:r>
      <w:proofErr w:type="spellStart"/>
      <w:r w:rsidR="00FE4EAC" w:rsidRPr="0035001D">
        <w:t>Anticarcinogenic</w:t>
      </w:r>
      <w:proofErr w:type="spellEnd"/>
      <w:r w:rsidR="00FE4EAC" w:rsidRPr="0035001D">
        <w:t xml:space="preserve"> in Processed Foods</w:t>
      </w:r>
      <w:r w:rsidRPr="0035001D">
        <w:t>)</w:t>
      </w:r>
    </w:p>
    <w:p w:rsidR="00A35C4A" w:rsidRPr="00D118D0" w:rsidRDefault="00D118D0" w:rsidP="00D118D0">
      <w:pPr>
        <w:pStyle w:val="a4"/>
        <w:numPr>
          <w:ilvl w:val="0"/>
          <w:numId w:val="10"/>
        </w:numPr>
        <w:jc w:val="both"/>
        <w:rPr>
          <w:rFonts w:asciiTheme="majorBidi" w:hAnsiTheme="majorBidi" w:cstheme="majorBidi"/>
          <w:sz w:val="24"/>
          <w:szCs w:val="24"/>
        </w:rPr>
      </w:pPr>
      <w:r w:rsidRPr="00D118D0">
        <w:rPr>
          <w:rFonts w:asciiTheme="majorBidi" w:hAnsiTheme="majorBidi" w:cstheme="majorBidi"/>
          <w:sz w:val="24"/>
          <w:szCs w:val="24"/>
        </w:rPr>
        <w:t>Seventh National Congress of the Environment and Natural Resources</w:t>
      </w:r>
      <w:r>
        <w:rPr>
          <w:rFonts w:asciiTheme="majorBidi" w:hAnsiTheme="majorBidi" w:cstheme="majorBidi"/>
          <w:sz w:val="24"/>
          <w:szCs w:val="24"/>
        </w:rPr>
        <w:t xml:space="preserve">, </w:t>
      </w:r>
      <w:r w:rsidRPr="00D118D0">
        <w:rPr>
          <w:rFonts w:asciiTheme="majorBidi" w:hAnsiTheme="majorBidi" w:cstheme="majorBidi"/>
          <w:sz w:val="24"/>
          <w:szCs w:val="24"/>
        </w:rPr>
        <w:t xml:space="preserve">Basra </w:t>
      </w:r>
      <w:r>
        <w:rPr>
          <w:rFonts w:asciiTheme="majorBidi" w:hAnsiTheme="majorBidi" w:cstheme="majorBidi"/>
          <w:sz w:val="24"/>
          <w:szCs w:val="24"/>
        </w:rPr>
        <w:t>(</w:t>
      </w:r>
      <w:r w:rsidR="00A35C4A" w:rsidRPr="00D118D0">
        <w:rPr>
          <w:rFonts w:asciiTheme="majorBidi" w:hAnsiTheme="majorBidi" w:cstheme="majorBidi"/>
          <w:sz w:val="24"/>
          <w:szCs w:val="24"/>
        </w:rPr>
        <w:t>Analysis of Tigris water pollution in several areas of Baghdad</w:t>
      </w:r>
      <w:r>
        <w:rPr>
          <w:rFonts w:asciiTheme="majorBidi" w:hAnsiTheme="majorBidi" w:cstheme="majorBidi"/>
          <w:sz w:val="24"/>
          <w:szCs w:val="24"/>
        </w:rPr>
        <w:t>)</w:t>
      </w:r>
    </w:p>
    <w:p w:rsidR="001C0A14" w:rsidRPr="001C0A14" w:rsidRDefault="00A35C4A" w:rsidP="00A35C4A">
      <w:pPr>
        <w:pStyle w:val="a4"/>
        <w:numPr>
          <w:ilvl w:val="0"/>
          <w:numId w:val="10"/>
        </w:numPr>
        <w:jc w:val="both"/>
        <w:rPr>
          <w:rFonts w:asciiTheme="majorBidi" w:hAnsiTheme="majorBidi" w:cstheme="majorBidi"/>
          <w:sz w:val="18"/>
          <w:szCs w:val="18"/>
          <w:lang w:bidi="ar-IQ"/>
        </w:rPr>
      </w:pPr>
      <w:r w:rsidRPr="00A35C4A">
        <w:rPr>
          <w:rStyle w:val="Char"/>
          <w:rFonts w:asciiTheme="majorBidi" w:eastAsia="Times New Roman" w:hAnsiTheme="majorBidi" w:cstheme="majorBidi"/>
          <w:sz w:val="24"/>
          <w:szCs w:val="24"/>
          <w:lang w:bidi="ar-IQ"/>
        </w:rPr>
        <w:t>AL-</w:t>
      </w:r>
      <w:proofErr w:type="spellStart"/>
      <w:r w:rsidRPr="00A35C4A">
        <w:rPr>
          <w:rStyle w:val="Char"/>
          <w:rFonts w:asciiTheme="majorBidi" w:eastAsia="Times New Roman" w:hAnsiTheme="majorBidi" w:cstheme="majorBidi"/>
          <w:sz w:val="24"/>
          <w:szCs w:val="24"/>
          <w:lang w:bidi="ar-IQ"/>
        </w:rPr>
        <w:t>Kindy</w:t>
      </w:r>
      <w:proofErr w:type="spellEnd"/>
      <w:r w:rsidRPr="00A35C4A">
        <w:rPr>
          <w:rStyle w:val="Char"/>
          <w:rFonts w:asciiTheme="majorBidi" w:eastAsia="Times New Roman" w:hAnsiTheme="majorBidi" w:cstheme="majorBidi"/>
          <w:sz w:val="24"/>
          <w:szCs w:val="24"/>
          <w:lang w:bidi="ar-IQ"/>
        </w:rPr>
        <w:t xml:space="preserve"> college of medicine</w:t>
      </w:r>
      <w:r w:rsidRPr="00A35C4A">
        <w:rPr>
          <w:rStyle w:val="Char"/>
          <w:rFonts w:asciiTheme="majorBidi" w:eastAsia="Times New Roman" w:hAnsiTheme="majorBidi" w:cstheme="majorBidi"/>
          <w:sz w:val="24"/>
          <w:szCs w:val="24"/>
          <w:rtl/>
          <w:lang w:bidi="ar-IQ"/>
        </w:rPr>
        <w:t xml:space="preserve"> </w:t>
      </w:r>
      <w:r w:rsidRPr="00A35C4A">
        <w:rPr>
          <w:rStyle w:val="Char"/>
          <w:rFonts w:asciiTheme="majorBidi" w:eastAsiaTheme="minorHAnsi" w:hAnsiTheme="majorBidi" w:cstheme="majorBidi"/>
          <w:sz w:val="24"/>
          <w:szCs w:val="24"/>
        </w:rPr>
        <w:t xml:space="preserve"> </w:t>
      </w:r>
      <w:r w:rsidRPr="00A35C4A">
        <w:rPr>
          <w:rStyle w:val="Char"/>
          <w:rFonts w:asciiTheme="majorBidi" w:eastAsiaTheme="minorHAnsi" w:hAnsiTheme="majorBidi" w:cstheme="majorBidi"/>
          <w:sz w:val="24"/>
          <w:szCs w:val="24"/>
          <w:vertAlign w:val="superscript"/>
        </w:rPr>
        <w:t>3rd</w:t>
      </w:r>
      <w:r w:rsidRPr="00A35C4A">
        <w:rPr>
          <w:rStyle w:val="Char"/>
          <w:rFonts w:asciiTheme="majorBidi" w:eastAsiaTheme="minorHAnsi" w:hAnsiTheme="majorBidi" w:cstheme="majorBidi"/>
          <w:sz w:val="24"/>
          <w:szCs w:val="24"/>
        </w:rPr>
        <w:t xml:space="preserve"> International </w:t>
      </w:r>
      <w:r w:rsidRPr="00A35C4A">
        <w:rPr>
          <w:rStyle w:val="hps"/>
          <w:rFonts w:asciiTheme="majorBidi" w:hAnsiTheme="majorBidi" w:cstheme="majorBidi"/>
        </w:rPr>
        <w:t>Scientific</w:t>
      </w:r>
      <w:r w:rsidRPr="00A35C4A">
        <w:rPr>
          <w:rStyle w:val="1Char"/>
          <w:rFonts w:asciiTheme="majorBidi" w:eastAsiaTheme="minorHAnsi" w:hAnsiTheme="majorBidi" w:cstheme="majorBidi"/>
        </w:rPr>
        <w:t xml:space="preserve"> </w:t>
      </w:r>
      <w:r w:rsidRPr="00A35C4A">
        <w:rPr>
          <w:rStyle w:val="gt-baf-base"/>
          <w:rFonts w:asciiTheme="majorBidi" w:hAnsiTheme="majorBidi" w:cstheme="majorBidi"/>
        </w:rPr>
        <w:t>conference</w:t>
      </w:r>
    </w:p>
    <w:p w:rsidR="00A35C4A" w:rsidRDefault="00A35C4A" w:rsidP="001C0A14">
      <w:pPr>
        <w:pStyle w:val="a4"/>
        <w:numPr>
          <w:ilvl w:val="0"/>
          <w:numId w:val="10"/>
        </w:numPr>
        <w:jc w:val="both"/>
        <w:rPr>
          <w:rFonts w:asciiTheme="majorBidi" w:hAnsiTheme="majorBidi" w:cstheme="majorBidi"/>
          <w:bCs/>
          <w:sz w:val="18"/>
          <w:szCs w:val="18"/>
          <w:lang w:bidi="ar-IQ"/>
        </w:rPr>
      </w:pPr>
      <w:r w:rsidRPr="001C0A14">
        <w:rPr>
          <w:rFonts w:asciiTheme="majorBidi" w:hAnsiTheme="majorBidi" w:cstheme="majorBidi"/>
          <w:bCs/>
          <w:rtl/>
          <w:lang w:bidi="ar-IQ"/>
        </w:rPr>
        <w:t xml:space="preserve"> </w:t>
      </w:r>
      <w:r w:rsidR="001C0A14" w:rsidRPr="001C0A14">
        <w:rPr>
          <w:rStyle w:val="Char"/>
          <w:rFonts w:asciiTheme="majorBidi" w:eastAsiaTheme="minorHAnsi" w:hAnsiTheme="majorBidi" w:cstheme="majorBidi"/>
          <w:bCs/>
          <w:sz w:val="24"/>
          <w:szCs w:val="24"/>
          <w:vertAlign w:val="superscript"/>
        </w:rPr>
        <w:t>3rd</w:t>
      </w:r>
      <w:r w:rsidR="001C0A14" w:rsidRPr="001C0A14">
        <w:rPr>
          <w:rStyle w:val="Char"/>
          <w:rFonts w:asciiTheme="majorBidi" w:eastAsiaTheme="minorHAnsi" w:hAnsiTheme="majorBidi" w:cstheme="majorBidi"/>
          <w:bCs/>
          <w:sz w:val="24"/>
          <w:szCs w:val="24"/>
        </w:rPr>
        <w:t xml:space="preserve"> International </w:t>
      </w:r>
      <w:r w:rsidR="001C0A14" w:rsidRPr="001C0A14">
        <w:rPr>
          <w:rStyle w:val="hps"/>
          <w:rFonts w:asciiTheme="majorBidi" w:hAnsiTheme="majorBidi" w:cstheme="majorBidi"/>
          <w:bCs/>
        </w:rPr>
        <w:t>Scientific</w:t>
      </w:r>
      <w:r w:rsidR="001C0A14" w:rsidRPr="001C0A14">
        <w:rPr>
          <w:rStyle w:val="1Char"/>
          <w:rFonts w:asciiTheme="majorBidi" w:eastAsiaTheme="minorHAnsi" w:hAnsiTheme="majorBidi" w:cstheme="majorBidi"/>
          <w:bCs/>
        </w:rPr>
        <w:t xml:space="preserve"> </w:t>
      </w:r>
      <w:r w:rsidR="001C0A14" w:rsidRPr="001C0A14">
        <w:rPr>
          <w:rStyle w:val="gt-baf-base"/>
          <w:rFonts w:asciiTheme="majorBidi" w:hAnsiTheme="majorBidi" w:cstheme="majorBidi"/>
          <w:bCs/>
        </w:rPr>
        <w:t>conference of medical and health specialties</w:t>
      </w:r>
      <w:r w:rsidR="001C0A14" w:rsidRPr="001C0A14">
        <w:rPr>
          <w:rFonts w:asciiTheme="majorBidi" w:hAnsiTheme="majorBidi" w:cstheme="majorBidi"/>
          <w:bCs/>
          <w:rtl/>
          <w:lang w:bidi="ar-IQ"/>
        </w:rPr>
        <w:t xml:space="preserve"> </w:t>
      </w:r>
    </w:p>
    <w:p w:rsidR="009A7F1E" w:rsidRDefault="009A7F1E" w:rsidP="001C0A14">
      <w:pPr>
        <w:pStyle w:val="a4"/>
        <w:numPr>
          <w:ilvl w:val="0"/>
          <w:numId w:val="10"/>
        </w:numPr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9A7F1E">
        <w:rPr>
          <w:rFonts w:asciiTheme="majorBidi" w:hAnsiTheme="majorBidi" w:cstheme="majorBidi"/>
          <w:color w:val="000000"/>
          <w:sz w:val="24"/>
          <w:szCs w:val="24"/>
        </w:rPr>
        <w:t>66th International Conference on Environment and Natural Science (ICENS) Dubai, UAE</w:t>
      </w:r>
    </w:p>
    <w:p w:rsidR="008611CC" w:rsidRDefault="008611CC" w:rsidP="008611CC">
      <w:pPr>
        <w:pStyle w:val="a4"/>
        <w:numPr>
          <w:ilvl w:val="0"/>
          <w:numId w:val="10"/>
        </w:numPr>
        <w:rPr>
          <w:rStyle w:val="Char"/>
          <w:rFonts w:asciiTheme="majorBidi" w:hAnsiTheme="majorBidi" w:cstheme="majorBidi"/>
          <w:sz w:val="24"/>
          <w:szCs w:val="24"/>
          <w:lang w:bidi="ar-IQ"/>
        </w:rPr>
      </w:pPr>
      <w:r w:rsidRPr="008611CC">
        <w:rPr>
          <w:rStyle w:val="Char"/>
          <w:rFonts w:asciiTheme="majorBidi" w:hAnsiTheme="majorBidi" w:cstheme="majorBidi"/>
          <w:sz w:val="24"/>
          <w:szCs w:val="24"/>
          <w:lang w:bidi="ar-IQ"/>
        </w:rPr>
        <w:t>The first national CB security coordination conference</w:t>
      </w:r>
    </w:p>
    <w:p w:rsidR="004C1061" w:rsidRPr="004C1061" w:rsidRDefault="004C1061" w:rsidP="004C1061">
      <w:pPr>
        <w:pStyle w:val="a4"/>
        <w:numPr>
          <w:ilvl w:val="0"/>
          <w:numId w:val="10"/>
        </w:numPr>
        <w:rPr>
          <w:rFonts w:asciiTheme="majorBidi" w:eastAsia="Calibri" w:hAnsiTheme="majorBidi" w:cstheme="majorBidi"/>
          <w:sz w:val="24"/>
          <w:szCs w:val="24"/>
          <w:lang w:bidi="ar-IQ"/>
        </w:rPr>
      </w:pPr>
      <w:r>
        <w:rPr>
          <w:rFonts w:asciiTheme="majorBidi" w:hAnsiTheme="majorBidi" w:cstheme="majorBidi"/>
        </w:rPr>
        <w:t xml:space="preserve"> </w:t>
      </w:r>
      <w:r w:rsidR="008611CC" w:rsidRPr="004C1061">
        <w:rPr>
          <w:rFonts w:asciiTheme="majorBidi" w:hAnsiTheme="majorBidi" w:cstheme="majorBidi"/>
        </w:rPr>
        <w:t>9</w:t>
      </w:r>
      <w:r w:rsidR="008611CC" w:rsidRPr="004C1061">
        <w:rPr>
          <w:rFonts w:asciiTheme="majorBidi" w:hAnsiTheme="majorBidi" w:cstheme="majorBidi"/>
          <w:vertAlign w:val="superscript"/>
        </w:rPr>
        <w:t xml:space="preserve">th </w:t>
      </w:r>
      <w:r w:rsidR="008611CC" w:rsidRPr="004C1061">
        <w:rPr>
          <w:rFonts w:asciiTheme="majorBidi" w:hAnsiTheme="majorBidi" w:cstheme="majorBidi"/>
        </w:rPr>
        <w:t>Scientific Conference of the College of Medicine, Al-</w:t>
      </w:r>
      <w:proofErr w:type="spellStart"/>
      <w:r w:rsidR="008611CC" w:rsidRPr="004C1061">
        <w:rPr>
          <w:rFonts w:asciiTheme="majorBidi" w:hAnsiTheme="majorBidi" w:cstheme="majorBidi"/>
        </w:rPr>
        <w:t>Nahrain</w:t>
      </w:r>
      <w:proofErr w:type="spellEnd"/>
      <w:r w:rsidR="008611CC" w:rsidRPr="004C1061">
        <w:rPr>
          <w:rFonts w:asciiTheme="majorBidi" w:hAnsiTheme="majorBidi" w:cstheme="majorBidi"/>
        </w:rPr>
        <w:t xml:space="preserve"> University</w:t>
      </w:r>
      <w:r w:rsidRPr="004C1061">
        <w:rPr>
          <w:rFonts w:asciiTheme="majorBidi" w:hAnsiTheme="majorBidi" w:cstheme="majorBidi"/>
        </w:rPr>
        <w:t xml:space="preserve"> (</w:t>
      </w:r>
      <w:proofErr w:type="spellStart"/>
      <w:r w:rsidRPr="004C1061">
        <w:rPr>
          <w:rFonts w:asciiTheme="majorBidi" w:hAnsiTheme="majorBidi" w:cstheme="majorBidi"/>
        </w:rPr>
        <w:t>Prevelance</w:t>
      </w:r>
      <w:proofErr w:type="spellEnd"/>
      <w:r w:rsidRPr="004C1061">
        <w:rPr>
          <w:rFonts w:asciiTheme="majorBidi" w:hAnsiTheme="majorBidi" w:cstheme="majorBidi"/>
        </w:rPr>
        <w:t xml:space="preserve"> of </w:t>
      </w:r>
      <w:proofErr w:type="spellStart"/>
      <w:r w:rsidRPr="004C1061">
        <w:rPr>
          <w:rFonts w:asciiTheme="majorBidi" w:hAnsiTheme="majorBidi" w:cstheme="majorBidi"/>
        </w:rPr>
        <w:t>Clindamycin</w:t>
      </w:r>
      <w:proofErr w:type="spellEnd"/>
      <w:r w:rsidRPr="004C1061">
        <w:rPr>
          <w:rFonts w:asciiTheme="majorBidi" w:hAnsiTheme="majorBidi" w:cstheme="majorBidi"/>
        </w:rPr>
        <w:t xml:space="preserve"> Resistance in </w:t>
      </w:r>
      <w:proofErr w:type="spellStart"/>
      <w:r w:rsidRPr="004C1061">
        <w:rPr>
          <w:rFonts w:asciiTheme="majorBidi" w:hAnsiTheme="majorBidi" w:cstheme="majorBidi"/>
        </w:rPr>
        <w:t>Clindamycin</w:t>
      </w:r>
      <w:proofErr w:type="spellEnd"/>
      <w:r w:rsidRPr="004C1061">
        <w:rPr>
          <w:rFonts w:asciiTheme="majorBidi" w:hAnsiTheme="majorBidi" w:cstheme="majorBidi"/>
        </w:rPr>
        <w:t xml:space="preserve">-Susceptible, Erythromycin-Resistant </w:t>
      </w:r>
      <w:proofErr w:type="spellStart"/>
      <w:r w:rsidRPr="004C1061">
        <w:rPr>
          <w:rFonts w:asciiTheme="majorBidi" w:hAnsiTheme="majorBidi" w:cstheme="majorBidi"/>
        </w:rPr>
        <w:t>Coagulase</w:t>
      </w:r>
      <w:proofErr w:type="spellEnd"/>
      <w:r w:rsidRPr="004C1061">
        <w:rPr>
          <w:rFonts w:asciiTheme="majorBidi" w:hAnsiTheme="majorBidi" w:cstheme="majorBidi"/>
        </w:rPr>
        <w:t>-negative staphylococci (CNS) isolated from children's blood cultures</w:t>
      </w:r>
      <w:r w:rsidRPr="004C1061">
        <w:rPr>
          <w:rFonts w:asciiTheme="majorBidi" w:hAnsiTheme="majorBidi" w:cstheme="majorBidi"/>
          <w:lang w:bidi="ar-IQ"/>
        </w:rPr>
        <w:t>.</w:t>
      </w:r>
    </w:p>
    <w:p w:rsidR="008611CC" w:rsidRPr="009A7F1E" w:rsidRDefault="00293E7D" w:rsidP="001C0A14">
      <w:pPr>
        <w:pStyle w:val="a4"/>
        <w:numPr>
          <w:ilvl w:val="0"/>
          <w:numId w:val="10"/>
        </w:numPr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293E7D">
        <w:rPr>
          <w:rFonts w:asciiTheme="majorBidi" w:hAnsiTheme="majorBidi" w:cstheme="majorBidi"/>
          <w:sz w:val="24"/>
          <w:szCs w:val="24"/>
          <w:lang w:bidi="ar-IQ"/>
        </w:rPr>
        <w:t>The first International Conference of Biological Sciences</w:t>
      </w:r>
    </w:p>
    <w:p w:rsidR="00FE4EAC" w:rsidRDefault="00FE4EAC" w:rsidP="00FE4EAC">
      <w:pPr>
        <w:pStyle w:val="a4"/>
        <w:autoSpaceDE w:val="0"/>
        <w:autoSpaceDN w:val="0"/>
        <w:adjustRightInd w:val="0"/>
        <w:spacing w:after="0" w:line="240" w:lineRule="auto"/>
        <w:ind w:left="1080"/>
        <w:rPr>
          <w:rFonts w:ascii="Garamond" w:hAnsi="Garamond" w:cs="Garamond"/>
          <w:color w:val="000000"/>
        </w:rPr>
      </w:pPr>
    </w:p>
    <w:p w:rsidR="00D44BB5" w:rsidRPr="00A27C22" w:rsidRDefault="00D44BB5" w:rsidP="00D44BB5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b/>
          <w:bCs/>
          <w:color w:val="000000"/>
          <w:sz w:val="28"/>
          <w:szCs w:val="28"/>
        </w:rPr>
      </w:pPr>
      <w:r w:rsidRPr="00A27C22">
        <w:rPr>
          <w:rFonts w:ascii="Garamond" w:hAnsi="Garamond" w:cs="Garamond"/>
          <w:b/>
          <w:bCs/>
          <w:color w:val="000000"/>
          <w:sz w:val="28"/>
          <w:szCs w:val="28"/>
        </w:rPr>
        <w:t>Workshops.</w:t>
      </w:r>
    </w:p>
    <w:p w:rsidR="006933FE" w:rsidRDefault="006933FE" w:rsidP="00FB23EF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  <w:r w:rsidRPr="006933FE">
        <w:rPr>
          <w:rFonts w:ascii="Garamond" w:hAnsi="Garamond" w:cs="Garamond"/>
          <w:color w:val="000000"/>
        </w:rPr>
        <w:t>Entitled (bio, chemical and nuclear radiation, in university laboratories and safety) Security</w:t>
      </w:r>
      <w:r w:rsidR="00FB23EF">
        <w:rPr>
          <w:rFonts w:ascii="Garamond" w:hAnsi="Garamond" w:cs="Garamond"/>
          <w:color w:val="000000"/>
        </w:rPr>
        <w:t>.</w:t>
      </w:r>
    </w:p>
    <w:p w:rsidR="00FB23EF" w:rsidRDefault="00FB23EF" w:rsidP="00FB23EF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  <w:r w:rsidRPr="00FB23EF">
        <w:rPr>
          <w:rFonts w:ascii="Garamond" w:hAnsi="Garamond" w:cs="Garamond"/>
          <w:color w:val="000000"/>
        </w:rPr>
        <w:t>Alternative and modern methods in the treatment of diseases</w:t>
      </w:r>
    </w:p>
    <w:p w:rsidR="0092063B" w:rsidRDefault="0092063B" w:rsidP="0092063B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p w:rsidR="0092063B" w:rsidRPr="0092063B" w:rsidRDefault="0092063B" w:rsidP="0092063B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b/>
          <w:bCs/>
          <w:color w:val="000000"/>
          <w:sz w:val="28"/>
          <w:szCs w:val="28"/>
        </w:rPr>
      </w:pPr>
      <w:r w:rsidRPr="0092063B">
        <w:rPr>
          <w:rFonts w:ascii="Garamond" w:hAnsi="Garamond" w:cs="Garamond"/>
          <w:b/>
          <w:bCs/>
          <w:color w:val="000000"/>
          <w:sz w:val="28"/>
          <w:szCs w:val="28"/>
        </w:rPr>
        <w:t>Certifications</w:t>
      </w:r>
      <w:r>
        <w:rPr>
          <w:rFonts w:ascii="Garamond" w:hAnsi="Garamond" w:cs="Garamond"/>
          <w:b/>
          <w:bCs/>
          <w:color w:val="000000"/>
          <w:sz w:val="28"/>
          <w:szCs w:val="28"/>
        </w:rPr>
        <w:t xml:space="preserve">: </w:t>
      </w:r>
      <w:r w:rsidRPr="0092063B">
        <w:rPr>
          <w:rFonts w:ascii="Garamond" w:hAnsi="Garamond" w:cs="Garamond"/>
          <w:color w:val="000000"/>
        </w:rPr>
        <w:t>A number of certificates ( more than 10)</w:t>
      </w:r>
    </w:p>
    <w:sectPr w:rsidR="0092063B" w:rsidRPr="0092063B" w:rsidSect="00A22646">
      <w:pgSz w:w="12240" w:h="15840"/>
      <w:pgMar w:top="851" w:right="851" w:bottom="851" w:left="851" w:header="720" w:footer="720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FangsongStd-Regular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AdvOT863180fb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dvOT863180fb+fb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dvOTb92eb7df.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55D7DE2"/>
    <w:multiLevelType w:val="hybridMultilevel"/>
    <w:tmpl w:val="97EF630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D63C68"/>
    <w:multiLevelType w:val="hybridMultilevel"/>
    <w:tmpl w:val="2B3A9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CB7049"/>
    <w:multiLevelType w:val="hybridMultilevel"/>
    <w:tmpl w:val="F282F6D8"/>
    <w:lvl w:ilvl="0" w:tplc="C46CE4B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EA3F9F"/>
    <w:multiLevelType w:val="hybridMultilevel"/>
    <w:tmpl w:val="F37A533E"/>
    <w:lvl w:ilvl="0" w:tplc="5BCC03F4">
      <w:start w:val="1"/>
      <w:numFmt w:val="decimal"/>
      <w:lvlText w:val="%1-"/>
      <w:lvlJc w:val="left"/>
      <w:pPr>
        <w:ind w:left="720" w:hanging="360"/>
      </w:pPr>
      <w:rPr>
        <w:rFonts w:ascii="Garamond" w:hAnsi="Garamond" w:cs="Garamond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26152"/>
    <w:multiLevelType w:val="hybridMultilevel"/>
    <w:tmpl w:val="E9A29AEA"/>
    <w:lvl w:ilvl="0" w:tplc="B9243E36">
      <w:start w:val="1"/>
      <w:numFmt w:val="decimal"/>
      <w:lvlText w:val="%1-"/>
      <w:lvlJc w:val="left"/>
      <w:pPr>
        <w:ind w:left="720" w:hanging="360"/>
      </w:pPr>
      <w:rPr>
        <w:rFonts w:ascii="Garamond" w:hAnsi="Garamond" w:cs="Garamond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7C0B31"/>
    <w:multiLevelType w:val="hybridMultilevel"/>
    <w:tmpl w:val="30246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483058"/>
    <w:multiLevelType w:val="hybridMultilevel"/>
    <w:tmpl w:val="B6DA6048"/>
    <w:lvl w:ilvl="0" w:tplc="422AAD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EA6206"/>
    <w:multiLevelType w:val="hybridMultilevel"/>
    <w:tmpl w:val="D450BA14"/>
    <w:lvl w:ilvl="0" w:tplc="D5628F9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3757550"/>
    <w:multiLevelType w:val="hybridMultilevel"/>
    <w:tmpl w:val="BA06F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F4104E"/>
    <w:multiLevelType w:val="hybridMultilevel"/>
    <w:tmpl w:val="E9A29AEA"/>
    <w:lvl w:ilvl="0" w:tplc="B9243E36">
      <w:start w:val="1"/>
      <w:numFmt w:val="decimal"/>
      <w:lvlText w:val="%1-"/>
      <w:lvlJc w:val="left"/>
      <w:pPr>
        <w:ind w:left="720" w:hanging="360"/>
      </w:pPr>
      <w:rPr>
        <w:rFonts w:ascii="Garamond" w:hAnsi="Garamond" w:cs="Garamond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2E1F3E"/>
    <w:multiLevelType w:val="hybridMultilevel"/>
    <w:tmpl w:val="A6DCE37C"/>
    <w:lvl w:ilvl="0" w:tplc="A3B02696">
      <w:start w:val="1"/>
      <w:numFmt w:val="decimal"/>
      <w:lvlText w:val="%1-"/>
      <w:lvlJc w:val="left"/>
      <w:pPr>
        <w:ind w:left="720" w:hanging="360"/>
      </w:pPr>
      <w:rPr>
        <w:rFonts w:asciiTheme="majorBidi" w:eastAsiaTheme="majorEastAsia" w:hAnsiTheme="majorBidi" w:cstheme="maj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23401C"/>
    <w:multiLevelType w:val="hybridMultilevel"/>
    <w:tmpl w:val="E9A29AEA"/>
    <w:lvl w:ilvl="0" w:tplc="B9243E36">
      <w:start w:val="1"/>
      <w:numFmt w:val="decimal"/>
      <w:lvlText w:val="%1-"/>
      <w:lvlJc w:val="left"/>
      <w:pPr>
        <w:ind w:left="720" w:hanging="360"/>
      </w:pPr>
      <w:rPr>
        <w:rFonts w:ascii="Garamond" w:hAnsi="Garamond" w:cs="Garamond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8619A3"/>
    <w:multiLevelType w:val="hybridMultilevel"/>
    <w:tmpl w:val="DEE6CFD6"/>
    <w:lvl w:ilvl="0" w:tplc="A2D2F8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AC961FF"/>
    <w:multiLevelType w:val="hybridMultilevel"/>
    <w:tmpl w:val="E9A29AEA"/>
    <w:lvl w:ilvl="0" w:tplc="B9243E36">
      <w:start w:val="1"/>
      <w:numFmt w:val="decimal"/>
      <w:lvlText w:val="%1-"/>
      <w:lvlJc w:val="left"/>
      <w:pPr>
        <w:ind w:left="720" w:hanging="360"/>
      </w:pPr>
      <w:rPr>
        <w:rFonts w:ascii="Garamond" w:hAnsi="Garamond" w:cs="Garamond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13"/>
  </w:num>
  <w:num w:numId="9">
    <w:abstractNumId w:val="12"/>
  </w:num>
  <w:num w:numId="10">
    <w:abstractNumId w:val="7"/>
  </w:num>
  <w:num w:numId="11">
    <w:abstractNumId w:val="4"/>
  </w:num>
  <w:num w:numId="12">
    <w:abstractNumId w:val="9"/>
  </w:num>
  <w:num w:numId="13">
    <w:abstractNumId w:val="11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/>
  <w:rsids>
    <w:rsidRoot w:val="0022715F"/>
    <w:rsid w:val="00006700"/>
    <w:rsid w:val="000355EF"/>
    <w:rsid w:val="00053409"/>
    <w:rsid w:val="0006105A"/>
    <w:rsid w:val="000B1312"/>
    <w:rsid w:val="000F1556"/>
    <w:rsid w:val="001C0A14"/>
    <w:rsid w:val="001F5DE8"/>
    <w:rsid w:val="0022715F"/>
    <w:rsid w:val="00293E7D"/>
    <w:rsid w:val="0035001D"/>
    <w:rsid w:val="00362B52"/>
    <w:rsid w:val="003C7E62"/>
    <w:rsid w:val="003E29C0"/>
    <w:rsid w:val="00423B38"/>
    <w:rsid w:val="00461205"/>
    <w:rsid w:val="004C1061"/>
    <w:rsid w:val="00546457"/>
    <w:rsid w:val="00566243"/>
    <w:rsid w:val="006933FE"/>
    <w:rsid w:val="00792F5B"/>
    <w:rsid w:val="007B080A"/>
    <w:rsid w:val="007D0C7C"/>
    <w:rsid w:val="008515E7"/>
    <w:rsid w:val="008611CC"/>
    <w:rsid w:val="0092063B"/>
    <w:rsid w:val="009A7F1E"/>
    <w:rsid w:val="009C1034"/>
    <w:rsid w:val="009C1C4A"/>
    <w:rsid w:val="009F6CC5"/>
    <w:rsid w:val="00A22646"/>
    <w:rsid w:val="00A27C22"/>
    <w:rsid w:val="00A35C4A"/>
    <w:rsid w:val="00A37F2B"/>
    <w:rsid w:val="00AB6BBF"/>
    <w:rsid w:val="00AB759F"/>
    <w:rsid w:val="00AD3E70"/>
    <w:rsid w:val="00B57923"/>
    <w:rsid w:val="00B73F00"/>
    <w:rsid w:val="00C443D9"/>
    <w:rsid w:val="00C75CD5"/>
    <w:rsid w:val="00C96E50"/>
    <w:rsid w:val="00D04499"/>
    <w:rsid w:val="00D118D0"/>
    <w:rsid w:val="00D44BB5"/>
    <w:rsid w:val="00D5115A"/>
    <w:rsid w:val="00F23535"/>
    <w:rsid w:val="00FB23EF"/>
    <w:rsid w:val="00FE4EAC"/>
    <w:rsid w:val="00FE6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3FE"/>
  </w:style>
  <w:style w:type="paragraph" w:styleId="1">
    <w:name w:val="heading 1"/>
    <w:basedOn w:val="a"/>
    <w:next w:val="a"/>
    <w:link w:val="1Char"/>
    <w:uiPriority w:val="99"/>
    <w:qFormat/>
    <w:rsid w:val="00A35C4A"/>
    <w:pPr>
      <w:tabs>
        <w:tab w:val="left" w:pos="360"/>
      </w:tabs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2715F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styleId="Hyperlink">
    <w:name w:val="Hyperlink"/>
    <w:basedOn w:val="a0"/>
    <w:uiPriority w:val="99"/>
    <w:unhideWhenUsed/>
    <w:rsid w:val="0022715F"/>
    <w:rPr>
      <w:color w:val="0000FF" w:themeColor="hyperlink"/>
      <w:u w:val="single"/>
    </w:rPr>
  </w:style>
  <w:style w:type="table" w:styleId="a3">
    <w:name w:val="Table Grid"/>
    <w:basedOn w:val="a1"/>
    <w:uiPriority w:val="59"/>
    <w:rsid w:val="000B13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3F00"/>
    <w:pPr>
      <w:ind w:left="720"/>
      <w:contextualSpacing/>
    </w:pPr>
  </w:style>
  <w:style w:type="character" w:customStyle="1" w:styleId="hps">
    <w:name w:val="hps"/>
    <w:basedOn w:val="a0"/>
    <w:uiPriority w:val="99"/>
    <w:rsid w:val="00FE4EAC"/>
  </w:style>
  <w:style w:type="character" w:customStyle="1" w:styleId="1Char">
    <w:name w:val="عنوان 1 Char"/>
    <w:basedOn w:val="a0"/>
    <w:link w:val="1"/>
    <w:uiPriority w:val="99"/>
    <w:rsid w:val="00A35C4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gt-baf-base">
    <w:name w:val="gt-baf-base"/>
    <w:basedOn w:val="a0"/>
    <w:uiPriority w:val="99"/>
    <w:rsid w:val="00A35C4A"/>
  </w:style>
  <w:style w:type="paragraph" w:styleId="a5">
    <w:name w:val="Balloon Text"/>
    <w:basedOn w:val="a"/>
    <w:link w:val="Char"/>
    <w:uiPriority w:val="99"/>
    <w:semiHidden/>
    <w:unhideWhenUsed/>
    <w:rsid w:val="00A35C4A"/>
    <w:pPr>
      <w:bidi/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A35C4A"/>
    <w:rPr>
      <w:rFonts w:ascii="Tahoma" w:eastAsia="Calibri" w:hAnsi="Tahoma" w:cs="Tahoma"/>
      <w:sz w:val="16"/>
      <w:szCs w:val="16"/>
    </w:rPr>
  </w:style>
  <w:style w:type="character" w:styleId="a6">
    <w:name w:val="Emphasis"/>
    <w:basedOn w:val="a0"/>
    <w:uiPriority w:val="20"/>
    <w:qFormat/>
    <w:rsid w:val="003C7E62"/>
    <w:rPr>
      <w:i/>
      <w:iCs/>
    </w:rPr>
  </w:style>
  <w:style w:type="character" w:customStyle="1" w:styleId="apple-converted-space">
    <w:name w:val="apple-converted-space"/>
    <w:basedOn w:val="a0"/>
    <w:rsid w:val="003C7E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2715F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2715F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B13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73F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adheema_a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818</Words>
  <Characters>4668</Characters>
  <Application>Microsoft Office Word</Application>
  <DocSecurity>0</DocSecurity>
  <Lines>38</Lines>
  <Paragraphs>10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Enjoy My Fine Releases.</Company>
  <LinksUpToDate>false</LinksUpToDate>
  <CharactersWithSpaces>5476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DR.Bashar IREX</dc:creator>
  <cp:lastModifiedBy>مكتب الصناعة</cp:lastModifiedBy>
  <cp:revision>37</cp:revision>
  <dcterms:created xsi:type="dcterms:W3CDTF">2016-08-21T11:04:00Z</dcterms:created>
  <dcterms:modified xsi:type="dcterms:W3CDTF">2016-10-15T04:31:00Z</dcterms:modified>
</cp:coreProperties>
</file>