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311"/>
        <w:bidiVisual/>
        <w:tblW w:w="1353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6663"/>
        <w:gridCol w:w="1417"/>
        <w:gridCol w:w="1418"/>
        <w:gridCol w:w="2268"/>
        <w:gridCol w:w="1276"/>
      </w:tblGrid>
      <w:tr w:rsidR="004C1F38" w:rsidTr="007700DC">
        <w:trPr>
          <w:trHeight w:val="537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86489F" w:rsidRDefault="004C1F38" w:rsidP="0086489F">
            <w:pPr>
              <w:rPr>
                <w:b/>
                <w:bCs/>
                <w:sz w:val="30"/>
                <w:szCs w:val="30"/>
              </w:rPr>
            </w:pPr>
            <w:r w:rsidRPr="0086489F">
              <w:rPr>
                <w:rFonts w:hint="cs"/>
                <w:b/>
                <w:bCs/>
                <w:sz w:val="30"/>
                <w:szCs w:val="30"/>
                <w:rtl/>
              </w:rPr>
              <w:t>ت</w:t>
            </w: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B06083" w:rsidRDefault="004C1F38" w:rsidP="005D4A9C">
            <w:pPr>
              <w:tabs>
                <w:tab w:val="left" w:pos="2051"/>
              </w:tabs>
              <w:rPr>
                <w:b/>
                <w:bCs/>
                <w:i/>
                <w:iCs/>
                <w:sz w:val="2"/>
                <w:szCs w:val="2"/>
                <w:rtl/>
              </w:rPr>
            </w:pPr>
          </w:p>
          <w:p w:rsidR="004C1F38" w:rsidRPr="00B06083" w:rsidRDefault="004C1F38" w:rsidP="005D4A9C">
            <w:pPr>
              <w:tabs>
                <w:tab w:val="left" w:pos="2051"/>
              </w:tabs>
              <w:rPr>
                <w:b/>
                <w:bCs/>
                <w:i/>
                <w:iCs/>
                <w:sz w:val="8"/>
                <w:szCs w:val="8"/>
                <w:rtl/>
              </w:rPr>
            </w:pPr>
          </w:p>
          <w:p w:rsidR="004C1F38" w:rsidRDefault="004C1F38" w:rsidP="005D4A9C">
            <w:pPr>
              <w:tabs>
                <w:tab w:val="left" w:pos="2051"/>
              </w:tabs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  <w:rtl/>
              </w:rPr>
              <w:t>اسم النشاط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4C1F38" w:rsidRPr="00B06083" w:rsidRDefault="004C1F38" w:rsidP="005D4A9C">
            <w:pPr>
              <w:tabs>
                <w:tab w:val="left" w:pos="2051"/>
              </w:tabs>
              <w:jc w:val="center"/>
              <w:rPr>
                <w:b/>
                <w:bCs/>
                <w:i/>
                <w:iCs/>
                <w:sz w:val="12"/>
                <w:szCs w:val="12"/>
                <w:rtl/>
              </w:rPr>
            </w:pPr>
          </w:p>
          <w:p w:rsidR="004C1F38" w:rsidRDefault="004C1F38" w:rsidP="005D4A9C">
            <w:pPr>
              <w:tabs>
                <w:tab w:val="left" w:pos="2051"/>
              </w:tabs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hint="cs"/>
                <w:b/>
                <w:bCs/>
                <w:i/>
                <w:iCs/>
                <w:sz w:val="30"/>
                <w:szCs w:val="30"/>
                <w:rtl/>
              </w:rPr>
              <w:t>نوع الن</w:t>
            </w:r>
            <w:r>
              <w:rPr>
                <w:b/>
                <w:bCs/>
                <w:i/>
                <w:iCs/>
                <w:sz w:val="30"/>
                <w:szCs w:val="30"/>
                <w:rtl/>
              </w:rPr>
              <w:t>ش</w:t>
            </w:r>
            <w:r>
              <w:rPr>
                <w:rFonts w:hint="cs"/>
                <w:b/>
                <w:bCs/>
                <w:i/>
                <w:iCs/>
                <w:sz w:val="30"/>
                <w:szCs w:val="30"/>
                <w:rtl/>
              </w:rPr>
              <w:t>اط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4C1F38" w:rsidRDefault="004C1F38" w:rsidP="005D4A9C">
            <w:pPr>
              <w:tabs>
                <w:tab w:val="left" w:pos="2051"/>
              </w:tabs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  <w:rtl/>
              </w:rPr>
              <w:t>عدد الايام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4C1F38" w:rsidRPr="0001354C" w:rsidRDefault="004C1F38">
            <w:pPr>
              <w:tabs>
                <w:tab w:val="left" w:pos="2051"/>
              </w:tabs>
              <w:jc w:val="center"/>
              <w:rPr>
                <w:b/>
                <w:bCs/>
                <w:i/>
                <w:iCs/>
                <w:color w:val="FF0000"/>
                <w:sz w:val="30"/>
                <w:szCs w:val="30"/>
              </w:rPr>
            </w:pPr>
            <w:r w:rsidRPr="0001354C">
              <w:rPr>
                <w:b/>
                <w:bCs/>
                <w:i/>
                <w:iCs/>
                <w:color w:val="FF0000"/>
                <w:sz w:val="30"/>
                <w:szCs w:val="30"/>
                <w:rtl/>
              </w:rPr>
              <w:t>التاريخ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4C1F38" w:rsidRDefault="004C1F38" w:rsidP="005D4A9C">
            <w:pPr>
              <w:tabs>
                <w:tab w:val="left" w:pos="2051"/>
              </w:tabs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  <w:rtl/>
              </w:rPr>
              <w:t>اجور المشاركة</w:t>
            </w:r>
          </w:p>
        </w:tc>
      </w:tr>
      <w:tr w:rsidR="004C1F38" w:rsidTr="007700DC">
        <w:trPr>
          <w:trHeight w:val="390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F76054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Default="004C1F38" w:rsidP="005D4A9C">
            <w:pPr>
              <w:spacing w:after="200"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الاور</w:t>
            </w:r>
            <w:r w:rsidR="006E65F6">
              <w:rPr>
                <w:rFonts w:hint="cs"/>
                <w:sz w:val="30"/>
                <w:szCs w:val="30"/>
                <w:rtl/>
              </w:rPr>
              <w:t>ا</w:t>
            </w:r>
            <w:r>
              <w:rPr>
                <w:rFonts w:hint="cs"/>
                <w:sz w:val="30"/>
                <w:szCs w:val="30"/>
                <w:rtl/>
              </w:rPr>
              <w:t>ق المالية ( السفتجة )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Default="004C1F38" w:rsidP="005D4A9C">
            <w:pPr>
              <w:jc w:val="center"/>
            </w:pPr>
            <w:r w:rsidRPr="00E76EB8">
              <w:rPr>
                <w:sz w:val="30"/>
                <w:szCs w:val="30"/>
                <w:rtl/>
                <w:lang w:val="en-NZ"/>
              </w:rPr>
              <w:t>دورة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Default="004C1F38" w:rsidP="005D4A9C">
            <w:pPr>
              <w:jc w:val="center"/>
            </w:pPr>
            <w:r w:rsidRPr="002D1A4D">
              <w:rPr>
                <w:sz w:val="30"/>
                <w:szCs w:val="30"/>
                <w:rtl/>
              </w:rPr>
              <w:t>5 ايام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F76054">
            <w:pPr>
              <w:tabs>
                <w:tab w:val="left" w:pos="2051"/>
              </w:tabs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cs"/>
                <w:color w:val="FF0000"/>
                <w:sz w:val="30"/>
                <w:szCs w:val="30"/>
                <w:rtl/>
              </w:rPr>
              <w:t>5-9/1/2020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Default="004C1F38" w:rsidP="005D4A9C">
            <w:pPr>
              <w:jc w:val="center"/>
            </w:pPr>
            <w:r w:rsidRPr="002866CE">
              <w:rPr>
                <w:sz w:val="30"/>
                <w:szCs w:val="30"/>
                <w:rtl/>
              </w:rPr>
              <w:t>25.000</w:t>
            </w:r>
          </w:p>
        </w:tc>
      </w:tr>
      <w:tr w:rsidR="004C1F38" w:rsidTr="007700DC">
        <w:trPr>
          <w:trHeight w:val="390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F76054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C1F38" w:rsidRPr="009F6B0A" w:rsidRDefault="004C1F38" w:rsidP="005D4A9C">
            <w:pPr>
              <w:spacing w:after="200" w:line="276" w:lineRule="auto"/>
              <w:rPr>
                <w:sz w:val="30"/>
                <w:szCs w:val="30"/>
                <w:rtl/>
              </w:rPr>
            </w:pPr>
            <w:r w:rsidRPr="009F6B0A">
              <w:rPr>
                <w:rFonts w:hint="cs"/>
                <w:sz w:val="30"/>
                <w:szCs w:val="30"/>
                <w:rtl/>
              </w:rPr>
              <w:t>تقييم اداء العاملين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ندوة</w:t>
            </w:r>
            <w:r w:rsidR="000A4F2F">
              <w:rPr>
                <w:rFonts w:hint="cs"/>
                <w:sz w:val="30"/>
                <w:szCs w:val="30"/>
                <w:rtl/>
              </w:rPr>
              <w:t xml:space="preserve"> تثقيفية 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710B22">
              <w:rPr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F76054">
            <w:pPr>
              <w:tabs>
                <w:tab w:val="left" w:pos="2051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7/1/2020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E208F9"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390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F76054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C1F38" w:rsidRPr="009F6B0A" w:rsidRDefault="000A4F2F" w:rsidP="005D4A9C">
            <w:pPr>
              <w:tabs>
                <w:tab w:val="left" w:pos="2051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مؤشرات</w:t>
            </w:r>
            <w:r w:rsidR="004C1F38">
              <w:rPr>
                <w:rFonts w:hint="cs"/>
                <w:sz w:val="30"/>
                <w:szCs w:val="30"/>
                <w:rtl/>
              </w:rPr>
              <w:t xml:space="preserve"> الانذار المبكر على مستوى الاقتصاد الكلي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ورشة عمل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710B22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Default="004C1F38" w:rsidP="00F76054">
            <w:pPr>
              <w:tabs>
                <w:tab w:val="left" w:pos="2051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8/1/2020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E208F9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390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F76054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B11E55" w:rsidRDefault="004C1F38" w:rsidP="005D4A9C">
            <w:pPr>
              <w:tabs>
                <w:tab w:val="left" w:pos="2051"/>
              </w:tabs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 xml:space="preserve">المدخل الى برنامج </w:t>
            </w:r>
            <w:r w:rsidRPr="005D4A9C">
              <w:rPr>
                <w:sz w:val="30"/>
                <w:szCs w:val="30"/>
              </w:rPr>
              <w:t>EVIWS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5D4A9C">
              <w:rPr>
                <w:sz w:val="30"/>
                <w:szCs w:val="30"/>
                <w:rtl/>
              </w:rPr>
              <w:t>دورة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2D1A4D">
              <w:rPr>
                <w:sz w:val="30"/>
                <w:szCs w:val="30"/>
                <w:rtl/>
              </w:rPr>
              <w:t>5 ايام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F76054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12-16/1/2020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2866CE">
              <w:rPr>
                <w:sz w:val="30"/>
                <w:szCs w:val="30"/>
                <w:rtl/>
              </w:rPr>
              <w:t>25.000</w:t>
            </w:r>
          </w:p>
        </w:tc>
      </w:tr>
      <w:tr w:rsidR="004C1F38" w:rsidTr="007700DC">
        <w:trPr>
          <w:trHeight w:val="390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F76054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Default="004C1F38" w:rsidP="005D4A9C">
            <w:pPr>
              <w:tabs>
                <w:tab w:val="left" w:pos="2051"/>
              </w:tabs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المشتقات المالية والاقتصادية والتمييز بينهما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ورشة عمل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F76054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13/1/2020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390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B11E5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C1F38" w:rsidRPr="009F6B0A" w:rsidRDefault="004C1F38" w:rsidP="005D4A9C">
            <w:pPr>
              <w:tabs>
                <w:tab w:val="left" w:pos="2051"/>
              </w:tabs>
              <w:rPr>
                <w:sz w:val="30"/>
                <w:szCs w:val="30"/>
                <w:rtl/>
              </w:rPr>
            </w:pPr>
            <w:r w:rsidRPr="009F6B0A">
              <w:rPr>
                <w:rFonts w:hint="cs"/>
                <w:sz w:val="30"/>
                <w:szCs w:val="30"/>
                <w:rtl/>
              </w:rPr>
              <w:t>التنمية المستدامة والتصنيع الاخضر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9F6B0A">
              <w:rPr>
                <w:rFonts w:hint="cs"/>
                <w:sz w:val="30"/>
                <w:szCs w:val="30"/>
                <w:rtl/>
              </w:rPr>
              <w:t>حلقات نقاشية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D1678C">
              <w:rPr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B63666">
            <w:pPr>
              <w:tabs>
                <w:tab w:val="left" w:pos="2051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15/1/2020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0373B0"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B11E5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tabs>
                <w:tab w:val="left" w:pos="2051"/>
              </w:tabs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الاصلاح الاداري وتبسيط الاجراءات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5D4A9C">
              <w:rPr>
                <w:sz w:val="30"/>
                <w:szCs w:val="30"/>
                <w:rtl/>
              </w:rPr>
              <w:t>دورة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2D1A4D">
              <w:rPr>
                <w:sz w:val="30"/>
                <w:szCs w:val="30"/>
                <w:rtl/>
              </w:rPr>
              <w:t>5 ايام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B11E55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19-23/1/2020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2866CE">
              <w:rPr>
                <w:sz w:val="30"/>
                <w:szCs w:val="30"/>
                <w:rtl/>
              </w:rPr>
              <w:t>25.000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B11E5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Default="004C1F38" w:rsidP="005D4A9C">
            <w:pPr>
              <w:tabs>
                <w:tab w:val="left" w:pos="2051"/>
              </w:tabs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تقنيات قياس هروب رأس المال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960005">
              <w:rPr>
                <w:rFonts w:hint="cs"/>
                <w:sz w:val="30"/>
                <w:szCs w:val="30"/>
                <w:rtl/>
              </w:rPr>
              <w:t>ورشة عمل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B511B9">
              <w:rPr>
                <w:rFonts w:hint="cs"/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B11E55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20/1/2020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382ECB"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B11E5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C1F38" w:rsidRPr="009F6B0A" w:rsidRDefault="004C1F38" w:rsidP="000A4F2F">
            <w:pPr>
              <w:tabs>
                <w:tab w:val="left" w:pos="2051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فن الاجتماع للإدارات العليا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ندوة</w:t>
            </w:r>
            <w:r w:rsidR="000A4F2F">
              <w:rPr>
                <w:rFonts w:hint="cs"/>
                <w:sz w:val="30"/>
                <w:szCs w:val="30"/>
                <w:rtl/>
              </w:rPr>
              <w:t xml:space="preserve"> تثقيفية 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710B22">
              <w:rPr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B11E55">
            <w:pPr>
              <w:tabs>
                <w:tab w:val="left" w:pos="2051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22/1/2020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E208F9"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B11E5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Default="004C1F38" w:rsidP="005D4A9C">
            <w:pPr>
              <w:tabs>
                <w:tab w:val="left" w:pos="2051"/>
              </w:tabs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اثر الحسابات المصرفية على ارباح وقواعد المصرف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5D4A9C">
              <w:rPr>
                <w:sz w:val="30"/>
                <w:szCs w:val="30"/>
                <w:rtl/>
              </w:rPr>
              <w:t>دورة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2D1A4D">
              <w:rPr>
                <w:sz w:val="30"/>
                <w:szCs w:val="30"/>
                <w:rtl/>
              </w:rPr>
              <w:t>5 ايام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B11E55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26-30/1/2020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2866CE">
              <w:rPr>
                <w:sz w:val="30"/>
                <w:szCs w:val="30"/>
                <w:rtl/>
              </w:rPr>
              <w:t>25.000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B11E5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C1F38" w:rsidRPr="009F6B0A" w:rsidRDefault="004C1F38" w:rsidP="005D4A9C">
            <w:pPr>
              <w:tabs>
                <w:tab w:val="left" w:pos="2051"/>
              </w:tabs>
              <w:rPr>
                <w:sz w:val="30"/>
                <w:szCs w:val="30"/>
                <w:rtl/>
              </w:rPr>
            </w:pPr>
            <w:r w:rsidRPr="009F6B0A">
              <w:rPr>
                <w:rFonts w:hint="cs"/>
                <w:sz w:val="30"/>
                <w:szCs w:val="30"/>
                <w:rtl/>
              </w:rPr>
              <w:t>التصنيفات الجامعية مالها وما عليها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9F6B0A">
              <w:rPr>
                <w:rFonts w:hint="cs"/>
                <w:sz w:val="30"/>
                <w:szCs w:val="30"/>
                <w:rtl/>
              </w:rPr>
              <w:t>ورشة عمل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710B22">
              <w:rPr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B11E55">
            <w:pPr>
              <w:tabs>
                <w:tab w:val="left" w:pos="2051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27/1/2020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E208F9"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C1F38" w:rsidRPr="009F6B0A" w:rsidRDefault="004C1F38" w:rsidP="005D4A9C">
            <w:pPr>
              <w:tabs>
                <w:tab w:val="left" w:pos="2051"/>
              </w:tabs>
              <w:rPr>
                <w:sz w:val="30"/>
                <w:szCs w:val="30"/>
                <w:rtl/>
              </w:rPr>
            </w:pPr>
            <w:r w:rsidRPr="009F6B0A">
              <w:rPr>
                <w:rFonts w:hint="cs"/>
                <w:sz w:val="30"/>
                <w:szCs w:val="30"/>
                <w:rtl/>
              </w:rPr>
              <w:t>التمكين العالي للموظفين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  <w:rtl/>
              </w:rPr>
            </w:pPr>
            <w:r w:rsidRPr="009F6B0A">
              <w:rPr>
                <w:rFonts w:hint="cs"/>
                <w:sz w:val="30"/>
                <w:szCs w:val="30"/>
                <w:rtl/>
              </w:rPr>
              <w:t>محاضرة تعريفية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D1678C">
              <w:rPr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29/1/2020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0373B0"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Default="00821BAB" w:rsidP="005D4A9C">
            <w:pPr>
              <w:tabs>
                <w:tab w:val="left" w:pos="2051"/>
              </w:tabs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اعداد الحسابات الختامية في </w:t>
            </w:r>
            <w:r w:rsidR="004C1F38">
              <w:rPr>
                <w:rFonts w:hint="cs"/>
                <w:sz w:val="30"/>
                <w:szCs w:val="30"/>
                <w:rtl/>
              </w:rPr>
              <w:t>شركات القطاع الخاص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5D4A9C">
              <w:rPr>
                <w:sz w:val="30"/>
                <w:szCs w:val="30"/>
                <w:rtl/>
              </w:rPr>
              <w:t>دورة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2D1A4D">
              <w:rPr>
                <w:sz w:val="30"/>
                <w:szCs w:val="30"/>
                <w:rtl/>
              </w:rPr>
              <w:t>5 ايام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2-6/2/2020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2866CE">
              <w:rPr>
                <w:sz w:val="30"/>
                <w:szCs w:val="30"/>
                <w:rtl/>
              </w:rPr>
              <w:t>25.000</w:t>
            </w:r>
          </w:p>
        </w:tc>
      </w:tr>
      <w:tr w:rsidR="004C1F38" w:rsidTr="007700DC">
        <w:trPr>
          <w:trHeight w:val="336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C1F38" w:rsidRPr="009F6B0A" w:rsidRDefault="004C1F38" w:rsidP="005D4A9C">
            <w:pPr>
              <w:tabs>
                <w:tab w:val="left" w:pos="2051"/>
              </w:tabs>
              <w:rPr>
                <w:sz w:val="30"/>
                <w:szCs w:val="30"/>
                <w:rtl/>
              </w:rPr>
            </w:pPr>
            <w:r w:rsidRPr="009F6B0A">
              <w:rPr>
                <w:rFonts w:hint="cs"/>
                <w:sz w:val="30"/>
                <w:szCs w:val="30"/>
                <w:rtl/>
              </w:rPr>
              <w:t>قراءة في الموازنة العامة لعام 2020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  <w:rtl/>
              </w:rPr>
            </w:pPr>
            <w:r w:rsidRPr="009F6B0A">
              <w:rPr>
                <w:rFonts w:hint="cs"/>
                <w:sz w:val="30"/>
                <w:szCs w:val="30"/>
                <w:rtl/>
              </w:rPr>
              <w:t>ورشة عمل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D1678C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  <w:rtl/>
              </w:rPr>
            </w:pPr>
            <w:r w:rsidRPr="00D1678C">
              <w:rPr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3/2/2020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0373B0"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336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Default="004C1F38" w:rsidP="005D4A9C">
            <w:pPr>
              <w:tabs>
                <w:tab w:val="left" w:pos="2051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المراة العراقية من منظور اهداف الت</w:t>
            </w:r>
            <w:r w:rsidR="00821BAB">
              <w:rPr>
                <w:rFonts w:hint="cs"/>
                <w:sz w:val="30"/>
                <w:szCs w:val="30"/>
                <w:rtl/>
              </w:rPr>
              <w:t>ن</w:t>
            </w:r>
            <w:r>
              <w:rPr>
                <w:rFonts w:hint="cs"/>
                <w:sz w:val="30"/>
                <w:szCs w:val="30"/>
                <w:rtl/>
              </w:rPr>
              <w:t>مية المستدامة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  <w:rtl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ورشة عمل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2D1A4D" w:rsidRDefault="004C1F38" w:rsidP="005D4A9C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5/2/2020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2866CE" w:rsidRDefault="004C1F38" w:rsidP="005D4A9C">
            <w:pPr>
              <w:jc w:val="center"/>
              <w:rPr>
                <w:sz w:val="30"/>
                <w:szCs w:val="30"/>
                <w:rtl/>
              </w:rPr>
            </w:pPr>
            <w:r w:rsidRPr="000373B0"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336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Default="004C1F38" w:rsidP="005D4A9C">
            <w:pPr>
              <w:tabs>
                <w:tab w:val="left" w:pos="2051"/>
              </w:tabs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طرق بسيطة لضرب الاعداد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5D4A9C">
              <w:rPr>
                <w:sz w:val="30"/>
                <w:szCs w:val="30"/>
                <w:rtl/>
              </w:rPr>
              <w:t>دورة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2D1A4D">
              <w:rPr>
                <w:sz w:val="30"/>
                <w:szCs w:val="30"/>
                <w:rtl/>
              </w:rPr>
              <w:t>5 ايام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9-13/2/2020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2866CE">
              <w:rPr>
                <w:sz w:val="30"/>
                <w:szCs w:val="30"/>
                <w:rtl/>
              </w:rPr>
              <w:t>25.000</w:t>
            </w:r>
          </w:p>
        </w:tc>
      </w:tr>
      <w:tr w:rsidR="004C1F38" w:rsidTr="007700DC">
        <w:trPr>
          <w:trHeight w:val="336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C1F38" w:rsidRPr="009F6B0A" w:rsidRDefault="004C1F38" w:rsidP="005D4A9C">
            <w:pPr>
              <w:tabs>
                <w:tab w:val="left" w:pos="2051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طرق كتابة البحث العلمي وفق متطلبات النشر العالمي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9F6B0A">
              <w:rPr>
                <w:rFonts w:hint="cs"/>
                <w:sz w:val="30"/>
                <w:szCs w:val="30"/>
                <w:rtl/>
              </w:rPr>
              <w:t>ورشة عمل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D1678C">
              <w:rPr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10/2/2020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0373B0"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336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Default="004C1F38" w:rsidP="005D4A9C">
            <w:pPr>
              <w:tabs>
                <w:tab w:val="left" w:pos="2051"/>
              </w:tabs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السجلات المحاسبية ومتطلبات الحسابات الختامية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320CC1" w:rsidRDefault="004C1F38" w:rsidP="005D4A9C">
            <w:pPr>
              <w:jc w:val="center"/>
              <w:rPr>
                <w:sz w:val="30"/>
                <w:szCs w:val="30"/>
              </w:rPr>
            </w:pPr>
            <w:r w:rsidRPr="00320CC1">
              <w:rPr>
                <w:rFonts w:hint="cs"/>
                <w:sz w:val="30"/>
                <w:szCs w:val="30"/>
                <w:rtl/>
              </w:rPr>
              <w:t>ورشة عمل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CB2B60">
              <w:rPr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12/2/2020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3D64D9"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336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tabs>
                <w:tab w:val="left" w:pos="2051"/>
              </w:tabs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ادارة الوقت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دورة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5 ايام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16-20/2/2020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382ECB"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469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Default="004C1F38" w:rsidP="005D4A9C">
            <w:pPr>
              <w:tabs>
                <w:tab w:val="left" w:pos="2051"/>
              </w:tabs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سبل تطويرعمل المصارف العراقية بأستخدام الدفع الالكترونية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ورشة عمل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CB2B60">
              <w:rPr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17/2/2020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3D64D9"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469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C1F38" w:rsidRPr="009F6B0A" w:rsidRDefault="004C1F38" w:rsidP="005D4A9C">
            <w:pPr>
              <w:tabs>
                <w:tab w:val="left" w:pos="2051"/>
              </w:tabs>
              <w:rPr>
                <w:sz w:val="30"/>
                <w:szCs w:val="30"/>
                <w:rtl/>
              </w:rPr>
            </w:pPr>
            <w:r w:rsidRPr="009F6B0A">
              <w:rPr>
                <w:rFonts w:hint="cs"/>
                <w:sz w:val="30"/>
                <w:szCs w:val="30"/>
                <w:rtl/>
              </w:rPr>
              <w:t>فن الاتكيت لطلبة الجامعات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ندوة</w:t>
            </w:r>
            <w:r w:rsidR="000A4F2F">
              <w:rPr>
                <w:rFonts w:hint="cs"/>
                <w:sz w:val="30"/>
                <w:szCs w:val="30"/>
                <w:rtl/>
              </w:rPr>
              <w:t xml:space="preserve"> تثقيفية 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710B22">
              <w:rPr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19/2/2020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E208F9"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469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tabs>
                <w:tab w:val="left" w:pos="2051"/>
              </w:tabs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استخدام منحنى لورنز في لوحات السيطرة النوعية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5D4A9C">
              <w:rPr>
                <w:sz w:val="30"/>
                <w:szCs w:val="30"/>
                <w:rtl/>
              </w:rPr>
              <w:t>دورة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2D1A4D">
              <w:rPr>
                <w:sz w:val="30"/>
                <w:szCs w:val="30"/>
                <w:rtl/>
              </w:rPr>
              <w:t>5 ايام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23-27/2/2020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2866CE">
              <w:rPr>
                <w:sz w:val="30"/>
                <w:szCs w:val="30"/>
                <w:rtl/>
              </w:rPr>
              <w:t>25.000</w:t>
            </w:r>
          </w:p>
        </w:tc>
      </w:tr>
      <w:tr w:rsidR="004C1F38" w:rsidTr="007700DC">
        <w:trPr>
          <w:trHeight w:val="469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tabs>
                <w:tab w:val="left" w:pos="2051"/>
              </w:tabs>
              <w:rPr>
                <w:sz w:val="30"/>
                <w:szCs w:val="30"/>
                <w:rtl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تحليل الدين العام في العراق وانعكاساته المالية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  <w:rtl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ورشة عمل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2D1A4D" w:rsidRDefault="004C1F38" w:rsidP="005D4A9C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24/2/2020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2866CE" w:rsidRDefault="004C1F38" w:rsidP="005D4A9C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469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C1F38" w:rsidRPr="009F6B0A" w:rsidRDefault="004C1F38" w:rsidP="005D4A9C">
            <w:pPr>
              <w:tabs>
                <w:tab w:val="left" w:pos="2051"/>
              </w:tabs>
              <w:rPr>
                <w:sz w:val="30"/>
                <w:szCs w:val="30"/>
                <w:rtl/>
              </w:rPr>
            </w:pPr>
            <w:r w:rsidRPr="009F6B0A">
              <w:rPr>
                <w:rFonts w:hint="cs"/>
                <w:sz w:val="30"/>
                <w:szCs w:val="30"/>
                <w:rtl/>
              </w:rPr>
              <w:t>التخطيط الاستراتيجي للمؤسسات التعليمية</w:t>
            </w:r>
          </w:p>
          <w:p w:rsidR="004C1F38" w:rsidRPr="009F6B0A" w:rsidRDefault="004C1F38" w:rsidP="005D4A9C">
            <w:pPr>
              <w:tabs>
                <w:tab w:val="left" w:pos="2051"/>
              </w:tabs>
              <w:rPr>
                <w:sz w:val="30"/>
                <w:szCs w:val="30"/>
                <w:rtl/>
              </w:rPr>
            </w:pP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9F6B0A">
              <w:rPr>
                <w:rFonts w:hint="cs"/>
                <w:sz w:val="30"/>
                <w:szCs w:val="30"/>
                <w:rtl/>
              </w:rPr>
              <w:t>ورشة عمل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710B22">
              <w:rPr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25/2/2020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E208F9"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469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tabs>
                <w:tab w:val="left" w:pos="2051"/>
              </w:tabs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شرح قانون الادارة المالية والدين العام لسنة 2019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ورشة عمل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CB2B60">
              <w:rPr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26/2/2020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3D64D9"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469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Default="004C1F38" w:rsidP="005D4A9C">
            <w:pPr>
              <w:tabs>
                <w:tab w:val="left" w:pos="2051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المعالجة المحاسبية للمخزون السلعي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60005" w:rsidRDefault="004C1F38" w:rsidP="005D4A9C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دورة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B511B9" w:rsidRDefault="004C1F38" w:rsidP="005D4A9C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5 ايام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1-5/3/2020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382ECB" w:rsidRDefault="004C1F38" w:rsidP="005D4A9C">
            <w:pPr>
              <w:jc w:val="center"/>
              <w:rPr>
                <w:sz w:val="30"/>
                <w:szCs w:val="30"/>
                <w:rtl/>
              </w:rPr>
            </w:pPr>
            <w:r w:rsidRPr="002866CE">
              <w:rPr>
                <w:sz w:val="30"/>
                <w:szCs w:val="30"/>
                <w:rtl/>
              </w:rPr>
              <w:t>25.000</w:t>
            </w:r>
          </w:p>
        </w:tc>
      </w:tr>
      <w:tr w:rsidR="004C1F38" w:rsidTr="007700DC">
        <w:trPr>
          <w:trHeight w:val="469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Default="004C1F38" w:rsidP="005D4A9C">
            <w:pPr>
              <w:tabs>
                <w:tab w:val="left" w:pos="2051"/>
              </w:tabs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اهمية نظام قواعد البيانات في العمل المصرفي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960005">
              <w:rPr>
                <w:rFonts w:hint="cs"/>
                <w:sz w:val="30"/>
                <w:szCs w:val="30"/>
                <w:rtl/>
              </w:rPr>
              <w:t>ورشة عمل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B511B9">
              <w:rPr>
                <w:rFonts w:hint="cs"/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2/3/2020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382ECB"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469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Default="004C1F38" w:rsidP="005D4A9C">
            <w:pPr>
              <w:tabs>
                <w:tab w:val="left" w:pos="2051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تحليل مؤشرات السياسات لتقييم جاهزية العراق للتجارة الالكترونية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960005">
              <w:rPr>
                <w:rFonts w:hint="cs"/>
                <w:sz w:val="30"/>
                <w:szCs w:val="30"/>
                <w:rtl/>
              </w:rPr>
              <w:t>ورشة عمل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B511B9">
              <w:rPr>
                <w:rFonts w:hint="cs"/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4/3/2020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382ECB"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C1F38" w:rsidRPr="009F6B0A" w:rsidRDefault="004C1F38" w:rsidP="005D4A9C">
            <w:pPr>
              <w:tabs>
                <w:tab w:val="left" w:pos="2051"/>
              </w:tabs>
              <w:rPr>
                <w:sz w:val="30"/>
                <w:szCs w:val="30"/>
                <w:rtl/>
              </w:rPr>
            </w:pPr>
            <w:r w:rsidRPr="009F6B0A">
              <w:rPr>
                <w:rFonts w:hint="cs"/>
                <w:sz w:val="30"/>
                <w:szCs w:val="30"/>
                <w:rtl/>
              </w:rPr>
              <w:t>دورة القيادات الوسطى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E203BC">
              <w:rPr>
                <w:rFonts w:hint="cs"/>
                <w:sz w:val="30"/>
                <w:szCs w:val="30"/>
                <w:rtl/>
              </w:rPr>
              <w:t>دورة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C4917">
              <w:rPr>
                <w:sz w:val="30"/>
                <w:szCs w:val="30"/>
                <w:rtl/>
              </w:rPr>
              <w:t>5 ايام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8-12/3/2020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9933AB">
              <w:rPr>
                <w:sz w:val="30"/>
                <w:szCs w:val="30"/>
                <w:rtl/>
              </w:rPr>
              <w:t>25.000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C03F34" w:rsidP="005D4A9C">
            <w:pPr>
              <w:tabs>
                <w:tab w:val="left" w:pos="2051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تقنية ال</w:t>
            </w:r>
            <w:r w:rsidR="004C1F38" w:rsidRPr="005D4A9C">
              <w:rPr>
                <w:rFonts w:hint="cs"/>
                <w:sz w:val="30"/>
                <w:szCs w:val="30"/>
                <w:rtl/>
              </w:rPr>
              <w:t>بلوكشن</w:t>
            </w:r>
            <w:r>
              <w:rPr>
                <w:rFonts w:hint="cs"/>
                <w:sz w:val="30"/>
                <w:szCs w:val="30"/>
                <w:rtl/>
              </w:rPr>
              <w:t xml:space="preserve"> في عمل المصارف الاسلامية 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ندوة</w:t>
            </w:r>
            <w:r w:rsidR="000A4F2F">
              <w:rPr>
                <w:rFonts w:hint="cs"/>
                <w:sz w:val="30"/>
                <w:szCs w:val="30"/>
                <w:rtl/>
              </w:rPr>
              <w:t xml:space="preserve"> توعوية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9/3/2020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مجاناُ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tabs>
                <w:tab w:val="left" w:pos="2051"/>
              </w:tabs>
              <w:rPr>
                <w:sz w:val="30"/>
                <w:szCs w:val="30"/>
                <w:rtl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تداعيات تظاهرات تشرين الاول على الاستثمار المحلي في العراق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960005">
              <w:rPr>
                <w:rFonts w:hint="cs"/>
                <w:sz w:val="30"/>
                <w:szCs w:val="30"/>
                <w:rtl/>
              </w:rPr>
              <w:t>ورشة عمل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B511B9">
              <w:rPr>
                <w:rFonts w:hint="cs"/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11/3/2020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  <w:rtl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مجاناُ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864562" w:rsidRDefault="004C1F38" w:rsidP="00A630EA">
            <w:pPr>
              <w:tabs>
                <w:tab w:val="left" w:pos="2051"/>
              </w:tabs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 xml:space="preserve">برنامج </w:t>
            </w:r>
            <w:r w:rsidRPr="005D4A9C">
              <w:rPr>
                <w:sz w:val="30"/>
                <w:szCs w:val="30"/>
              </w:rPr>
              <w:t>SP</w:t>
            </w:r>
            <w:r w:rsidR="00A630EA">
              <w:rPr>
                <w:sz w:val="30"/>
                <w:szCs w:val="30"/>
              </w:rPr>
              <w:t>S</w:t>
            </w:r>
            <w:bookmarkStart w:id="0" w:name="_GoBack"/>
            <w:bookmarkEnd w:id="0"/>
            <w:r w:rsidRPr="005D4A9C">
              <w:rPr>
                <w:sz w:val="30"/>
                <w:szCs w:val="30"/>
              </w:rPr>
              <w:t>S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5D4A9C">
              <w:rPr>
                <w:sz w:val="30"/>
                <w:szCs w:val="30"/>
                <w:rtl/>
              </w:rPr>
              <w:t>دورة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2D1A4D">
              <w:rPr>
                <w:sz w:val="30"/>
                <w:szCs w:val="30"/>
                <w:rtl/>
              </w:rPr>
              <w:t>5 ايام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15-19/3/2020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2866CE">
              <w:rPr>
                <w:sz w:val="30"/>
                <w:szCs w:val="30"/>
                <w:rtl/>
              </w:rPr>
              <w:t>25.000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tabs>
                <w:tab w:val="left" w:pos="2051"/>
              </w:tabs>
              <w:rPr>
                <w:sz w:val="30"/>
                <w:szCs w:val="30"/>
                <w:rtl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اثر الانتباه الذكائي في تحسين المهارات المعرفية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960005">
              <w:rPr>
                <w:rFonts w:hint="cs"/>
                <w:sz w:val="30"/>
                <w:szCs w:val="30"/>
                <w:rtl/>
              </w:rPr>
              <w:t>ورشة عمل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B511B9">
              <w:rPr>
                <w:rFonts w:hint="cs"/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16/3/2020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382ECB"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821BAB">
            <w:pPr>
              <w:tabs>
                <w:tab w:val="left" w:pos="2051"/>
              </w:tabs>
              <w:rPr>
                <w:sz w:val="30"/>
                <w:szCs w:val="30"/>
                <w:rtl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 xml:space="preserve">تبني معاير </w:t>
            </w:r>
            <w:r w:rsidR="00821BAB">
              <w:rPr>
                <w:sz w:val="30"/>
                <w:szCs w:val="30"/>
              </w:rPr>
              <w:t>IFRS</w:t>
            </w:r>
            <w:r w:rsidRPr="005D4A9C">
              <w:rPr>
                <w:sz w:val="30"/>
                <w:szCs w:val="30"/>
              </w:rPr>
              <w:t>17</w:t>
            </w:r>
            <w:r w:rsidRPr="005D4A9C">
              <w:rPr>
                <w:rFonts w:hint="cs"/>
                <w:sz w:val="30"/>
                <w:szCs w:val="30"/>
                <w:rtl/>
              </w:rPr>
              <w:t xml:space="preserve"> في شركات قطاع التأمين العراقية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960005">
              <w:rPr>
                <w:rFonts w:hint="cs"/>
                <w:sz w:val="30"/>
                <w:szCs w:val="30"/>
                <w:rtl/>
              </w:rPr>
              <w:t>ورشة عمل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B511B9">
              <w:rPr>
                <w:rFonts w:hint="cs"/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17/3/2020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382ECB"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C1F38" w:rsidRPr="009F6B0A" w:rsidRDefault="004C1F38" w:rsidP="005D4A9C">
            <w:pPr>
              <w:tabs>
                <w:tab w:val="left" w:pos="2051"/>
              </w:tabs>
              <w:rPr>
                <w:sz w:val="30"/>
                <w:szCs w:val="30"/>
              </w:rPr>
            </w:pPr>
            <w:r w:rsidRPr="009F6B0A">
              <w:rPr>
                <w:rFonts w:hint="cs"/>
                <w:sz w:val="30"/>
                <w:szCs w:val="30"/>
                <w:rtl/>
              </w:rPr>
              <w:t>كيفية تفريغ الاستبانة وتحليلها وتفسير النتائج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دورة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C4917">
              <w:rPr>
                <w:sz w:val="30"/>
                <w:szCs w:val="30"/>
                <w:rtl/>
              </w:rPr>
              <w:t>5 ايام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22-26/3/2020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2866CE">
              <w:rPr>
                <w:sz w:val="30"/>
                <w:szCs w:val="30"/>
                <w:rtl/>
              </w:rPr>
              <w:t>25.000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tabs>
                <w:tab w:val="left" w:pos="2051"/>
              </w:tabs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فن ومهارات الاتصالات التسويقية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960005">
              <w:rPr>
                <w:rFonts w:hint="cs"/>
                <w:sz w:val="30"/>
                <w:szCs w:val="30"/>
                <w:rtl/>
              </w:rPr>
              <w:t>ورشة عمل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B511B9">
              <w:rPr>
                <w:rFonts w:hint="cs"/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23/3/2020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382ECB"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C1F38" w:rsidRPr="009F6B0A" w:rsidRDefault="004C1F38" w:rsidP="005D4A9C">
            <w:pPr>
              <w:tabs>
                <w:tab w:val="left" w:pos="2051"/>
              </w:tabs>
              <w:rPr>
                <w:sz w:val="30"/>
                <w:szCs w:val="30"/>
                <w:rtl/>
              </w:rPr>
            </w:pPr>
            <w:r w:rsidRPr="009F6B0A">
              <w:rPr>
                <w:rFonts w:hint="cs"/>
                <w:sz w:val="30"/>
                <w:szCs w:val="30"/>
                <w:rtl/>
              </w:rPr>
              <w:t>التعامل مع الشخصيات الصعبة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9F6B0A">
              <w:rPr>
                <w:rFonts w:hint="cs"/>
                <w:sz w:val="30"/>
                <w:szCs w:val="30"/>
                <w:rtl/>
              </w:rPr>
              <w:t>ورشة عمل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710B22">
              <w:rPr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24/3/2020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E208F9"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Default="004C1F38" w:rsidP="005D4A9C">
            <w:pPr>
              <w:tabs>
                <w:tab w:val="left" w:pos="2051"/>
              </w:tabs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دراسة </w:t>
            </w:r>
            <w:r w:rsidR="00821BAB">
              <w:rPr>
                <w:rFonts w:hint="cs"/>
                <w:sz w:val="30"/>
                <w:szCs w:val="30"/>
                <w:rtl/>
              </w:rPr>
              <w:t>ال</w:t>
            </w:r>
            <w:r>
              <w:rPr>
                <w:rFonts w:hint="cs"/>
                <w:sz w:val="30"/>
                <w:szCs w:val="30"/>
                <w:rtl/>
              </w:rPr>
              <w:t>جدوى الاقتصادية وأثرها البيئية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5D4A9C">
              <w:rPr>
                <w:sz w:val="30"/>
                <w:szCs w:val="30"/>
                <w:rtl/>
              </w:rPr>
              <w:t>دورة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2D1A4D">
              <w:rPr>
                <w:sz w:val="30"/>
                <w:szCs w:val="30"/>
                <w:rtl/>
              </w:rPr>
              <w:t>5 ايام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29/3-2/4/2020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2866CE">
              <w:rPr>
                <w:sz w:val="30"/>
                <w:szCs w:val="30"/>
                <w:rtl/>
              </w:rPr>
              <w:t>25.000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Default="00821BAB" w:rsidP="005D4A9C">
            <w:pPr>
              <w:tabs>
                <w:tab w:val="left" w:pos="2051"/>
              </w:tabs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رأس المال المخاطر ماله وما عليه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960005">
              <w:rPr>
                <w:rFonts w:hint="cs"/>
                <w:sz w:val="30"/>
                <w:szCs w:val="30"/>
                <w:rtl/>
              </w:rPr>
              <w:t>ورشة عمل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B511B9">
              <w:rPr>
                <w:rFonts w:hint="cs"/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30/3/2020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382ECB"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tabs>
                <w:tab w:val="left" w:pos="2051"/>
              </w:tabs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التخطيط الاستراتيجي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960005">
              <w:rPr>
                <w:rFonts w:hint="cs"/>
                <w:sz w:val="30"/>
                <w:szCs w:val="30"/>
                <w:rtl/>
              </w:rPr>
              <w:t>ورشة عمل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B511B9">
              <w:rPr>
                <w:rFonts w:hint="cs"/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1/4/2020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382ECB"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tabs>
                <w:tab w:val="left" w:pos="2051"/>
              </w:tabs>
              <w:rPr>
                <w:sz w:val="30"/>
                <w:szCs w:val="30"/>
                <w:rtl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 xml:space="preserve">اساسيات برنامج </w:t>
            </w:r>
            <w:r w:rsidR="00821BAB" w:rsidRPr="005D4A9C">
              <w:rPr>
                <w:rFonts w:hint="cs"/>
                <w:sz w:val="30"/>
                <w:szCs w:val="30"/>
                <w:rtl/>
              </w:rPr>
              <w:t>ما تلاب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5D4A9C">
              <w:rPr>
                <w:sz w:val="30"/>
                <w:szCs w:val="30"/>
                <w:rtl/>
              </w:rPr>
              <w:t>دورة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C10594">
              <w:rPr>
                <w:sz w:val="30"/>
                <w:szCs w:val="30"/>
                <w:rtl/>
              </w:rPr>
              <w:t>5 ايام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5-9/4/2020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2866CE">
              <w:rPr>
                <w:sz w:val="30"/>
                <w:szCs w:val="30"/>
                <w:rtl/>
              </w:rPr>
              <w:t>25.000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C1F38" w:rsidRPr="009F6B0A" w:rsidRDefault="004C1F38" w:rsidP="005D4A9C">
            <w:pPr>
              <w:tabs>
                <w:tab w:val="left" w:pos="2051"/>
              </w:tabs>
              <w:rPr>
                <w:sz w:val="30"/>
                <w:szCs w:val="30"/>
              </w:rPr>
            </w:pPr>
            <w:r w:rsidRPr="009F6B0A">
              <w:rPr>
                <w:rFonts w:hint="cs"/>
                <w:sz w:val="30"/>
                <w:szCs w:val="30"/>
                <w:rtl/>
              </w:rPr>
              <w:t>القيادة الادارية في بناء المؤسسات التعليمية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ندوة</w:t>
            </w:r>
            <w:r w:rsidR="00EA6891">
              <w:rPr>
                <w:rFonts w:hint="cs"/>
                <w:sz w:val="30"/>
                <w:szCs w:val="30"/>
                <w:rtl/>
              </w:rPr>
              <w:t xml:space="preserve"> تثقيفية 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710B22">
              <w:rPr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6/4/2020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E208F9"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0A4F2F" w:rsidP="005D4A9C">
            <w:pPr>
              <w:tabs>
                <w:tab w:val="left" w:pos="2051"/>
              </w:tabs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تعليمات تنفيذ الموازنة الاتحادية لسنة 2020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960005">
              <w:rPr>
                <w:rFonts w:hint="cs"/>
                <w:sz w:val="30"/>
                <w:szCs w:val="30"/>
                <w:rtl/>
              </w:rPr>
              <w:t>ورشة عمل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B511B9">
              <w:rPr>
                <w:rFonts w:hint="cs"/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7/4/2020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382ECB"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C1F38" w:rsidRPr="009F6B0A" w:rsidRDefault="004C1F38" w:rsidP="005D4A9C">
            <w:pPr>
              <w:tabs>
                <w:tab w:val="left" w:pos="2051"/>
              </w:tabs>
              <w:rPr>
                <w:sz w:val="30"/>
                <w:szCs w:val="30"/>
                <w:rtl/>
              </w:rPr>
            </w:pPr>
            <w:r w:rsidRPr="009F6B0A">
              <w:rPr>
                <w:rFonts w:hint="cs"/>
                <w:sz w:val="30"/>
                <w:szCs w:val="30"/>
                <w:rtl/>
              </w:rPr>
              <w:t>حل النزاعات وادارة التفاوض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E203BC">
              <w:rPr>
                <w:rFonts w:hint="cs"/>
                <w:sz w:val="30"/>
                <w:szCs w:val="30"/>
                <w:rtl/>
              </w:rPr>
              <w:t>دورة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C4917">
              <w:rPr>
                <w:sz w:val="30"/>
                <w:szCs w:val="30"/>
                <w:rtl/>
              </w:rPr>
              <w:t>5 ايام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12-16/4/2020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2866CE">
              <w:rPr>
                <w:sz w:val="30"/>
                <w:szCs w:val="30"/>
                <w:rtl/>
              </w:rPr>
              <w:t>25.000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Default="004C1F38" w:rsidP="005D4A9C">
            <w:pPr>
              <w:tabs>
                <w:tab w:val="left" w:pos="2051"/>
              </w:tabs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الاعصار التمويلي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960005">
              <w:rPr>
                <w:rFonts w:hint="cs"/>
                <w:sz w:val="30"/>
                <w:szCs w:val="30"/>
                <w:rtl/>
              </w:rPr>
              <w:t>ورشة عمل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B511B9">
              <w:rPr>
                <w:rFonts w:hint="cs"/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13/4/2020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382ECB"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tabs>
                <w:tab w:val="left" w:pos="2051"/>
              </w:tabs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تطبيق الجداول الالكترونية في العمل المصرفي باستخدام الاكسل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4C1F38" w:rsidRPr="005D4A9C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sz w:val="30"/>
                <w:szCs w:val="30"/>
                <w:rtl/>
              </w:rPr>
              <w:t>دورة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4C1F38" w:rsidRPr="005D4A9C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sz w:val="30"/>
                <w:szCs w:val="30"/>
                <w:rtl/>
              </w:rPr>
              <w:t xml:space="preserve">5 </w:t>
            </w:r>
            <w:r>
              <w:rPr>
                <w:sz w:val="30"/>
                <w:szCs w:val="30"/>
                <w:rtl/>
              </w:rPr>
              <w:t>ايام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19-23/4/2020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4C1F38" w:rsidRDefault="004C1F38" w:rsidP="005D4A9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rtl/>
              </w:rPr>
              <w:t>25.000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C1F38" w:rsidRPr="009F6B0A" w:rsidRDefault="00821BAB" w:rsidP="005D4A9C">
            <w:pPr>
              <w:tabs>
                <w:tab w:val="left" w:pos="2051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النظام الايكولوجي وآ</w:t>
            </w:r>
            <w:r w:rsidR="004C1F38" w:rsidRPr="009F6B0A">
              <w:rPr>
                <w:rFonts w:hint="cs"/>
                <w:sz w:val="30"/>
                <w:szCs w:val="30"/>
                <w:rtl/>
              </w:rPr>
              <w:t>لية احتساب التكاليف البيئية ضمن نظام  الحسابات القومية بغية تحقيق اهداف التنمية المستدامة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ندوة</w:t>
            </w:r>
            <w:r w:rsidR="000A4F2F">
              <w:rPr>
                <w:rFonts w:hint="cs"/>
                <w:sz w:val="30"/>
                <w:szCs w:val="30"/>
                <w:rtl/>
              </w:rPr>
              <w:t xml:space="preserve"> تثقيفية 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D1678C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  <w:rtl/>
              </w:rPr>
            </w:pPr>
            <w:r w:rsidRPr="00D1678C">
              <w:rPr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20/4/2020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0373B0"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C1F38" w:rsidRPr="009F6B0A" w:rsidRDefault="004C1F38" w:rsidP="005D4A9C">
            <w:pPr>
              <w:tabs>
                <w:tab w:val="left" w:pos="2051"/>
              </w:tabs>
              <w:rPr>
                <w:sz w:val="30"/>
                <w:szCs w:val="30"/>
                <w:rtl/>
              </w:rPr>
            </w:pPr>
            <w:r w:rsidRPr="009F6B0A">
              <w:rPr>
                <w:rFonts w:hint="cs"/>
                <w:sz w:val="30"/>
                <w:szCs w:val="30"/>
                <w:rtl/>
              </w:rPr>
              <w:t>فن التواصل مع الاخرين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9F6B0A">
              <w:rPr>
                <w:rFonts w:hint="cs"/>
                <w:sz w:val="30"/>
                <w:szCs w:val="30"/>
                <w:rtl/>
              </w:rPr>
              <w:t>ورشة عمل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710B22">
              <w:rPr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22/4/2020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E208F9"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Default="004C1F38" w:rsidP="005D4A9C">
            <w:pPr>
              <w:tabs>
                <w:tab w:val="left" w:pos="2051"/>
              </w:tabs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شرح قانون انضباط موظفي الدولة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4C1F38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sz w:val="30"/>
                <w:szCs w:val="30"/>
                <w:rtl/>
              </w:rPr>
              <w:t>دورة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4C1F38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rtl/>
              </w:rPr>
              <w:t>5 ايام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0533CA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17-21/5/2020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4C1F38" w:rsidRDefault="004C1F38" w:rsidP="005D4A9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rtl/>
              </w:rPr>
              <w:t>25.000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0A4F2F" w:rsidP="005D4A9C">
            <w:pPr>
              <w:tabs>
                <w:tab w:val="left" w:pos="2051"/>
              </w:tabs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الحرية المالية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ورشة عمل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CB2B60">
              <w:rPr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0533CA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2/9/2020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3D64D9"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tabs>
                <w:tab w:val="left" w:pos="2051"/>
              </w:tabs>
              <w:rPr>
                <w:sz w:val="30"/>
                <w:szCs w:val="30"/>
                <w:rtl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ترشيد استهلاك الطاقة في العراق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  <w:rtl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ورشة عمل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CB2B60" w:rsidRDefault="004C1F38" w:rsidP="005D4A9C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0533CA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6/9/2020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3D64D9" w:rsidRDefault="004C1F38" w:rsidP="005D4A9C">
            <w:pPr>
              <w:jc w:val="center"/>
              <w:rPr>
                <w:sz w:val="30"/>
                <w:szCs w:val="30"/>
                <w:rtl/>
              </w:rPr>
            </w:pPr>
            <w:r w:rsidRPr="003D64D9"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Default="004C1F38" w:rsidP="005D4A9C">
            <w:pPr>
              <w:tabs>
                <w:tab w:val="left" w:pos="2051"/>
              </w:tabs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الرقابة على اعمال الادارة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5D4A9C">
              <w:rPr>
                <w:sz w:val="30"/>
                <w:szCs w:val="30"/>
                <w:rtl/>
              </w:rPr>
              <w:t>دورة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2D1A4D">
              <w:rPr>
                <w:sz w:val="30"/>
                <w:szCs w:val="30"/>
                <w:rtl/>
              </w:rPr>
              <w:t>5 ايام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0533CA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6-10/9/2020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2866CE">
              <w:rPr>
                <w:sz w:val="30"/>
                <w:szCs w:val="30"/>
                <w:rtl/>
              </w:rPr>
              <w:t>25.000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Default="004C1F38" w:rsidP="005D4A9C">
            <w:pPr>
              <w:tabs>
                <w:tab w:val="left" w:pos="2051"/>
              </w:tabs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مشاكل الدفع الالكتروني وكيفية تجنبها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ورشة عمل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CB2B60">
              <w:rPr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7/9/2020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3D64D9"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C1F38" w:rsidRPr="009F6B0A" w:rsidRDefault="004C1F38" w:rsidP="005D4A9C">
            <w:pPr>
              <w:tabs>
                <w:tab w:val="left" w:pos="2051"/>
              </w:tabs>
              <w:rPr>
                <w:sz w:val="30"/>
                <w:szCs w:val="30"/>
                <w:rtl/>
              </w:rPr>
            </w:pPr>
            <w:r w:rsidRPr="009F6B0A">
              <w:rPr>
                <w:rFonts w:hint="cs"/>
                <w:sz w:val="30"/>
                <w:szCs w:val="30"/>
                <w:rtl/>
              </w:rPr>
              <w:t>القيادة والتخطيط الاستراتيجي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9F6B0A">
              <w:rPr>
                <w:rFonts w:hint="cs"/>
                <w:sz w:val="30"/>
                <w:szCs w:val="30"/>
                <w:rtl/>
              </w:rPr>
              <w:t>ورشة عمل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710B22">
              <w:rPr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9/9/2020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E208F9"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tabs>
                <w:tab w:val="left" w:pos="2051"/>
              </w:tabs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الصيرفة الالكترونية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5D4A9C">
              <w:rPr>
                <w:sz w:val="30"/>
                <w:szCs w:val="30"/>
                <w:rtl/>
              </w:rPr>
              <w:t>دورة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2D1A4D">
              <w:rPr>
                <w:sz w:val="30"/>
                <w:szCs w:val="30"/>
                <w:rtl/>
              </w:rPr>
              <w:t>5 ايام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13-17/9/2020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2866CE">
              <w:rPr>
                <w:sz w:val="30"/>
                <w:szCs w:val="30"/>
                <w:rtl/>
              </w:rPr>
              <w:t>25.000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C1F38" w:rsidRPr="009F6B0A" w:rsidRDefault="00821BAB" w:rsidP="005D4A9C">
            <w:pPr>
              <w:tabs>
                <w:tab w:val="left" w:pos="2051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قراءة للموازنة الاتحادية للعراق ( </w:t>
            </w:r>
            <w:r w:rsidR="004C1F38">
              <w:rPr>
                <w:rFonts w:hint="cs"/>
                <w:sz w:val="30"/>
                <w:szCs w:val="30"/>
                <w:rtl/>
              </w:rPr>
              <w:t>الاثار الاقتصادية والاجتماعية</w:t>
            </w:r>
            <w:r>
              <w:rPr>
                <w:rFonts w:hint="cs"/>
                <w:sz w:val="30"/>
                <w:szCs w:val="30"/>
                <w:rtl/>
              </w:rPr>
              <w:t xml:space="preserve"> )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9F6B0A">
              <w:rPr>
                <w:rFonts w:hint="cs"/>
                <w:sz w:val="30"/>
                <w:szCs w:val="30"/>
                <w:rtl/>
              </w:rPr>
              <w:t>ورشة عمل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D1678C">
              <w:rPr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21/9/2020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373B0" w:rsidRDefault="004C1F38" w:rsidP="005D4A9C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96DC5" w:rsidRDefault="004C1F38" w:rsidP="005D4A9C">
            <w:pPr>
              <w:tabs>
                <w:tab w:val="left" w:pos="2051"/>
              </w:tabs>
              <w:rPr>
                <w:sz w:val="30"/>
                <w:szCs w:val="30"/>
              </w:rPr>
            </w:pPr>
            <w:r w:rsidRPr="005D4A9C">
              <w:rPr>
                <w:sz w:val="30"/>
                <w:szCs w:val="30"/>
              </w:rPr>
              <w:t>Advanced Microsoft Project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5D4A9C">
              <w:rPr>
                <w:sz w:val="30"/>
                <w:szCs w:val="30"/>
                <w:rtl/>
              </w:rPr>
              <w:t>دورة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C10594">
              <w:rPr>
                <w:sz w:val="30"/>
                <w:szCs w:val="30"/>
                <w:rtl/>
              </w:rPr>
              <w:t>5 ايام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1E3062" w:rsidP="001E3062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27/9-1/10</w:t>
            </w:r>
            <w:r w:rsidR="004C1F38" w:rsidRPr="005D4A9C">
              <w:rPr>
                <w:rFonts w:hint="cs"/>
                <w:sz w:val="30"/>
                <w:szCs w:val="30"/>
                <w:rtl/>
              </w:rPr>
              <w:t>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2866CE">
              <w:rPr>
                <w:sz w:val="30"/>
                <w:szCs w:val="30"/>
                <w:rtl/>
              </w:rPr>
              <w:t>25.000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Default="004C1F38" w:rsidP="005D4A9C">
            <w:pPr>
              <w:tabs>
                <w:tab w:val="left" w:pos="2051"/>
              </w:tabs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اعداد الحسابات الختامية وفقاً لمتطلبات الهيئة العامه للضرائب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960005">
              <w:rPr>
                <w:rFonts w:hint="cs"/>
                <w:sz w:val="30"/>
                <w:szCs w:val="30"/>
                <w:rtl/>
              </w:rPr>
              <w:t>ورشة عمل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B511B9">
              <w:rPr>
                <w:rFonts w:hint="cs"/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A4044B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4/10/2020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382ECB"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C1F38" w:rsidRPr="009F6B0A" w:rsidRDefault="004C1F38" w:rsidP="005D4A9C">
            <w:pPr>
              <w:tabs>
                <w:tab w:val="left" w:pos="2051"/>
              </w:tabs>
              <w:rPr>
                <w:sz w:val="30"/>
                <w:szCs w:val="30"/>
                <w:rtl/>
              </w:rPr>
            </w:pPr>
            <w:r w:rsidRPr="009F6B0A">
              <w:rPr>
                <w:rFonts w:hint="cs"/>
                <w:sz w:val="30"/>
                <w:szCs w:val="30"/>
                <w:rtl/>
              </w:rPr>
              <w:t>العلاقة  بين التعليم والبيداغوجيا واثرهما في تعليم الطلبة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9F6B0A">
              <w:rPr>
                <w:rFonts w:hint="cs"/>
                <w:sz w:val="30"/>
                <w:szCs w:val="30"/>
                <w:rtl/>
              </w:rPr>
              <w:t>ورشة عمل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D1678C">
              <w:rPr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A4044B">
            <w:pPr>
              <w:tabs>
                <w:tab w:val="left" w:pos="2051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6/10/2020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0373B0"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Default="004C1F38" w:rsidP="005D4A9C">
            <w:pPr>
              <w:tabs>
                <w:tab w:val="left" w:pos="2051"/>
              </w:tabs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الفرق بين الفائدة الصحيحة والتجارية واثرها على ارباح المصرف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5D4A9C">
              <w:rPr>
                <w:sz w:val="30"/>
                <w:szCs w:val="30"/>
                <w:rtl/>
              </w:rPr>
              <w:t>دورة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2D1A4D">
              <w:rPr>
                <w:sz w:val="30"/>
                <w:szCs w:val="30"/>
                <w:rtl/>
              </w:rPr>
              <w:t>5 ايام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11-15/10/2020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2866CE">
              <w:rPr>
                <w:sz w:val="30"/>
                <w:szCs w:val="30"/>
                <w:rtl/>
              </w:rPr>
              <w:t>25.000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C1F38" w:rsidRPr="009F6B0A" w:rsidRDefault="004C1F38" w:rsidP="005D4A9C">
            <w:pPr>
              <w:tabs>
                <w:tab w:val="left" w:pos="2051"/>
              </w:tabs>
              <w:rPr>
                <w:sz w:val="30"/>
                <w:szCs w:val="30"/>
              </w:rPr>
            </w:pPr>
            <w:r w:rsidRPr="009F6B0A">
              <w:rPr>
                <w:rFonts w:hint="cs"/>
                <w:sz w:val="30"/>
                <w:szCs w:val="30"/>
                <w:rtl/>
              </w:rPr>
              <w:t>السكرتارية القلب النابض بالمنظمة: المهارات والمسؤليات والمعنويات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9F6B0A">
              <w:rPr>
                <w:rFonts w:hint="cs"/>
                <w:sz w:val="30"/>
                <w:szCs w:val="30"/>
                <w:rtl/>
              </w:rPr>
              <w:t>ورشة عمل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710B22">
              <w:rPr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19/10/2020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E208F9"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C1F38" w:rsidRPr="009F6B0A" w:rsidRDefault="004C1F38" w:rsidP="005D4A9C">
            <w:pPr>
              <w:tabs>
                <w:tab w:val="left" w:pos="2051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مدى فاعلية صندوق الاسكان في تنمية قطاع الاسكان في العراق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9F6B0A">
              <w:rPr>
                <w:rFonts w:hint="cs"/>
                <w:sz w:val="30"/>
                <w:szCs w:val="30"/>
                <w:rtl/>
              </w:rPr>
              <w:t>ورشة عمل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710B22">
              <w:rPr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21/10/2020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E208F9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384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tabs>
                <w:tab w:val="left" w:pos="2051"/>
              </w:tabs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اسلوب تحليل منظومة المعادلات الانية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5D4A9C">
              <w:rPr>
                <w:sz w:val="30"/>
                <w:szCs w:val="30"/>
                <w:rtl/>
              </w:rPr>
              <w:t>دورة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2D1A4D">
              <w:rPr>
                <w:sz w:val="30"/>
                <w:szCs w:val="30"/>
                <w:rtl/>
              </w:rPr>
              <w:t>5 ايام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25-29/10/2020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2866CE">
              <w:rPr>
                <w:sz w:val="30"/>
                <w:szCs w:val="30"/>
                <w:rtl/>
              </w:rPr>
              <w:t>25.000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Default="004C1F38" w:rsidP="005D4A9C">
            <w:pPr>
              <w:tabs>
                <w:tab w:val="left" w:pos="2051"/>
              </w:tabs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مشاكل الدفع الالكتروني وكيفية تجنبها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ورشة عمل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CB2B60">
              <w:rPr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2/11/2020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3D64D9"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Default="004C1F38" w:rsidP="005D4A9C">
            <w:pPr>
              <w:tabs>
                <w:tab w:val="left" w:pos="2051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اليات ادخال </w:t>
            </w:r>
            <w:r w:rsidR="00821BAB">
              <w:rPr>
                <w:rFonts w:hint="cs"/>
                <w:sz w:val="30"/>
                <w:szCs w:val="30"/>
                <w:rtl/>
              </w:rPr>
              <w:t>التأثيرات</w:t>
            </w:r>
            <w:r>
              <w:rPr>
                <w:rFonts w:hint="cs"/>
                <w:sz w:val="30"/>
                <w:szCs w:val="30"/>
                <w:rtl/>
              </w:rPr>
              <w:t xml:space="preserve"> البيئية في الحسابات القومية في العراق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  <w:rtl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ورشة عمل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CB2B60" w:rsidRDefault="004C1F38" w:rsidP="005D4A9C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4/11/2020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3D64D9" w:rsidRDefault="004C1F38" w:rsidP="005D4A9C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B11E55" w:rsidRDefault="004C1F38" w:rsidP="005D4A9C">
            <w:pPr>
              <w:tabs>
                <w:tab w:val="left" w:pos="2051"/>
              </w:tabs>
              <w:rPr>
                <w:sz w:val="30"/>
                <w:szCs w:val="30"/>
              </w:rPr>
            </w:pPr>
            <w:r w:rsidRPr="005D4A9C">
              <w:rPr>
                <w:sz w:val="30"/>
                <w:szCs w:val="30"/>
              </w:rPr>
              <w:t>Wic QSB</w:t>
            </w:r>
            <w:r w:rsidR="000A4F2F">
              <w:rPr>
                <w:rFonts w:hint="cs"/>
                <w:sz w:val="30"/>
                <w:szCs w:val="30"/>
                <w:rtl/>
              </w:rPr>
              <w:t xml:space="preserve"> نظام الكمي للأعمال 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5D4A9C">
              <w:rPr>
                <w:sz w:val="30"/>
                <w:szCs w:val="30"/>
                <w:rtl/>
              </w:rPr>
              <w:t>دورة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C10594">
              <w:rPr>
                <w:sz w:val="30"/>
                <w:szCs w:val="30"/>
                <w:rtl/>
              </w:rPr>
              <w:t>5 ايام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8-12/11/2020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2866CE">
              <w:rPr>
                <w:sz w:val="30"/>
                <w:szCs w:val="30"/>
                <w:rtl/>
              </w:rPr>
              <w:t>25.000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C1F38" w:rsidRPr="009F6B0A" w:rsidRDefault="004C1F38" w:rsidP="005D4A9C">
            <w:pPr>
              <w:tabs>
                <w:tab w:val="left" w:pos="2051"/>
              </w:tabs>
              <w:rPr>
                <w:sz w:val="30"/>
                <w:szCs w:val="30"/>
                <w:rtl/>
              </w:rPr>
            </w:pPr>
            <w:r w:rsidRPr="009F6B0A">
              <w:rPr>
                <w:rFonts w:hint="cs"/>
                <w:sz w:val="30"/>
                <w:szCs w:val="30"/>
                <w:rtl/>
              </w:rPr>
              <w:t>التنظيم ومهارات تصميم الهيكل الاداري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E203BC">
              <w:rPr>
                <w:rFonts w:hint="cs"/>
                <w:sz w:val="30"/>
                <w:szCs w:val="30"/>
                <w:rtl/>
              </w:rPr>
              <w:t>دورة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C4917">
              <w:rPr>
                <w:sz w:val="30"/>
                <w:szCs w:val="30"/>
                <w:rtl/>
              </w:rPr>
              <w:t>5 ايام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22-26/11/2020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9933AB">
              <w:rPr>
                <w:sz w:val="30"/>
                <w:szCs w:val="30"/>
                <w:rtl/>
              </w:rPr>
              <w:t>25.000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596DC5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C1F38" w:rsidRPr="009F6B0A" w:rsidRDefault="004C1F38" w:rsidP="005D4A9C">
            <w:pPr>
              <w:tabs>
                <w:tab w:val="left" w:pos="2051"/>
              </w:tabs>
              <w:rPr>
                <w:sz w:val="30"/>
                <w:szCs w:val="30"/>
                <w:rtl/>
              </w:rPr>
            </w:pPr>
            <w:r w:rsidRPr="009F6B0A">
              <w:rPr>
                <w:rFonts w:hint="cs"/>
                <w:sz w:val="30"/>
                <w:szCs w:val="30"/>
                <w:rtl/>
              </w:rPr>
              <w:t>تقنيات ادارة وتطوير قطاع التربية والتعليم في العراق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9F6B0A">
              <w:rPr>
                <w:rFonts w:hint="cs"/>
                <w:sz w:val="30"/>
                <w:szCs w:val="30"/>
                <w:rtl/>
              </w:rPr>
              <w:t>ورشة عمل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710B22">
              <w:rPr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96DC5">
            <w:pPr>
              <w:tabs>
                <w:tab w:val="left" w:pos="2051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30/11/2020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E208F9"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1A6529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Default="004C1F38" w:rsidP="005D4A9C">
            <w:pPr>
              <w:tabs>
                <w:tab w:val="left" w:pos="2051"/>
              </w:tabs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اعداد كشف المطابقة الشركة مع المصرف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5D4A9C">
              <w:rPr>
                <w:sz w:val="30"/>
                <w:szCs w:val="30"/>
                <w:rtl/>
              </w:rPr>
              <w:t>دورة</w:t>
            </w:r>
          </w:p>
          <w:p w:rsidR="004C1F38" w:rsidRPr="005D4A9C" w:rsidRDefault="004C1F38" w:rsidP="005D4A9C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2D1A4D">
              <w:rPr>
                <w:sz w:val="30"/>
                <w:szCs w:val="30"/>
                <w:rtl/>
              </w:rPr>
              <w:t>5 ايام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1A6529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5D4A9C">
              <w:rPr>
                <w:rFonts w:hint="cs"/>
                <w:sz w:val="30"/>
                <w:szCs w:val="30"/>
                <w:rtl/>
              </w:rPr>
              <w:t>6-10/12/2020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2866CE">
              <w:rPr>
                <w:sz w:val="30"/>
                <w:szCs w:val="30"/>
                <w:rtl/>
              </w:rPr>
              <w:t>25.000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1A6529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C1F38" w:rsidRPr="009F6B0A" w:rsidRDefault="004C1F38" w:rsidP="005D4A9C">
            <w:pPr>
              <w:tabs>
                <w:tab w:val="left" w:pos="2051"/>
              </w:tabs>
              <w:rPr>
                <w:sz w:val="30"/>
                <w:szCs w:val="30"/>
                <w:rtl/>
              </w:rPr>
            </w:pPr>
            <w:r w:rsidRPr="009F6B0A">
              <w:rPr>
                <w:rFonts w:hint="cs"/>
                <w:sz w:val="30"/>
                <w:szCs w:val="30"/>
                <w:rtl/>
              </w:rPr>
              <w:t>القيم والهوية ومعادلة النسق الاعلى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9F6B0A">
              <w:rPr>
                <w:rFonts w:hint="cs"/>
                <w:sz w:val="30"/>
                <w:szCs w:val="30"/>
                <w:rtl/>
              </w:rPr>
              <w:t>ورشة عمل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710B22">
              <w:rPr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1A6529">
            <w:pPr>
              <w:tabs>
                <w:tab w:val="left" w:pos="2051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13/12/2020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E208F9"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1A6529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C1F38" w:rsidRPr="009F6B0A" w:rsidRDefault="004C1F38" w:rsidP="005D4A9C">
            <w:pPr>
              <w:tabs>
                <w:tab w:val="left" w:pos="2051"/>
              </w:tabs>
              <w:rPr>
                <w:sz w:val="30"/>
                <w:szCs w:val="30"/>
                <w:rtl/>
              </w:rPr>
            </w:pPr>
            <w:r w:rsidRPr="009F6B0A">
              <w:rPr>
                <w:rFonts w:hint="cs"/>
                <w:sz w:val="30"/>
                <w:szCs w:val="30"/>
                <w:rtl/>
              </w:rPr>
              <w:t>تقنيات ادارة وتطوير قطاع الترب</w:t>
            </w:r>
            <w:r>
              <w:rPr>
                <w:rFonts w:hint="cs"/>
                <w:sz w:val="30"/>
                <w:szCs w:val="30"/>
                <w:rtl/>
              </w:rPr>
              <w:t>ية والتعليم في العراق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9F6B0A">
              <w:rPr>
                <w:rFonts w:hint="cs"/>
                <w:sz w:val="30"/>
                <w:szCs w:val="30"/>
                <w:rtl/>
              </w:rPr>
              <w:t>ورشة عمل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D1678C">
              <w:rPr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1A6529">
            <w:pPr>
              <w:tabs>
                <w:tab w:val="left" w:pos="2051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16/12/2020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5D4A9C" w:rsidRDefault="004C1F38" w:rsidP="005D4A9C">
            <w:pPr>
              <w:jc w:val="center"/>
              <w:rPr>
                <w:sz w:val="30"/>
                <w:szCs w:val="30"/>
              </w:rPr>
            </w:pPr>
            <w:r w:rsidRPr="000373B0"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1A6529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  <w:rtl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C1F38" w:rsidRPr="009F6B0A" w:rsidRDefault="004C1F38" w:rsidP="005D4A9C">
            <w:pPr>
              <w:tabs>
                <w:tab w:val="left" w:pos="2051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متطلبات اعداد الحسابات الختامية وقيود التسوية وفق نظام الحكومي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دورة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710B22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  <w:rtl/>
              </w:rPr>
            </w:pPr>
            <w:r w:rsidRPr="002D1A4D">
              <w:rPr>
                <w:sz w:val="30"/>
                <w:szCs w:val="30"/>
                <w:rtl/>
              </w:rPr>
              <w:t>5 ايام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1A6529">
            <w:pPr>
              <w:tabs>
                <w:tab w:val="left" w:pos="2051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20-24/12/2020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E208F9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  <w:rtl/>
              </w:rPr>
            </w:pPr>
            <w:r w:rsidRPr="002866CE">
              <w:rPr>
                <w:sz w:val="30"/>
                <w:szCs w:val="30"/>
                <w:rtl/>
              </w:rPr>
              <w:t>25.000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1A6529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  <w:rtl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C1F38" w:rsidRPr="009F6B0A" w:rsidRDefault="004C1F38" w:rsidP="005D4A9C">
            <w:pPr>
              <w:tabs>
                <w:tab w:val="left" w:pos="2051"/>
              </w:tabs>
              <w:rPr>
                <w:sz w:val="30"/>
                <w:szCs w:val="30"/>
                <w:rtl/>
              </w:rPr>
            </w:pPr>
            <w:r w:rsidRPr="009F6B0A">
              <w:rPr>
                <w:rFonts w:hint="cs"/>
                <w:sz w:val="30"/>
                <w:szCs w:val="30"/>
                <w:rtl/>
              </w:rPr>
              <w:t xml:space="preserve">استخدام برنامج </w:t>
            </w:r>
            <w:r w:rsidRPr="009F6B0A">
              <w:rPr>
                <w:sz w:val="30"/>
                <w:szCs w:val="30"/>
              </w:rPr>
              <w:t>MENDY</w:t>
            </w:r>
            <w:r w:rsidRPr="009F6B0A">
              <w:rPr>
                <w:rFonts w:hint="cs"/>
                <w:sz w:val="30"/>
                <w:szCs w:val="30"/>
                <w:rtl/>
              </w:rPr>
              <w:t xml:space="preserve"> لكتابة المصادر والبحوث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9F6B0A">
              <w:rPr>
                <w:rFonts w:hint="cs"/>
                <w:sz w:val="30"/>
                <w:szCs w:val="30"/>
                <w:rtl/>
              </w:rPr>
              <w:t>ورشة عمل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710B22">
              <w:rPr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1A6529">
            <w:pPr>
              <w:tabs>
                <w:tab w:val="left" w:pos="2051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22/12/2020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E208F9"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  <w:tr w:rsidR="004C1F38" w:rsidTr="007700DC">
        <w:trPr>
          <w:trHeight w:val="362"/>
        </w:trPr>
        <w:tc>
          <w:tcPr>
            <w:tcW w:w="4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01354C" w:rsidRDefault="004C1F38" w:rsidP="001A6529">
            <w:pPr>
              <w:pStyle w:val="ListParagraph"/>
              <w:numPr>
                <w:ilvl w:val="0"/>
                <w:numId w:val="3"/>
              </w:numPr>
              <w:tabs>
                <w:tab w:val="left" w:pos="2051"/>
              </w:tabs>
              <w:rPr>
                <w:sz w:val="30"/>
                <w:szCs w:val="30"/>
                <w:rtl/>
              </w:rPr>
            </w:pPr>
          </w:p>
        </w:tc>
        <w:tc>
          <w:tcPr>
            <w:tcW w:w="66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C1F38" w:rsidRPr="009F6B0A" w:rsidRDefault="000A4F2F" w:rsidP="005D4A9C">
            <w:pPr>
              <w:tabs>
                <w:tab w:val="left" w:pos="2051"/>
              </w:tabs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الادارة الاستراتيجية لرأس المال البشري في التنمية المستدامة " الاقتصادي والحضري الموذجاً"</w:t>
            </w: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9F6B0A">
              <w:rPr>
                <w:rFonts w:hint="cs"/>
                <w:sz w:val="30"/>
                <w:szCs w:val="30"/>
                <w:rtl/>
              </w:rPr>
              <w:t>ورشة عمل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710B22">
              <w:rPr>
                <w:sz w:val="30"/>
                <w:szCs w:val="30"/>
                <w:rtl/>
              </w:rPr>
              <w:t>يوم واحد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1A6529">
            <w:pPr>
              <w:tabs>
                <w:tab w:val="left" w:pos="2051"/>
              </w:tabs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29/12/2020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1F38" w:rsidRPr="009F6B0A" w:rsidRDefault="004C1F38" w:rsidP="005D4A9C">
            <w:pPr>
              <w:tabs>
                <w:tab w:val="left" w:pos="2051"/>
              </w:tabs>
              <w:jc w:val="center"/>
              <w:rPr>
                <w:sz w:val="30"/>
                <w:szCs w:val="30"/>
              </w:rPr>
            </w:pPr>
            <w:r w:rsidRPr="00E208F9">
              <w:rPr>
                <w:rFonts w:hint="cs"/>
                <w:sz w:val="30"/>
                <w:szCs w:val="30"/>
                <w:rtl/>
              </w:rPr>
              <w:t>مجاناً</w:t>
            </w:r>
          </w:p>
        </w:tc>
      </w:tr>
    </w:tbl>
    <w:p w:rsidR="001C43FA" w:rsidRPr="00596DC5" w:rsidRDefault="001C43FA"/>
    <w:sectPr w:rsidR="001C43FA" w:rsidRPr="00596DC5" w:rsidSect="001A6529">
      <w:headerReference w:type="default" r:id="rId9"/>
      <w:pgSz w:w="16838" w:h="11906" w:orient="landscape"/>
      <w:pgMar w:top="1800" w:right="1440" w:bottom="1800" w:left="1440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CB" w:rsidRDefault="000019CB" w:rsidP="00485D93">
      <w:pPr>
        <w:spacing w:after="0" w:line="240" w:lineRule="auto"/>
      </w:pPr>
      <w:r>
        <w:separator/>
      </w:r>
    </w:p>
  </w:endnote>
  <w:endnote w:type="continuationSeparator" w:id="0">
    <w:p w:rsidR="000019CB" w:rsidRDefault="000019CB" w:rsidP="004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CB" w:rsidRDefault="000019CB" w:rsidP="00485D93">
      <w:pPr>
        <w:spacing w:after="0" w:line="240" w:lineRule="auto"/>
      </w:pPr>
      <w:r>
        <w:separator/>
      </w:r>
    </w:p>
  </w:footnote>
  <w:footnote w:type="continuationSeparator" w:id="0">
    <w:p w:rsidR="000019CB" w:rsidRDefault="000019CB" w:rsidP="0048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36" w:rsidRDefault="00DD7636">
    <w:pPr>
      <w:pStyle w:val="Header"/>
      <w:rPr>
        <w:rtl/>
      </w:rPr>
    </w:pPr>
    <w:r>
      <w:rPr>
        <w:rFonts w:hint="cs"/>
        <w:rtl/>
      </w:rPr>
      <w:t xml:space="preserve">     </w:t>
    </w:r>
  </w:p>
  <w:p w:rsidR="00DD7636" w:rsidRDefault="00DD7636">
    <w:pPr>
      <w:pStyle w:val="Header"/>
      <w:rPr>
        <w:rtl/>
      </w:rPr>
    </w:pPr>
  </w:p>
  <w:p w:rsidR="00DD7636" w:rsidRPr="007700DC" w:rsidRDefault="00DD7636" w:rsidP="00DD7636">
    <w:pPr>
      <w:pStyle w:val="Header"/>
      <w:jc w:val="center"/>
      <w:rPr>
        <w:rFonts w:ascii="Andalus" w:hAnsi="Andalus" w:cs="Andalus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05E"/>
    <w:multiLevelType w:val="hybridMultilevel"/>
    <w:tmpl w:val="B2200A04"/>
    <w:lvl w:ilvl="0" w:tplc="FCAE2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2601D"/>
    <w:multiLevelType w:val="hybridMultilevel"/>
    <w:tmpl w:val="2D78B8EA"/>
    <w:lvl w:ilvl="0" w:tplc="A510D560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900A1"/>
    <w:multiLevelType w:val="hybridMultilevel"/>
    <w:tmpl w:val="7E782ABA"/>
    <w:lvl w:ilvl="0" w:tplc="A510D5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86"/>
    <w:rsid w:val="000019CB"/>
    <w:rsid w:val="000052B1"/>
    <w:rsid w:val="0001354C"/>
    <w:rsid w:val="000533CA"/>
    <w:rsid w:val="00077125"/>
    <w:rsid w:val="000A4F2F"/>
    <w:rsid w:val="00167825"/>
    <w:rsid w:val="00173E67"/>
    <w:rsid w:val="00177A86"/>
    <w:rsid w:val="001A20DE"/>
    <w:rsid w:val="001A6529"/>
    <w:rsid w:val="001A6F90"/>
    <w:rsid w:val="001C43FA"/>
    <w:rsid w:val="001D15A1"/>
    <w:rsid w:val="001D782C"/>
    <w:rsid w:val="001E3062"/>
    <w:rsid w:val="002B60BB"/>
    <w:rsid w:val="002E7093"/>
    <w:rsid w:val="00320CC1"/>
    <w:rsid w:val="003C5B99"/>
    <w:rsid w:val="004306AB"/>
    <w:rsid w:val="00431C51"/>
    <w:rsid w:val="00485D93"/>
    <w:rsid w:val="004C1F38"/>
    <w:rsid w:val="004D1486"/>
    <w:rsid w:val="00596DC5"/>
    <w:rsid w:val="005D4A9C"/>
    <w:rsid w:val="0062653F"/>
    <w:rsid w:val="00657BEC"/>
    <w:rsid w:val="006E6109"/>
    <w:rsid w:val="006E65F6"/>
    <w:rsid w:val="007078C3"/>
    <w:rsid w:val="007700DC"/>
    <w:rsid w:val="007A3FF5"/>
    <w:rsid w:val="00814F37"/>
    <w:rsid w:val="0081697F"/>
    <w:rsid w:val="00821BAB"/>
    <w:rsid w:val="00864562"/>
    <w:rsid w:val="0086489F"/>
    <w:rsid w:val="00885589"/>
    <w:rsid w:val="0090398B"/>
    <w:rsid w:val="009406A3"/>
    <w:rsid w:val="009F6B0A"/>
    <w:rsid w:val="00A16963"/>
    <w:rsid w:val="00A4044B"/>
    <w:rsid w:val="00A630EA"/>
    <w:rsid w:val="00A7791A"/>
    <w:rsid w:val="00A91723"/>
    <w:rsid w:val="00AB1D3D"/>
    <w:rsid w:val="00AE5AFD"/>
    <w:rsid w:val="00B06083"/>
    <w:rsid w:val="00B11E55"/>
    <w:rsid w:val="00B2599F"/>
    <w:rsid w:val="00B37A29"/>
    <w:rsid w:val="00B63666"/>
    <w:rsid w:val="00C03F34"/>
    <w:rsid w:val="00C33726"/>
    <w:rsid w:val="00C5456C"/>
    <w:rsid w:val="00C70677"/>
    <w:rsid w:val="00C82500"/>
    <w:rsid w:val="00CB5182"/>
    <w:rsid w:val="00CF4A4B"/>
    <w:rsid w:val="00D11696"/>
    <w:rsid w:val="00D37923"/>
    <w:rsid w:val="00D5150A"/>
    <w:rsid w:val="00D831F5"/>
    <w:rsid w:val="00D9578A"/>
    <w:rsid w:val="00DD7636"/>
    <w:rsid w:val="00E15ABE"/>
    <w:rsid w:val="00E87D42"/>
    <w:rsid w:val="00E956A9"/>
    <w:rsid w:val="00EA6891"/>
    <w:rsid w:val="00EC0870"/>
    <w:rsid w:val="00ED71EF"/>
    <w:rsid w:val="00EF058F"/>
    <w:rsid w:val="00F7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0BB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D93"/>
  </w:style>
  <w:style w:type="paragraph" w:styleId="Footer">
    <w:name w:val="footer"/>
    <w:basedOn w:val="Normal"/>
    <w:link w:val="FooterChar"/>
    <w:uiPriority w:val="99"/>
    <w:unhideWhenUsed/>
    <w:rsid w:val="0048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0BB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D93"/>
  </w:style>
  <w:style w:type="paragraph" w:styleId="Footer">
    <w:name w:val="footer"/>
    <w:basedOn w:val="Normal"/>
    <w:link w:val="FooterChar"/>
    <w:uiPriority w:val="99"/>
    <w:unhideWhenUsed/>
    <w:rsid w:val="0048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74DD9-C33B-460F-B631-81CE47B5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Maher</cp:lastModifiedBy>
  <cp:revision>26</cp:revision>
  <cp:lastPrinted>2019-12-19T10:00:00Z</cp:lastPrinted>
  <dcterms:created xsi:type="dcterms:W3CDTF">2019-11-19T08:11:00Z</dcterms:created>
  <dcterms:modified xsi:type="dcterms:W3CDTF">2020-01-14T08:50:00Z</dcterms:modified>
</cp:coreProperties>
</file>