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162735" w:rsidRDefault="00CA2079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40640</wp:posOffset>
                </wp:positionV>
                <wp:extent cx="1050925" cy="857250"/>
                <wp:effectExtent l="5080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2E8" w:rsidRPr="003952E8" w:rsidRDefault="009F1EC9" w:rsidP="003952E8">
                            <w:pPr>
                              <w:jc w:val="center"/>
                              <w:rPr>
                                <w:rFonts w:cs="Al-Kharashi Koufi 1"/>
                              </w:rPr>
                            </w:pPr>
                            <w:r w:rsidRPr="009F1EC9">
                              <w:rPr>
                                <w:rFonts w:cs="Al-Kharashi Koufi 1"/>
                                <w:noProof/>
                              </w:rPr>
                              <w:drawing>
                                <wp:inline distT="0" distB="0" distL="0" distR="0">
                                  <wp:extent cx="647700" cy="642731"/>
                                  <wp:effectExtent l="1905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الكلي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444.4pt;margin-top:3.2pt;width:8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lNMAIAAGsEAAAOAAAAZHJzL2Uyb0RvYy54bWysVFFv0zAQfkfiP1h+p0mqtlujpdO0UYQ0&#10;YGLwAxzbaQyOz5zdpuPXc3Gy0QHiAZEH687n+3z3fedcXB47yw4agwFX8WKWc6adBGXcruKfP21f&#10;nXMWonBKWHC64g868MvNyxcXvS/1HFqwSiMjEBfK3le8jdGXWRZkqzsRZuC1o2AD2IlILu4yhaIn&#10;9M5m8zxfZT2g8ghSh0C7N2OQbxJ+02gZPzRN0JHZilNtMa2Y1npYs82FKHcofGvkVIb4hyo6YRxd&#10;+gR1I6JgezS/QXVGIgRo4kxCl0HTGKlTD9RNkf/SzX0rvE69EDnBP9EU/h+sfH+4Q2ZUxRecOdGR&#10;RFf7COlmthro6X0o6dS9v8OhweBvQX4NzMF1K9xOXyFC32qhqKhiOJ89SxicQKms7t+BInRB6Imp&#10;Y4PdAEgcsGMS5OFJEH2MTNJmkS/z9XzJmaTY+fJsvkyKZaJ8zPYY4hsNHRuMiiPsnfpIqqcrxOE2&#10;xKSKmnoT6gtnTWdJ44OwrFitVmepaFFOhwn7ETO1C9aorbE2Obirry0ySq34Nn1Tcjg9Zh3rK75e&#10;UuF/h8jT9yeI1EeazYHa104lOwpjR5uqtG7ieqB3lCke6+OkWA3qgVhHGCeeXigZLeB3znqa9oqH&#10;b3uBmjP71pFy62KxGJ5HchZENDl4GqlPI8JJgqp45Gw0r+P4pPYeza6lm4rUuYNhlhoTH8dirGqq&#10;myaarGdP5tRPp37+IzY/AAAA//8DAFBLAwQUAAYACAAAACEAJoNlbtwAAAAKAQAADwAAAGRycy9k&#10;b3ducmV2LnhtbEyPQU/DMAyF70j8h8hI3Fgy6KZRmk4ICa6IjgPHtDFtReN0SdoVfj3eCXyy9Z6e&#10;v1fsFzeIGUPsPWlYrxQIpMbbnloN74fnmx2ImAxZM3hCDd8YYV9eXhQmt/5EbzhXqRUcQjE3GrqU&#10;xlzK2HToTFz5EYm1Tx+cSXyGVtpgThzuBnmr1FY60xN/6MyITx02X9XkNDRWTSp8zK/39SZVP/N0&#10;JPly1Pr6anl8AJFwSX9mOOMzOpTMVPuJbBSDhh0PWzVsMxBnXW2yOxA1b9k6A1kW8n+F8hcAAP//&#10;AwBQSwECLQAUAAYACAAAACEAtoM4kv4AAADhAQAAEwAAAAAAAAAAAAAAAAAAAAAAW0NvbnRlbnRf&#10;VHlwZXNdLnhtbFBLAQItABQABgAIAAAAIQA4/SH/1gAAAJQBAAALAAAAAAAAAAAAAAAAAC8BAABf&#10;cmVscy8ucmVsc1BLAQItABQABgAIAAAAIQAF8QlNMAIAAGsEAAAOAAAAAAAAAAAAAAAAAC4CAABk&#10;cnMvZTJvRG9jLnhtbFBLAQItABQABgAIAAAAIQAmg2Vu3AAAAAoBAAAPAAAAAAAAAAAAAAAAAIoE&#10;AABkcnMvZG93bnJldi54bWxQSwUGAAAAAAQABADzAAAAkwUAAAAA&#10;">
                <v:textbox>
                  <w:txbxContent>
                    <w:p w:rsidR="003952E8" w:rsidRPr="003952E8" w:rsidRDefault="009F1EC9" w:rsidP="003952E8">
                      <w:pPr>
                        <w:jc w:val="center"/>
                        <w:rPr>
                          <w:rFonts w:cs="Al-Kharashi Koufi 1"/>
                        </w:rPr>
                      </w:pPr>
                      <w:r w:rsidRPr="009F1EC9">
                        <w:rPr>
                          <w:rFonts w:cs="Al-Kharashi Koufi 1"/>
                          <w:noProof/>
                        </w:rPr>
                        <w:drawing>
                          <wp:inline distT="0" distB="0" distL="0" distR="0">
                            <wp:extent cx="647700" cy="642731"/>
                            <wp:effectExtent l="1905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الكلي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-151130</wp:posOffset>
                </wp:positionV>
                <wp:extent cx="1517015" cy="1049020"/>
                <wp:effectExtent l="0" t="127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D4F" w:rsidRPr="00162735" w:rsidRDefault="00BD3273" w:rsidP="001627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0005" cy="957580"/>
                                  <wp:effectExtent l="19050" t="0" r="444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00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.05pt;margin-top:-11.9pt;width:119.45pt;height:8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Jk+wIAAE8GAAAOAAAAZHJzL2Uyb0RvYy54bWysVduK2zAQfS/0H4Tevb7El9issyTZuBS2&#10;F9gtfVZsORa1JSMpcbal/96RnOu2hdLWASNZozMzZ+ZMbu/2XYt2VComeI79Gw8jyktRMb7J8aen&#10;wplipDThFWkFpzl+pgrfzV6/uh36jAaiEW1FJQIQrrKhz3GjdZ+5riob2hF1I3rK4bAWsiMatnLj&#10;VpIMgN61buB5sTsIWfVSlFQp+Ho/HuKZxa9rWuoPda2oRm2OITZt39K+1+btzm5JtpGkb1h5CIP8&#10;RRQdYRycnqDuiSZoK9lPUB0rpVCi1jel6FxR16ykNgfIxvdeZPPYkJ7aXIAc1Z9oUv8Ptny/+ygR&#10;q3I8wYiTDkr0RPcaLcQeBYadoVcZGD32YKb38BmqbDNV/YMovyjExbIhfEPnUoqhoaSC6Hxz0724&#10;OuIoA7Ie3okK3JCtFhZoX8vOUAdkIECHKj2fKmNCKY3LyE88P8KohDPfC1MvsLVzSXa83kul31DR&#10;IbPIsYTSW3iye1DahEOyo4nxpkTLqoK1rd3IzXrZSrQj0CaFfWwGL8xaboy5MNdGxPELtY02uiEZ&#10;xAxLY2mit03wLfWD0FsEqVPE08QJizBy0sSbOp6fLtIY8gnvi+8mXD/MGlZVlD8wTo8N6Yd/VvCD&#10;NMZWsi2JBiisn0TeWLLf55ykcRj/KueOaRBoy7ocTz3zGCOSmUKveGXXmrB2XLvX8VvSgYRrLuZF&#10;5CXhZOokSTRxwsnKcxbTYunMl34cJ6vFcrHyr7lYWX7Vv9NhAzkWy2zEFrJ7bKoBVcx0zSRKAx/D&#10;BkZEkIz5ItJuYLaVWmIkhf7MdGOFaZrUYKjL5pnG5ncg8oQ+EnF2fMHTIbczVdCnxw6yCjKiGeWj&#10;9+u9laqVl1HXWlTPICmIyuoG5jAsGiG/YjTATMsxh6GLUfuWgyhTPwzNCLSbMEpAQUhenqwvTwgv&#10;ASjHGqNxudTj2Nz2km0a8HMcA3MQcsGsxM4xQT5mA1PLZnaYsGYsXu6t1fl/YPYDAAD//wMAUEsD&#10;BBQABgAIAAAAIQD6XdDe3wAAAAsBAAAPAAAAZHJzL2Rvd25yZXYueG1sTI9BT4QwEIXvJv6HZky8&#10;mN0CEmWRstlo9GY2ojEeB6iUSKdIuyz+e2dPensv8/Lme8V2sYOY9eR7RwridQRCU+PanjoFb6+P&#10;qwyED0gtDo60gh/tYVuenxWYt+5IL3quQie4hHyOCkwIYy6lb4y26Ndu1MS3TzdZDGynTrYTHrnc&#10;DjKJohtpsSf+YHDU90Y3X9XBKpj3IVTPtxuTfSx1d/W9e3pI8F2py4tldwci6CX8heGEz+hQMlPt&#10;DtR6MShYpVnMURbJNW84JTYRi5pFGqcgy0L+31D+AgAA//8DAFBLAQItABQABgAIAAAAIQC2gziS&#10;/gAAAOEBAAATAAAAAAAAAAAAAAAAAAAAAABbQ29udGVudF9UeXBlc10ueG1sUEsBAi0AFAAGAAgA&#10;AAAhADj9If/WAAAAlAEAAAsAAAAAAAAAAAAAAAAALwEAAF9yZWxzLy5yZWxzUEsBAi0AFAAGAAgA&#10;AAAhAMykQmT7AgAATwYAAA4AAAAAAAAAAAAAAAAALgIAAGRycy9lMm9Eb2MueG1sUEsBAi0AFAAG&#10;AAgAAAAhAPpd0N7fAAAACwEAAA8AAAAAAAAAAAAAAAAAVQUAAGRycy9kb3ducmV2LnhtbFBLBQYA&#10;AAAABAAEAPMAAABhBgAAAAA=&#10;" stroked="f" strokecolor="#f79646" strokeweight="2.5pt">
                <v:shadow color="#868686"/>
                <v:textbox style="mso-fit-shape-to-text:t">
                  <w:txbxContent>
                    <w:p w:rsidR="00025D4F" w:rsidRPr="00162735" w:rsidRDefault="00BD3273" w:rsidP="001627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0005" cy="957580"/>
                            <wp:effectExtent l="19050" t="0" r="444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00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>
        <w:rPr>
          <w:rFonts w:cs="Sultan bold" w:hint="cs"/>
          <w:b/>
          <w:bCs/>
          <w:sz w:val="28"/>
          <w:szCs w:val="28"/>
          <w:rtl/>
        </w:rPr>
        <w:t xml:space="preserve"> 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="00BA7774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BA7774">
        <w:rPr>
          <w:rFonts w:cs="Sultan bold" w:hint="cs"/>
          <w:b/>
          <w:bCs/>
          <w:sz w:val="28"/>
          <w:szCs w:val="28"/>
          <w:rtl/>
        </w:rPr>
        <w:t>العلاقات الدولية</w:t>
      </w:r>
    </w:p>
    <w:p w:rsidR="00EB63A7" w:rsidRPr="00162735" w:rsidRDefault="00D60328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</w:t>
      </w:r>
      <w:r w:rsidR="00162735" w:rsidRPr="00162735">
        <w:rPr>
          <w:rFonts w:cs="Sultan normal"/>
          <w:sz w:val="28"/>
          <w:szCs w:val="28"/>
        </w:rPr>
        <w:t>(</w:t>
      </w:r>
      <w:r w:rsidR="00162735" w:rsidRPr="00162735">
        <w:rPr>
          <w:rFonts w:cs="Sultan normal"/>
          <w:sz w:val="28"/>
          <w:szCs w:val="28"/>
          <w:rtl/>
        </w:rPr>
        <w:t>نموذج</w:t>
      </w:r>
      <w:r w:rsidR="006E34DC" w:rsidRPr="00162735">
        <w:rPr>
          <w:rFonts w:cs="Sultan normal" w:hint="cs"/>
          <w:sz w:val="28"/>
          <w:szCs w:val="28"/>
          <w:rtl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="00162735" w:rsidRPr="00162735">
        <w:rPr>
          <w:rFonts w:cs="Sultan normal" w:hint="cs"/>
          <w:sz w:val="28"/>
          <w:szCs w:val="28"/>
          <w:rtl/>
        </w:rPr>
        <w:t>للمساق</w:t>
      </w:r>
      <w:r w:rsidR="00162735" w:rsidRPr="00162735">
        <w:rPr>
          <w:rFonts w:cs="Sultan normal"/>
          <w:sz w:val="28"/>
          <w:szCs w:val="28"/>
        </w:rPr>
        <w:t>)</w:t>
      </w:r>
      <w:r w:rsidR="00162735">
        <w:rPr>
          <w:rFonts w:cs="Sultan normal" w:hint="cs"/>
          <w:sz w:val="28"/>
          <w:szCs w:val="28"/>
          <w:rtl/>
        </w:rPr>
        <w:t xml:space="preserve">            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6208"/>
      </w:tblGrid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165BA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>51602401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 w:rsidR="003B265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92172" w:rsidP="00162735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6E37F2" w:rsidRDefault="00392172" w:rsidP="006E37F2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6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  <w:r w:rsidR="003347C3">
        <w:rPr>
          <w:rFonts w:ascii="Berlin Sans FB" w:hAnsi="Berlin Sans FB" w:hint="cs"/>
          <w:sz w:val="20"/>
          <w:szCs w:val="20"/>
          <w:highlight w:val="yellow"/>
          <w:u w:val="single"/>
          <w:rtl/>
          <w:lang w:bidi="ar-IQ"/>
        </w:rPr>
        <w:t xml:space="preserve"> تاريخ العلاقات الدولية </w:t>
      </w:r>
      <w:bookmarkStart w:id="0" w:name="_GoBack"/>
      <w:bookmarkEnd w:id="0"/>
    </w:p>
    <w:p w:rsidR="003952E8" w:rsidRDefault="003952E8" w:rsidP="003952E8">
      <w:pPr>
        <w:bidi/>
        <w:rPr>
          <w:rFonts w:ascii="AlRaiMedia-Black" w:hAnsi="AlRaiMedia-Black" w:cs="AlRaiMedia-Black" w:hint="cs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 w:hint="cs"/>
          <w:rtl/>
          <w:lang w:bidi="ar-IQ"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0931E4">
        <w:rPr>
          <w:rStyle w:val="a6"/>
          <w:rFonts w:ascii="Berlin Sans FB" w:hAnsi="Berlin Sans FB"/>
          <w:sz w:val="20"/>
          <w:szCs w:val="20"/>
          <w:u w:val="single"/>
        </w:rPr>
        <w:t>Course Intended Outcomes</w:t>
      </w:r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r w:rsidRPr="000931E4">
        <w:rPr>
          <w:rFonts w:ascii="AlRaiMedia-Black" w:hAnsi="AlRaiMedia-Black" w:cs="AlRaiMedia-Black"/>
          <w:highlight w:val="yellow"/>
        </w:rPr>
        <w:t xml:space="preserve">: </w:t>
      </w:r>
      <w:r w:rsidR="000931E4">
        <w:rPr>
          <w:rFonts w:ascii="AlRaiMedia-Black" w:hAnsi="AlRaiMedia-Black" w:cs="AlRaiMedia-Black" w:hint="cs"/>
          <w:highlight w:val="yellow"/>
          <w:rtl/>
        </w:rPr>
        <w:t xml:space="preserve">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 w:hint="cs"/>
          <w:rtl/>
          <w:lang w:bidi="ar-IQ"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C63442" w:rsidP="00F55B7C">
            <w:pPr>
              <w:bidi/>
              <w:spacing w:line="220" w:lineRule="exact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  <w:shd w:val="clear" w:color="auto" w:fill="943634"/>
          </w:tcPr>
          <w:p w:rsidR="00C63442" w:rsidRPr="00B527C1" w:rsidRDefault="00F55B7C" w:rsidP="00F55B7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الخميس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9A3DBD" w:rsidRDefault="00FC2103" w:rsidP="007979A9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العلاقات الدولية في الاسلام / </w:t>
            </w:r>
            <w:r w:rsidR="007979A9"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اسس العلاقات الدولية في الاسلام </w:t>
            </w:r>
            <w:r w:rsidR="007979A9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–</w:t>
            </w:r>
            <w:r w:rsidR="007979A9"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العلاقات الدولية في عهد الرسول (صلى الله عليه وسلم )</w:t>
            </w:r>
          </w:p>
        </w:tc>
        <w:tc>
          <w:tcPr>
            <w:tcW w:w="4536" w:type="dxa"/>
          </w:tcPr>
          <w:p w:rsidR="00C63442" w:rsidRPr="000931E4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2"/>
                <w:szCs w:val="22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9A3DBD" w:rsidRDefault="007979A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العلاقات الدولية في عهد الخلفاء الراشدين ( رضي الله عنهم) </w:t>
            </w:r>
            <w:r>
              <w:rPr>
                <w:rFonts w:ascii="AlRaiMedia-Black" w:hAnsi="AlRaiMedia-Black" w:cs="AlRaiMedia-Black"/>
                <w:sz w:val="18"/>
                <w:szCs w:val="18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العلاقات الدولية في عهد الدولة الاموية </w:t>
            </w:r>
          </w:p>
        </w:tc>
        <w:tc>
          <w:tcPr>
            <w:tcW w:w="4536" w:type="dxa"/>
          </w:tcPr>
          <w:p w:rsidR="00D43A74" w:rsidRPr="009A3DBD" w:rsidRDefault="00D43A74" w:rsidP="000931E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9A3DBD" w:rsidRDefault="007979A9" w:rsidP="00B527C1">
            <w:pPr>
              <w:bidi/>
              <w:spacing w:line="220" w:lineRule="exact"/>
              <w:jc w:val="center"/>
              <w:rPr>
                <w:rFonts w:hint="cs"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العلاقات الدولية في عهد الدولة العباسية </w:t>
            </w:r>
            <w:r>
              <w:rPr>
                <w:sz w:val="18"/>
                <w:szCs w:val="18"/>
                <w:rtl/>
                <w:lang w:bidi="ar-IQ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 العلاقات الدولية في عهد الدولة الاسلامية في الاندلس </w:t>
            </w:r>
            <w:r>
              <w:rPr>
                <w:sz w:val="18"/>
                <w:szCs w:val="18"/>
                <w:rtl/>
                <w:lang w:bidi="ar-IQ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 امتحان</w:t>
            </w:r>
          </w:p>
        </w:tc>
        <w:tc>
          <w:tcPr>
            <w:tcW w:w="4536" w:type="dxa"/>
          </w:tcPr>
          <w:p w:rsidR="00D43A74" w:rsidRPr="009A3DBD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B527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Pr="009A3DBD" w:rsidRDefault="007979A9" w:rsidP="00FC2103">
            <w:pPr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تطور العلاقات الدولية منذ نشوء الدولة القومية / حرب الثلاثين عام </w:t>
            </w:r>
            <w:r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B36A19" w:rsidRPr="009A3DBD" w:rsidRDefault="00B36A19" w:rsidP="000931E4">
            <w:pPr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B527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9A3DBD" w:rsidRDefault="00FC2103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 xml:space="preserve">معاهدة </w:t>
            </w:r>
            <w:proofErr w:type="spellStart"/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ويستفاليا</w:t>
            </w:r>
            <w:proofErr w:type="spellEnd"/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 xml:space="preserve"> 1648</w:t>
            </w:r>
          </w:p>
        </w:tc>
        <w:tc>
          <w:tcPr>
            <w:tcW w:w="4536" w:type="dxa"/>
          </w:tcPr>
          <w:p w:rsidR="00726B99" w:rsidRPr="009A3DBD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B527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9A3DBD" w:rsidRDefault="00FC2103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 xml:space="preserve">صلح </w:t>
            </w:r>
            <w:proofErr w:type="spellStart"/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اوترخت</w:t>
            </w:r>
            <w:proofErr w:type="spellEnd"/>
            <w:r w:rsidRPr="00FC2103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 xml:space="preserve"> 1713 – امتحان</w:t>
            </w:r>
          </w:p>
        </w:tc>
        <w:tc>
          <w:tcPr>
            <w:tcW w:w="4536" w:type="dxa"/>
          </w:tcPr>
          <w:p w:rsidR="00E92F30" w:rsidRPr="009A3DBD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B527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</w:rPr>
              <w:t>تطور العلاقات الدولية منذ الثورة الفرنسية 1789 – الحروب النابليونية</w:t>
            </w:r>
          </w:p>
        </w:tc>
        <w:tc>
          <w:tcPr>
            <w:tcW w:w="4536" w:type="dxa"/>
          </w:tcPr>
          <w:p w:rsidR="004D2957" w:rsidRPr="009A3DBD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</w:rPr>
              <w:t>مؤتمر فينا 1815 – امتحان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</w:rPr>
              <w:t>تطور العلاقات الدولية بعد مؤتمر فينا / الخارطة الاوربية الجديدة –المؤتمرات الدولية بعد مؤتمر فينا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</w:rPr>
              <w:t>المسألة الشرقية – امتحان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</w:rPr>
              <w:t>تطور العلاقات الدولية منذ منتصف القرن التاسع عشر / حرب القرم – الوحدة الايطالية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الوحدة الالمانية – المسألة الشرقية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B527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9A3DBD" w:rsidRDefault="00F7165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F71658"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سياسة توازن القوى – امتحان</w:t>
            </w:r>
          </w:p>
        </w:tc>
        <w:tc>
          <w:tcPr>
            <w:tcW w:w="4536" w:type="dxa"/>
          </w:tcPr>
          <w:p w:rsidR="00DA1902" w:rsidRPr="009A3DBD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37E16" w:rsidRPr="00B527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9A3DBD" w:rsidRDefault="00F55B7C" w:rsidP="00F55B7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امتحان نهاية الفصل الاول</w:t>
            </w:r>
          </w:p>
        </w:tc>
        <w:tc>
          <w:tcPr>
            <w:tcW w:w="4536" w:type="dxa"/>
          </w:tcPr>
          <w:p w:rsidR="00637E16" w:rsidRPr="009A3DBD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9A3DBD" w:rsidRDefault="00F55B7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الامتحان الثاني للفصل الاول</w:t>
            </w:r>
          </w:p>
        </w:tc>
        <w:tc>
          <w:tcPr>
            <w:tcW w:w="4536" w:type="dxa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E71074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الحرب العالمية الاولى / اسباب الحرب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تطورات الحرب</w:t>
            </w:r>
          </w:p>
        </w:tc>
        <w:tc>
          <w:tcPr>
            <w:tcW w:w="4536" w:type="dxa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A81CC0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نتائج الحرب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امتحان</w:t>
            </w:r>
          </w:p>
        </w:tc>
        <w:tc>
          <w:tcPr>
            <w:tcW w:w="4536" w:type="dxa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تطور العلاقات الدولية بين الحربين / تطور العلاقات الدولية لما بعد الحرب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الاتحاد السوفيتي وعلاقاته الدولية</w:t>
            </w:r>
          </w:p>
        </w:tc>
        <w:tc>
          <w:tcPr>
            <w:tcW w:w="4536" w:type="dxa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284892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ايطاليا الفاشية والمانيا النازية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امتحان</w:t>
            </w:r>
          </w:p>
        </w:tc>
        <w:tc>
          <w:tcPr>
            <w:tcW w:w="4536" w:type="dxa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563688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الحرب العالمية الثانية / اسباب الحرب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تطورات الحرب </w:t>
            </w:r>
          </w:p>
        </w:tc>
        <w:tc>
          <w:tcPr>
            <w:tcW w:w="4536" w:type="dxa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604EB4" w:rsidRPr="00B527C1" w:rsidRDefault="00F95FB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نتائج الحرب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المؤتمرات الدولية خلال الحرب العالمية الثانية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امتحان</w:t>
            </w:r>
          </w:p>
        </w:tc>
        <w:tc>
          <w:tcPr>
            <w:tcW w:w="4536" w:type="dxa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4712A1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تطورات الحرب الباردة / مفهوم وبداية الحرب الباردة وتطورها حتى العام 1950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تطورات الحرب الباردة 1950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1962</w:t>
            </w:r>
          </w:p>
        </w:tc>
        <w:tc>
          <w:tcPr>
            <w:tcW w:w="4536" w:type="dxa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F554F1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الحرب الباردة من العام 1962 حتى الوفاق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امتحان</w:t>
            </w:r>
          </w:p>
        </w:tc>
        <w:tc>
          <w:tcPr>
            <w:tcW w:w="4536" w:type="dxa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6D12B2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من الوفاق الدولي حتى انهيار الاتحاد السوفيتي / الوفاق الدولي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انتكاسة الوفاق أو الحرب الباردة الجديدة </w:t>
            </w:r>
          </w:p>
        </w:tc>
        <w:tc>
          <w:tcPr>
            <w:tcW w:w="4536" w:type="dxa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B527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A804C2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العلاقات الامريكية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السوفيتية في عهد غورباتشوف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خطوات أوربا نحو الوحدة</w:t>
            </w:r>
          </w:p>
        </w:tc>
        <w:tc>
          <w:tcPr>
            <w:tcW w:w="4536" w:type="dxa"/>
          </w:tcPr>
          <w:p w:rsidR="00A804C2" w:rsidRPr="00B527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2B4732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انهيار الاتحاد السوفيتي والمعسكر الاشتراكي - امتحان</w:t>
            </w:r>
          </w:p>
        </w:tc>
        <w:tc>
          <w:tcPr>
            <w:tcW w:w="4536" w:type="dxa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السابع والعشرون</w:t>
            </w:r>
          </w:p>
        </w:tc>
        <w:tc>
          <w:tcPr>
            <w:tcW w:w="4536" w:type="dxa"/>
          </w:tcPr>
          <w:p w:rsidR="00123D37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في العالم الثالث / تطور العلاقات الدولية في أفريقيا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تطور العلاقات الدولية في آسيا</w:t>
            </w:r>
          </w:p>
        </w:tc>
        <w:tc>
          <w:tcPr>
            <w:tcW w:w="4536" w:type="dxa"/>
          </w:tcPr>
          <w:p w:rsidR="00123D37" w:rsidRPr="00B527C1" w:rsidRDefault="00123D37" w:rsidP="000931E4">
            <w:pPr>
              <w:tabs>
                <w:tab w:val="left" w:pos="1382"/>
                <w:tab w:val="center" w:pos="2160"/>
              </w:tabs>
              <w:bidi/>
              <w:spacing w:line="220" w:lineRule="exact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23D37" w:rsidRPr="00B527C1" w:rsidRDefault="00CB149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في الوطن العربي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حركة عدم الانحياز</w:t>
            </w:r>
            <w:r w:rsidR="00F71658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</w:t>
            </w:r>
            <w:r w:rsidR="00F71658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 w:rsidR="00F71658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امتحان</w:t>
            </w:r>
          </w:p>
        </w:tc>
        <w:tc>
          <w:tcPr>
            <w:tcW w:w="4536" w:type="dxa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AD15E6" w:rsidRPr="00B527C1" w:rsidRDefault="00F55B7C" w:rsidP="00F55B7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امتحان نهاية الفصل الثاني</w:t>
            </w:r>
          </w:p>
        </w:tc>
        <w:tc>
          <w:tcPr>
            <w:tcW w:w="4536" w:type="dxa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AD15E6" w:rsidRPr="00B527C1" w:rsidRDefault="00F57E0C" w:rsidP="00F55B7C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الامتحان الثاني ل</w:t>
            </w:r>
            <w:r w:rsidR="00F55B7C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ل</w:t>
            </w: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فصل الثاني </w:t>
            </w:r>
          </w:p>
        </w:tc>
        <w:tc>
          <w:tcPr>
            <w:tcW w:w="4536" w:type="dxa"/>
          </w:tcPr>
          <w:p w:rsidR="00AD15E6" w:rsidRPr="00B527C1" w:rsidRDefault="00F57E0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</w:tr>
      <w:tr w:rsidR="00AD15E6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0931E4">
      <w:pPr>
        <w:bidi/>
        <w:spacing w:before="100" w:beforeAutospacing="1" w:after="100" w:afterAutospacing="1"/>
        <w:rPr>
          <w:rFonts w:ascii="Berlin Sans FB" w:hAnsi="Berlin Sans FB" w:hint="cs"/>
          <w:sz w:val="22"/>
          <w:szCs w:val="22"/>
          <w:rtl/>
          <w:lang w:bidi="ar-IQ"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  <w:r w:rsidR="00665D58">
        <w:rPr>
          <w:rFonts w:ascii="Berlin Sans FB" w:hAnsi="Berlin Sans FB" w:hint="cs"/>
          <w:rtl/>
        </w:rPr>
        <w:t xml:space="preserve">   </w:t>
      </w:r>
    </w:p>
    <w:p w:rsidR="003952E8" w:rsidRDefault="00FC2103" w:rsidP="003952E8">
      <w:pPr>
        <w:bidi/>
        <w:spacing w:before="100" w:beforeAutospacing="1" w:after="100" w:afterAutospacing="1"/>
        <w:rPr>
          <w:rFonts w:ascii="Berlin Sans FB" w:hAnsi="Berlin Sans FB"/>
        </w:rPr>
      </w:pPr>
      <w:r>
        <w:rPr>
          <w:rFonts w:ascii="Berlin Sans FB" w:hAnsi="Berlin Sans FB" w:hint="cs"/>
          <w:rtl/>
        </w:rPr>
        <w:t xml:space="preserve">د. سعد حقي توفيق ، تاريخ العلاقات الدولية </w:t>
      </w:r>
    </w:p>
    <w:p w:rsidR="006E37F2" w:rsidRPr="009A3DBD" w:rsidRDefault="00F82582" w:rsidP="000931E4">
      <w:pPr>
        <w:bidi/>
        <w:rPr>
          <w:rFonts w:ascii="Berlin Sans FB" w:hAnsi="Berlin Sans FB" w:hint="cs"/>
          <w:rtl/>
          <w:lang w:bidi="ar-IQ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a6"/>
          <w:rFonts w:ascii="Berlin Sans FB" w:hAnsi="Berlin Sans FB"/>
          <w:b w:val="0"/>
          <w:bCs w:val="0"/>
        </w:rPr>
        <w:t>Suggested references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>)</w:t>
      </w:r>
      <w:r w:rsidR="00A53383">
        <w:rPr>
          <w:rStyle w:val="a6"/>
          <w:rFonts w:ascii="Berlin Sans FB" w:hAnsi="Berlin Sans FB"/>
          <w:b w:val="0"/>
          <w:bCs w:val="0"/>
        </w:rPr>
        <w:t xml:space="preserve"> </w:t>
      </w:r>
      <w:r w:rsidRPr="009A3DBD">
        <w:rPr>
          <w:sz w:val="22"/>
          <w:szCs w:val="22"/>
        </w:rPr>
        <w:t>:</w:t>
      </w:r>
      <w:r w:rsidR="00665D58" w:rsidRPr="009A3DBD">
        <w:rPr>
          <w:rFonts w:hint="cs"/>
          <w:sz w:val="22"/>
          <w:szCs w:val="22"/>
          <w:rtl/>
        </w:rPr>
        <w:t xml:space="preserve"> </w:t>
      </w:r>
    </w:p>
    <w:p w:rsidR="003952E8" w:rsidRPr="009A3DBD" w:rsidRDefault="00FC2103" w:rsidP="003952E8">
      <w:pPr>
        <w:bidi/>
        <w:ind w:left="720"/>
        <w:rPr>
          <w:rFonts w:ascii="Berlin Sans FB" w:hAnsi="Berlin Sans FB"/>
          <w:rtl/>
        </w:rPr>
      </w:pPr>
      <w:r>
        <w:rPr>
          <w:rFonts w:ascii="Berlin Sans FB" w:hAnsi="Berlin Sans FB" w:hint="cs"/>
          <w:rtl/>
        </w:rPr>
        <w:t xml:space="preserve">د. خليل الحديثي ، النظام العربي واصلاح جامعة الدول العربية </w:t>
      </w:r>
      <w:r>
        <w:rPr>
          <w:rFonts w:ascii="Berlin Sans FB" w:hAnsi="Berlin Sans FB"/>
          <w:rtl/>
        </w:rPr>
        <w:t>–</w:t>
      </w:r>
      <w:r>
        <w:rPr>
          <w:rFonts w:ascii="Berlin Sans FB" w:hAnsi="Berlin Sans FB" w:hint="cs"/>
          <w:rtl/>
        </w:rPr>
        <w:t xml:space="preserve"> </w:t>
      </w:r>
      <w:proofErr w:type="spellStart"/>
      <w:r>
        <w:rPr>
          <w:rFonts w:ascii="Berlin Sans FB" w:hAnsi="Berlin Sans FB" w:hint="cs"/>
          <w:rtl/>
        </w:rPr>
        <w:t>زبغينيو</w:t>
      </w:r>
      <w:proofErr w:type="spellEnd"/>
      <w:r>
        <w:rPr>
          <w:rFonts w:ascii="Berlin Sans FB" w:hAnsi="Berlin Sans FB" w:hint="cs"/>
          <w:rtl/>
        </w:rPr>
        <w:t xml:space="preserve"> </w:t>
      </w:r>
      <w:proofErr w:type="spellStart"/>
      <w:r>
        <w:rPr>
          <w:rFonts w:ascii="Berlin Sans FB" w:hAnsi="Berlin Sans FB" w:hint="cs"/>
          <w:rtl/>
        </w:rPr>
        <w:t>بريجنسكي</w:t>
      </w:r>
      <w:proofErr w:type="spellEnd"/>
      <w:r>
        <w:rPr>
          <w:rFonts w:ascii="Berlin Sans FB" w:hAnsi="Berlin Sans FB" w:hint="cs"/>
          <w:rtl/>
        </w:rPr>
        <w:t xml:space="preserve"> ، الاخفاق الكبير ميلاد الشيوعية وموتها - </w:t>
      </w:r>
      <w:proofErr w:type="spellStart"/>
      <w:r>
        <w:rPr>
          <w:rFonts w:ascii="Berlin Sans FB" w:hAnsi="Berlin Sans FB" w:hint="cs"/>
          <w:rtl/>
        </w:rPr>
        <w:t>ج.ب</w:t>
      </w:r>
      <w:proofErr w:type="spellEnd"/>
      <w:r>
        <w:rPr>
          <w:rFonts w:ascii="Berlin Sans FB" w:hAnsi="Berlin Sans FB" w:hint="cs"/>
          <w:rtl/>
        </w:rPr>
        <w:t xml:space="preserve">. </w:t>
      </w:r>
      <w:proofErr w:type="spellStart"/>
      <w:r>
        <w:rPr>
          <w:rFonts w:ascii="Berlin Sans FB" w:hAnsi="Berlin Sans FB" w:hint="cs"/>
          <w:rtl/>
        </w:rPr>
        <w:t>دوروزيل</w:t>
      </w:r>
      <w:proofErr w:type="spellEnd"/>
      <w:r>
        <w:rPr>
          <w:rFonts w:ascii="Berlin Sans FB" w:hAnsi="Berlin Sans FB" w:hint="cs"/>
          <w:rtl/>
        </w:rPr>
        <w:t xml:space="preserve"> ، التاريخ الدبلوماسي في القرن العشرين ( </w:t>
      </w:r>
      <w:proofErr w:type="spellStart"/>
      <w:r>
        <w:rPr>
          <w:rFonts w:ascii="Berlin Sans FB" w:hAnsi="Berlin Sans FB" w:hint="cs"/>
          <w:rtl/>
        </w:rPr>
        <w:t>جزئين</w:t>
      </w:r>
      <w:proofErr w:type="spellEnd"/>
      <w:r>
        <w:rPr>
          <w:rFonts w:ascii="Berlin Sans FB" w:hAnsi="Berlin Sans FB" w:hint="cs"/>
          <w:rtl/>
        </w:rPr>
        <w:t xml:space="preserve"> ) .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</w:p>
    <w:p w:rsidR="00125243" w:rsidRDefault="00125243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الاول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FC2103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40% ودرجة نهاية الفصل الاول 60%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الفصل الثاني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FC2103">
        <w:rPr>
          <w:rStyle w:val="a6"/>
          <w:rFonts w:ascii="AlRaiMedia-Black" w:hAnsi="AlRaiMedia-Black" w:cs="AlRaiMedia-Black" w:hint="cs"/>
          <w:b w:val="0"/>
          <w:bCs w:val="0"/>
          <w:rtl/>
        </w:rPr>
        <w:t>40%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FC2103">
        <w:rPr>
          <w:rStyle w:val="a6"/>
          <w:rFonts w:ascii="AlRaiMedia-Black" w:hAnsi="AlRaiMedia-Black" w:cs="AlRaiMedia-Black" w:hint="cs"/>
          <w:b w:val="0"/>
          <w:bCs w:val="0"/>
          <w:rtl/>
        </w:rPr>
        <w:t>ودرجة نهاية الفصل الثاني 60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</w:p>
    <w:p w:rsidR="00125243" w:rsidRDefault="00125243" w:rsidP="003347C3">
      <w:pPr>
        <w:bidi/>
        <w:rPr>
          <w:rStyle w:val="a6"/>
          <w:rFonts w:ascii="AlRaiMedia-Black" w:hAnsi="AlRaiMedia-Black" w:cs="AlRaiMedia-Black" w:hint="cs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النشاطات والاختبارات</w:t>
      </w:r>
      <w:r w:rsidR="003347C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</w:p>
    <w:p w:rsidR="003347C3" w:rsidRDefault="003347C3" w:rsidP="003347C3">
      <w:pPr>
        <w:bidi/>
        <w:rPr>
          <w:rStyle w:val="a6"/>
          <w:rFonts w:ascii="AlRaiMedia-Black" w:hAnsi="AlRaiMedia-Black" w:cs="AlRaiMedia-Black" w:hint="cs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تحضير أوراق عمل لموضوعات تخص مفردات المادة - اختبارات صفية شفوي وتحريري</w:t>
      </w:r>
    </w:p>
    <w:p w:rsidR="003347C3" w:rsidRDefault="003347C3" w:rsidP="003347C3">
      <w:pPr>
        <w:bidi/>
        <w:rPr>
          <w:rFonts w:ascii="Berlin Sans FB" w:hAnsi="Berlin Sans FB"/>
          <w:sz w:val="20"/>
          <w:szCs w:val="20"/>
          <w:rtl/>
        </w:rPr>
      </w:pPr>
    </w:p>
    <w:p w:rsidR="00125243" w:rsidRDefault="00125243" w:rsidP="00125243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 xml:space="preserve">الانظمة </w:t>
      </w:r>
      <w:proofErr w:type="spellStart"/>
      <w:r w:rsidRPr="00125243">
        <w:rPr>
          <w:rFonts w:ascii="AlRaiMedia-Black" w:hAnsi="AlRaiMedia-Black" w:cs="AlRaiMedia-Black"/>
          <w:highlight w:val="yellow"/>
          <w:rtl/>
        </w:rPr>
        <w:t>والظوابط</w:t>
      </w:r>
      <w:proofErr w:type="spellEnd"/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6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</w:p>
    <w:p w:rsidR="00125243" w:rsidRPr="001A1947" w:rsidRDefault="00125243" w:rsidP="00125243">
      <w:pPr>
        <w:bidi/>
        <w:rPr>
          <w:rFonts w:ascii="Berlin Sans FB" w:hAnsi="Berlin Sans FB" w:hint="cs"/>
          <w:b/>
          <w:bCs/>
          <w:sz w:val="4"/>
          <w:szCs w:val="4"/>
          <w:lang w:bidi="ar-IQ"/>
        </w:rPr>
      </w:pPr>
    </w:p>
    <w:p w:rsidR="00EA7725" w:rsidRPr="00690EA3" w:rsidRDefault="00EA7725" w:rsidP="00EA7725">
      <w:pPr>
        <w:rPr>
          <w:rStyle w:val="a6"/>
          <w:rFonts w:ascii="Berlin Sans FB" w:hAnsi="Berlin Sans FB"/>
          <w:sz w:val="10"/>
          <w:szCs w:val="10"/>
          <w:u w:val="single"/>
        </w:rPr>
      </w:pPr>
    </w:p>
    <w:p w:rsidR="001A1947" w:rsidRDefault="003347C3" w:rsidP="003347C3">
      <w:pPr>
        <w:jc w:val="right"/>
        <w:rPr>
          <w:rFonts w:ascii="Berlin Sans FB" w:hAnsi="Berlin Sans FB"/>
          <w:sz w:val="20"/>
          <w:szCs w:val="20"/>
          <w:rtl/>
        </w:rPr>
      </w:pPr>
      <w:r>
        <w:rPr>
          <w:rFonts w:ascii="Berlin Sans FB" w:hAnsi="Berlin Sans FB" w:hint="cs"/>
          <w:sz w:val="20"/>
          <w:szCs w:val="20"/>
          <w:rtl/>
        </w:rPr>
        <w:t>الالتزام بتعليمات الجامعة فيما يخص وقت المحاضرة والالتزام بالزي الموحد والسلوك داخل الحرم الجامعي</w:t>
      </w: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 w:hint="cs"/>
          <w:rtl/>
          <w:lang w:bidi="ar-IQ"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137"/>
        <w:gridCol w:w="2977"/>
        <w:gridCol w:w="1809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B527C1" w:rsidTr="00B527C1">
        <w:trPr>
          <w:jc w:val="center"/>
        </w:trPr>
        <w:tc>
          <w:tcPr>
            <w:tcW w:w="2641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 w:hint="cs"/>
                <w:sz w:val="22"/>
                <w:szCs w:val="22"/>
                <w:rtl/>
                <w:lang w:bidi="ar-IQ"/>
              </w:rPr>
            </w:pPr>
          </w:p>
        </w:tc>
        <w:tc>
          <w:tcPr>
            <w:tcW w:w="1809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A21BF0" w:rsidRDefault="00AB57A9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Fonts w:ascii="Berlin Sans FB" w:hAnsi="Berlin Sans FB" w:hint="cs"/>
          <w:sz w:val="16"/>
          <w:szCs w:val="16"/>
          <w:rtl/>
        </w:rPr>
        <w:t xml:space="preserve">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0931E4" w:rsidRDefault="00A21BF0" w:rsidP="003347C3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a6"/>
          <w:rFonts w:ascii="Berlin Sans FB" w:hAnsi="Berlin Sans FB"/>
          <w:sz w:val="20"/>
          <w:szCs w:val="20"/>
        </w:rPr>
        <w:t>Section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r w:rsidR="003347C3">
        <w:rPr>
          <w:rStyle w:val="a6"/>
          <w:rFonts w:ascii="AlRaiMedia-Black" w:hAnsi="AlRaiMedia-Black" w:cs="AlRaiMedia-Black" w:hint="cs"/>
          <w:b w:val="0"/>
          <w:bCs w:val="0"/>
          <w:rtl/>
        </w:rPr>
        <w:t>ا - ب</w:t>
      </w:r>
      <w:r w:rsidR="00A02746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رقم القاعة</w:t>
      </w:r>
      <w:r w:rsidR="003B2650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Lecture Room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 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الوقت (</w:t>
      </w:r>
      <w:proofErr w:type="spellStart"/>
      <w:r w:rsidRPr="00EC208B">
        <w:rPr>
          <w:rStyle w:val="a6"/>
          <w:rFonts w:ascii="Berlin Sans FB" w:hAnsi="Berlin Sans FB"/>
          <w:sz w:val="20"/>
          <w:szCs w:val="20"/>
        </w:rPr>
        <w:t>Time</w:t>
      </w:r>
      <w:r w:rsidR="0086465C">
        <w:rPr>
          <w:rStyle w:val="a6"/>
          <w:rFonts w:ascii="Berlin Sans FB" w:hAnsi="Berlin Sans FB"/>
          <w:sz w:val="20"/>
          <w:szCs w:val="20"/>
        </w:rPr>
        <w:t>S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</w:t>
      </w:r>
      <w:r w:rsidR="003347C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ساعتان</w:t>
      </w:r>
    </w:p>
    <w:p w:rsidR="0086465C" w:rsidRDefault="0086465C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A21BF0" w:rsidRDefault="0086465C" w:rsidP="003952E8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Instructor's Name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ل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9F1EC9" w:rsidRPr="00A53383">
        <w:rPr>
          <w:rStyle w:val="a6"/>
          <w:rFonts w:ascii="AlRaiMedia-Black" w:hAnsi="AlRaiMedia-Black" w:cs="AlRaiMedia-Black" w:hint="cs"/>
          <w:b w:val="0"/>
          <w:bCs w:val="0"/>
          <w:sz w:val="18"/>
          <w:szCs w:val="18"/>
          <w:rtl/>
        </w:rPr>
        <w:t xml:space="preserve"> </w:t>
      </w:r>
    </w:p>
    <w:p w:rsidR="00A21BF0" w:rsidRPr="00A53383" w:rsidRDefault="003347C3" w:rsidP="009F1EC9">
      <w:pPr>
        <w:tabs>
          <w:tab w:val="left" w:pos="7812"/>
        </w:tabs>
        <w:bidi/>
        <w:rPr>
          <w:rStyle w:val="a6"/>
          <w:rFonts w:ascii="AlRaiMedia-Black" w:hAnsi="AlRaiMedia-Black" w:cs="AlRaiMedia-Black"/>
          <w:b w:val="0"/>
          <w:bCs w:val="0"/>
          <w:lang w:bidi="ar-IQ"/>
        </w:rPr>
      </w:pP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أ.م.د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. ميادة علي حيدر                                              </w:t>
      </w:r>
      <w:r>
        <w:rPr>
          <w:rStyle w:val="a6"/>
          <w:rFonts w:ascii="AlRaiMedia-Black" w:hAnsi="AlRaiMedia-Black" w:cs="AlRaiMedia-Black"/>
          <w:b w:val="0"/>
          <w:bCs w:val="0"/>
          <w:lang w:bidi="ar-IQ"/>
        </w:rPr>
        <w:t>dr.mayadaalkhalidy@uomustansiriyah.edu.iq</w:t>
      </w:r>
    </w:p>
    <w:p w:rsidR="006E37F2" w:rsidRPr="003347C3" w:rsidRDefault="006E37F2" w:rsidP="006E37F2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</w:pPr>
    </w:p>
    <w:p w:rsidR="00A21BF0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a6"/>
          <w:rFonts w:ascii="Berlin Sans FB" w:hAnsi="Berlin Sans FB"/>
          <w:sz w:val="20"/>
          <w:szCs w:val="20"/>
        </w:rPr>
        <w:t>Of</w:t>
      </w:r>
      <w:r>
        <w:rPr>
          <w:rStyle w:val="a6"/>
          <w:rFonts w:ascii="Berlin Sans FB" w:hAnsi="Berlin Sans FB"/>
          <w:sz w:val="20"/>
          <w:szCs w:val="20"/>
        </w:rPr>
        <w:t>f</w:t>
      </w:r>
      <w:r w:rsidRPr="00EC208B">
        <w:rPr>
          <w:rStyle w:val="a6"/>
          <w:rFonts w:ascii="Berlin Sans FB" w:hAnsi="Berlin Sans FB"/>
          <w:sz w:val="20"/>
          <w:szCs w:val="20"/>
        </w:rPr>
        <w:t>ice No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 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6"/>
          <w:rFonts w:ascii="Berlin Sans FB" w:hAnsi="Berlin Sans FB"/>
          <w:sz w:val="20"/>
          <w:szCs w:val="20"/>
        </w:rPr>
        <w:t>Office Hours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P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 w:rsidR="006E37F2">
        <w:rPr>
          <w:rStyle w:val="a6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>
        <w:rPr>
          <w:rFonts w:ascii="Berlin Sans FB" w:hAnsi="Berlin Sans FB"/>
          <w:b/>
          <w:bCs/>
          <w:sz w:val="20"/>
          <w:szCs w:val="20"/>
        </w:rPr>
        <w:t xml:space="preserve">  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10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56" w:rsidRDefault="00064956" w:rsidP="008776D4">
      <w:r>
        <w:separator/>
      </w:r>
    </w:p>
  </w:endnote>
  <w:endnote w:type="continuationSeparator" w:id="0">
    <w:p w:rsidR="00064956" w:rsidRDefault="00064956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F8A5E1B3-FCED-4502-82AD-00386E4A449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fontKey="{A3744FAD-81D0-40E5-B07F-474E27D977B7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fontKey="{1BA9EAEA-203C-4613-A4AF-9783739CAE51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4" w:fontKey="{6DEA0462-2AC4-43F1-A93C-1178B7EC1A3D}"/>
    <w:embedBold r:id="rId5" w:fontKey="{497A6658-FCC4-4E49-9E06-0CC8247BFD03}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BC3E507D-348C-471D-94E8-1A8F4308FD4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56" w:rsidRDefault="00064956" w:rsidP="008776D4">
      <w:r>
        <w:separator/>
      </w:r>
    </w:p>
  </w:footnote>
  <w:footnote w:type="continuationSeparator" w:id="0">
    <w:p w:rsidR="00064956" w:rsidRDefault="00064956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4956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E05F0"/>
    <w:rsid w:val="00123D37"/>
    <w:rsid w:val="00125243"/>
    <w:rsid w:val="001279BA"/>
    <w:rsid w:val="00162735"/>
    <w:rsid w:val="00162F1E"/>
    <w:rsid w:val="00165BA0"/>
    <w:rsid w:val="001A1947"/>
    <w:rsid w:val="001D21BA"/>
    <w:rsid w:val="001E45B0"/>
    <w:rsid w:val="0023056B"/>
    <w:rsid w:val="00242B3E"/>
    <w:rsid w:val="00284892"/>
    <w:rsid w:val="002A289A"/>
    <w:rsid w:val="002B4732"/>
    <w:rsid w:val="002C6BD5"/>
    <w:rsid w:val="002D5458"/>
    <w:rsid w:val="002E097F"/>
    <w:rsid w:val="002E28FA"/>
    <w:rsid w:val="003177B6"/>
    <w:rsid w:val="0033470D"/>
    <w:rsid w:val="003347C3"/>
    <w:rsid w:val="0034056E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0930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554C64"/>
    <w:rsid w:val="00563688"/>
    <w:rsid w:val="0056569A"/>
    <w:rsid w:val="00581A4B"/>
    <w:rsid w:val="00593777"/>
    <w:rsid w:val="005D01DD"/>
    <w:rsid w:val="005F1800"/>
    <w:rsid w:val="00604EB4"/>
    <w:rsid w:val="0063693C"/>
    <w:rsid w:val="00637E16"/>
    <w:rsid w:val="00643355"/>
    <w:rsid w:val="00665D58"/>
    <w:rsid w:val="00680E5C"/>
    <w:rsid w:val="0068102A"/>
    <w:rsid w:val="006B449D"/>
    <w:rsid w:val="006D12B2"/>
    <w:rsid w:val="006E34DC"/>
    <w:rsid w:val="006E37F2"/>
    <w:rsid w:val="006F5D35"/>
    <w:rsid w:val="00704C40"/>
    <w:rsid w:val="00726B99"/>
    <w:rsid w:val="00747700"/>
    <w:rsid w:val="00747EE8"/>
    <w:rsid w:val="00776584"/>
    <w:rsid w:val="00776A59"/>
    <w:rsid w:val="0079111E"/>
    <w:rsid w:val="00796835"/>
    <w:rsid w:val="007979A9"/>
    <w:rsid w:val="007A7823"/>
    <w:rsid w:val="007D7EC0"/>
    <w:rsid w:val="007F63C0"/>
    <w:rsid w:val="00860761"/>
    <w:rsid w:val="0086465C"/>
    <w:rsid w:val="008776D4"/>
    <w:rsid w:val="008A38C5"/>
    <w:rsid w:val="008D5180"/>
    <w:rsid w:val="008F6393"/>
    <w:rsid w:val="00941B40"/>
    <w:rsid w:val="00947F59"/>
    <w:rsid w:val="00955E0C"/>
    <w:rsid w:val="00961BC9"/>
    <w:rsid w:val="0098151E"/>
    <w:rsid w:val="00994E73"/>
    <w:rsid w:val="009962D5"/>
    <w:rsid w:val="009A3DBD"/>
    <w:rsid w:val="009F1EC9"/>
    <w:rsid w:val="00A02746"/>
    <w:rsid w:val="00A030BA"/>
    <w:rsid w:val="00A03ABC"/>
    <w:rsid w:val="00A05A71"/>
    <w:rsid w:val="00A11F5E"/>
    <w:rsid w:val="00A21BF0"/>
    <w:rsid w:val="00A424C6"/>
    <w:rsid w:val="00A53383"/>
    <w:rsid w:val="00A619C4"/>
    <w:rsid w:val="00A6759F"/>
    <w:rsid w:val="00A7122D"/>
    <w:rsid w:val="00A75A2E"/>
    <w:rsid w:val="00A804C2"/>
    <w:rsid w:val="00A81CC0"/>
    <w:rsid w:val="00A82894"/>
    <w:rsid w:val="00A82D24"/>
    <w:rsid w:val="00A96146"/>
    <w:rsid w:val="00AB57A9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A7774"/>
    <w:rsid w:val="00BC6317"/>
    <w:rsid w:val="00BD3273"/>
    <w:rsid w:val="00BE015F"/>
    <w:rsid w:val="00BF01EE"/>
    <w:rsid w:val="00C03198"/>
    <w:rsid w:val="00C30C4B"/>
    <w:rsid w:val="00C34BF7"/>
    <w:rsid w:val="00C5779C"/>
    <w:rsid w:val="00C63442"/>
    <w:rsid w:val="00C6572B"/>
    <w:rsid w:val="00C85346"/>
    <w:rsid w:val="00CA2079"/>
    <w:rsid w:val="00CB149F"/>
    <w:rsid w:val="00CB4FF4"/>
    <w:rsid w:val="00CE0CA9"/>
    <w:rsid w:val="00D22D87"/>
    <w:rsid w:val="00D241CC"/>
    <w:rsid w:val="00D25E5E"/>
    <w:rsid w:val="00D43A74"/>
    <w:rsid w:val="00D60328"/>
    <w:rsid w:val="00D64916"/>
    <w:rsid w:val="00D7670C"/>
    <w:rsid w:val="00D86546"/>
    <w:rsid w:val="00DA1902"/>
    <w:rsid w:val="00DC5CFF"/>
    <w:rsid w:val="00DF082C"/>
    <w:rsid w:val="00DF2F5F"/>
    <w:rsid w:val="00DF3294"/>
    <w:rsid w:val="00E125D8"/>
    <w:rsid w:val="00E25793"/>
    <w:rsid w:val="00E362D3"/>
    <w:rsid w:val="00E423D3"/>
    <w:rsid w:val="00E71074"/>
    <w:rsid w:val="00E72171"/>
    <w:rsid w:val="00E92F30"/>
    <w:rsid w:val="00EA7725"/>
    <w:rsid w:val="00EB51E3"/>
    <w:rsid w:val="00EB63A7"/>
    <w:rsid w:val="00EE2192"/>
    <w:rsid w:val="00F05126"/>
    <w:rsid w:val="00F1740F"/>
    <w:rsid w:val="00F554F1"/>
    <w:rsid w:val="00F5577C"/>
    <w:rsid w:val="00F558A7"/>
    <w:rsid w:val="00F55B7C"/>
    <w:rsid w:val="00F57E0C"/>
    <w:rsid w:val="00F6083A"/>
    <w:rsid w:val="00F71658"/>
    <w:rsid w:val="00F725A3"/>
    <w:rsid w:val="00F82582"/>
    <w:rsid w:val="00F915A1"/>
    <w:rsid w:val="00F95FBE"/>
    <w:rsid w:val="00FC2103"/>
    <w:rsid w:val="00FD7376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ضمان الجودة</cp:lastModifiedBy>
  <cp:revision>3</cp:revision>
  <cp:lastPrinted>2018-04-05T07:02:00Z</cp:lastPrinted>
  <dcterms:created xsi:type="dcterms:W3CDTF">2018-06-13T10:09:00Z</dcterms:created>
  <dcterms:modified xsi:type="dcterms:W3CDTF">2018-06-13T10:30:00Z</dcterms:modified>
</cp:coreProperties>
</file>