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BC48E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 xml:space="preserve">مفردات الموضوع خلال </w:t>
      </w:r>
      <w:proofErr w:type="gramStart"/>
      <w:r w:rsidRPr="00D43A74">
        <w:rPr>
          <w:rFonts w:ascii="AlRaiMedia-Black" w:hAnsi="AlRaiMedia-Black" w:cs="AlRaiMedia-Black" w:hint="cs"/>
          <w:highlight w:val="yellow"/>
          <w:rtl/>
        </w:rPr>
        <w:t>السنة :</w:t>
      </w:r>
      <w:proofErr w:type="gramEnd"/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B2145A" w:rsidP="00B2145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نبذة مختصرة عن اللغة العربية وأصولها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تعريف القران والسياسة لغة </w:t>
            </w:r>
            <w:proofErr w:type="gramStart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واصطلاحًا</w:t>
            </w:r>
            <w:proofErr w:type="gramEnd"/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B2145A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 w:rsidRPr="00B2145A">
              <w:rPr>
                <w:sz w:val="18"/>
                <w:szCs w:val="18"/>
                <w:rtl/>
                <w:lang w:bidi="ar-IQ"/>
              </w:rPr>
              <w:t>شرح سورة الفاتحة المباركة (</w:t>
            </w:r>
            <w:proofErr w:type="gramStart"/>
            <w:r w:rsidRPr="00B2145A">
              <w:rPr>
                <w:sz w:val="18"/>
                <w:szCs w:val="18"/>
                <w:rtl/>
                <w:lang w:bidi="ar-IQ"/>
              </w:rPr>
              <w:t>شرح</w:t>
            </w:r>
            <w:proofErr w:type="gramEnd"/>
            <w:r w:rsidRPr="00B2145A">
              <w:rPr>
                <w:sz w:val="18"/>
                <w:szCs w:val="18"/>
                <w:rtl/>
                <w:lang w:bidi="ar-IQ"/>
              </w:rPr>
              <w:t xml:space="preserve"> تفسيرها، ومعانيها، وإعرابها، وبلاغتها)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4579BA" w:rsidP="004579BA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4579B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الأول من</w:t>
            </w:r>
            <w:r w:rsidR="00B2145A"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الفصل الأول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قصيدة المتنبي </w:t>
            </w:r>
            <w:proofErr w:type="gramStart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وحياته</w:t>
            </w:r>
            <w:proofErr w:type="gramEnd"/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النحو (المبتدأ </w:t>
            </w:r>
            <w:proofErr w:type="gramStart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والخبر</w:t>
            </w:r>
            <w:proofErr w:type="gramEnd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B2145A" w:rsidP="00B2145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الإملاء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قسم من</w:t>
            </w:r>
            <w:r>
              <w:rPr>
                <w:rtl/>
              </w:rPr>
              <w:t xml:space="preserve"> </w:t>
            </w: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كتابة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الفرق بين </w:t>
            </w: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(الضاد </w:t>
            </w:r>
            <w:proofErr w:type="gramStart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والظاء</w:t>
            </w:r>
            <w:proofErr w:type="gramEnd"/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)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النحو ( أحكام العدد)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4579BA" w:rsidP="004579B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4579B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الثاني</w:t>
            </w:r>
            <w:r w:rsidRPr="004579BA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من الفصل الأول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قسم من الأخطاء اللغوية الشائعة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</w:rPr>
              <w:t>امتحان الكورس الأول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قصيدة بدر شاكر السياب شرح حياته وقصيدته غريب على الخليج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DA1902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القسم الآخر من الأخطاء اللغوية الشائعة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637E16" w:rsidRPr="009A3DBD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النحو (كان وأخواتها)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F6083A" w:rsidRPr="009A3DBD" w:rsidRDefault="004579B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الامتحان الأول من الفصل ال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ثاني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E71074" w:rsidRPr="00B527C1" w:rsidRDefault="00B2145A" w:rsidP="00B2145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B2145A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الإملاء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القسم الآخر من </w:t>
            </w:r>
            <w:r w:rsidRPr="00B2145A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كتابة الفرق بين (الضاد </w:t>
            </w:r>
            <w:proofErr w:type="gramStart"/>
            <w:r w:rsidRPr="00B2145A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والظاء</w:t>
            </w:r>
            <w:proofErr w:type="gramEnd"/>
            <w:r w:rsidRPr="00B2145A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A81CC0" w:rsidRPr="00B527C1" w:rsidRDefault="00B214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2145A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   النحو (إن وأخواتها)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0E05F0" w:rsidRPr="00B527C1" w:rsidRDefault="004579BA" w:rsidP="004579B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4579BA">
              <w:rPr>
                <w:rFonts w:ascii="AlRaiMedia-Black" w:hAnsi="AlRaiMedia-Black" w:cs="AlRaiMedia-Black"/>
                <w:sz w:val="20"/>
                <w:szCs w:val="20"/>
                <w:rtl/>
              </w:rPr>
              <w:t>إملاء</w:t>
            </w:r>
            <w:proofErr w:type="gramEnd"/>
            <w:r w:rsidRPr="004579BA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 في كيفية كتابة التاء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284892" w:rsidRPr="00B527C1" w:rsidRDefault="004579BA" w:rsidP="004579B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4579BA">
              <w:rPr>
                <w:rFonts w:ascii="AlRaiMedia-Black" w:hAnsi="AlRaiMedia-Black" w:cs="AlRaiMedia-Black"/>
                <w:sz w:val="20"/>
                <w:szCs w:val="20"/>
                <w:rtl/>
              </w:rPr>
              <w:t>الامتحان الثاني من الفصل الثاني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والعشرون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الثاني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الثالث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الرابع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الخامس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السادس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السابع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الثامن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التاسع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  <w:proofErr w:type="gramEnd"/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gramStart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</w:t>
            </w:r>
            <w:proofErr w:type="gramEnd"/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</w:t>
      </w:r>
      <w:proofErr w:type="gramStart"/>
      <w:r w:rsidRPr="00125243">
        <w:rPr>
          <w:rFonts w:ascii="Berlin Sans FB" w:hAnsi="Berlin Sans FB" w:hint="cs"/>
          <w:highlight w:val="yellow"/>
          <w:rtl/>
        </w:rPr>
        <w:t>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proofErr w:type="gramEnd"/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4579BA">
      <w:pPr>
        <w:bidi/>
        <w:rPr>
          <w:rFonts w:ascii="Berlin Sans FB" w:hAnsi="Berlin Sans FB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4579BA" w:rsidRPr="004579BA" w:rsidRDefault="004579BA" w:rsidP="004579BA">
      <w:pPr>
        <w:ind w:left="720"/>
        <w:jc w:val="right"/>
        <w:rPr>
          <w:rFonts w:ascii="Berlin Sans FB" w:hAnsi="Berlin Sans FB"/>
          <w:lang w:bidi="ar-IQ"/>
        </w:rPr>
      </w:pPr>
      <w:r w:rsidRPr="004579BA">
        <w:rPr>
          <w:rFonts w:ascii="Berlin Sans FB" w:hAnsi="Berlin Sans FB"/>
          <w:rtl/>
        </w:rPr>
        <w:t>المنهج المقرر اضافة الى العودة لكتاب: القواعد الأساسية للغة الع</w:t>
      </w:r>
      <w:r>
        <w:rPr>
          <w:rFonts w:ascii="Berlin Sans FB" w:hAnsi="Berlin Sans FB"/>
          <w:rtl/>
        </w:rPr>
        <w:t>ربية; المؤلف: السيد أحمد الهاش</w:t>
      </w:r>
      <w:r>
        <w:rPr>
          <w:rFonts w:ascii="Berlin Sans FB" w:hAnsi="Berlin Sans FB" w:hint="cs"/>
          <w:rtl/>
        </w:rPr>
        <w:t>م</w:t>
      </w:r>
      <w:r>
        <w:rPr>
          <w:rFonts w:ascii="Berlin Sans FB" w:hAnsi="Berlin Sans FB" w:hint="cs"/>
          <w:rtl/>
          <w:lang w:bidi="ar-IQ"/>
        </w:rPr>
        <w:t>ي</w:t>
      </w:r>
    </w:p>
    <w:p w:rsidR="003952E8" w:rsidRPr="009A3DBD" w:rsidRDefault="004579BA" w:rsidP="004579BA">
      <w:pPr>
        <w:bidi/>
        <w:ind w:left="720"/>
        <w:rPr>
          <w:rFonts w:ascii="Berlin Sans FB" w:hAnsi="Berlin Sans FB"/>
          <w:rtl/>
        </w:rPr>
      </w:pPr>
      <w:r w:rsidRPr="004579BA">
        <w:rPr>
          <w:rFonts w:ascii="Berlin Sans FB" w:hAnsi="Berlin Sans FB"/>
          <w:rtl/>
        </w:rPr>
        <w:t>وكتاب: اسهل طريقة لتعلم الاعراب لكل المراحل - ابراهيم شمس الدين وكتاب: المنهاج في القواعد والاعراب - محمد الانطاكي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</w:t>
      </w:r>
      <w:proofErr w:type="gramStart"/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proofErr w:type="gramEnd"/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4579BA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4579BA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4579BA">
        <w:rPr>
          <w:rStyle w:val="a6"/>
          <w:rFonts w:ascii="AlRaiMedia-Black" w:hAnsi="AlRaiMedia-Black" w:cs="AlRaiMedia-Black" w:hint="cs"/>
          <w:b w:val="0"/>
          <w:bCs w:val="0"/>
          <w:rtl/>
        </w:rPr>
        <w:t>40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4579BA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النشاطات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والاختبارات</w:t>
      </w:r>
      <w:proofErr w:type="gramEnd"/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4579B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4579BA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4579BA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  <w:r w:rsidR="004579BA" w:rsidRPr="004579BA">
        <w:rPr>
          <w:rtl/>
        </w:rPr>
        <w:t xml:space="preserve"> </w:t>
      </w:r>
      <w:r w:rsidR="004579BA" w:rsidRPr="004579BA">
        <w:rPr>
          <w:rFonts w:ascii="Berlin Sans FB" w:hAnsi="Berlin Sans FB"/>
          <w:b/>
          <w:bCs/>
          <w:sz w:val="20"/>
          <w:szCs w:val="20"/>
          <w:rtl/>
        </w:rPr>
        <w:t>الارشاد لبعض المواقع الالكترونية حول الموضوعات التي تفيد الطالب في شرح المسائل الخاصة باللغة العربية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</w:rPr>
      </w:pPr>
    </w:p>
    <w:p w:rsidR="001A1947" w:rsidRDefault="001A1947" w:rsidP="006A5E96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</w:t>
      </w:r>
      <w:proofErr w:type="gramStart"/>
      <w:r w:rsidR="006E37F2">
        <w:rPr>
          <w:rFonts w:ascii="Berlin Sans FB" w:hAnsi="Berlin Sans FB"/>
          <w:highlight w:val="yellow"/>
        </w:rPr>
        <w:t xml:space="preserve">Activities </w:t>
      </w:r>
      <w:r w:rsidRPr="00A21BF0">
        <w:rPr>
          <w:rFonts w:ascii="Berlin Sans FB" w:hAnsi="Berlin Sans FB" w:hint="cs"/>
          <w:highlight w:val="yellow"/>
          <w:rtl/>
        </w:rPr>
        <w:t xml:space="preserve"> )</w:t>
      </w:r>
      <w:proofErr w:type="gramEnd"/>
      <w:r w:rsidRPr="00A21BF0">
        <w:rPr>
          <w:rFonts w:ascii="Berlin Sans FB" w:hAnsi="Berlin Sans FB" w:hint="cs"/>
          <w:highlight w:val="yellow"/>
          <w:rtl/>
        </w:rPr>
        <w:t xml:space="preserve"> </w:t>
      </w:r>
      <w:r w:rsidR="00A21BF0" w:rsidRPr="00A21BF0">
        <w:rPr>
          <w:rFonts w:ascii="Berlin Sans FB" w:hAnsi="Berlin Sans FB"/>
          <w:highlight w:val="yellow"/>
        </w:rPr>
        <w:t>:</w:t>
      </w:r>
      <w:r w:rsidR="004579BA" w:rsidRPr="004579BA">
        <w:rPr>
          <w:rtl/>
        </w:rPr>
        <w:t xml:space="preserve"> </w:t>
      </w:r>
      <w:r w:rsidR="004579BA" w:rsidRPr="004579BA">
        <w:rPr>
          <w:rFonts w:ascii="Berlin Sans FB" w:hAnsi="Berlin Sans FB"/>
          <w:rtl/>
        </w:rPr>
        <w:t xml:space="preserve">الخدمات الاجتماعية ( وتشمل على سبيل المثال </w:t>
      </w:r>
      <w:r w:rsidR="006A5E96">
        <w:rPr>
          <w:rFonts w:ascii="Berlin Sans FB" w:hAnsi="Berlin Sans FB"/>
          <w:rtl/>
        </w:rPr>
        <w:t>محاضرات في سلامة اللغة العربية</w:t>
      </w:r>
      <w:r w:rsidR="004579BA" w:rsidRPr="004579BA">
        <w:rPr>
          <w:rFonts w:ascii="Berlin Sans FB" w:hAnsi="Berlin Sans FB"/>
          <w:rtl/>
        </w:rPr>
        <w:t xml:space="preserve">) </w:t>
      </w:r>
      <w:r w:rsidR="004579BA" w:rsidRPr="004579BA">
        <w:rPr>
          <w:rFonts w:ascii="Berlin Sans FB" w:hAnsi="Berlin Sans FB"/>
          <w:rtl/>
        </w:rPr>
        <w:tab/>
        <w:t xml:space="preserve"> 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proofErr w:type="gramStart"/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والنشاطات</w:t>
            </w:r>
            <w:proofErr w:type="gramEnd"/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 xml:space="preserve">Instructor(s) </w:t>
      </w:r>
      <w:proofErr w:type="gramStart"/>
      <w:r w:rsidRPr="00A21BF0">
        <w:rPr>
          <w:rStyle w:val="a6"/>
          <w:rFonts w:ascii="AlRaiMedia-Black" w:hAnsi="AlRaiMedia-Black" w:cs="AlRaiMedia-Black"/>
          <w:b w:val="0"/>
          <w:bCs w:val="0"/>
        </w:rPr>
        <w:t>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  <w:proofErr w:type="gramEnd"/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الشعبة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6A5E96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1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6A5E96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ساعتان</w:t>
      </w:r>
    </w:p>
    <w:p w:rsidR="0086465C" w:rsidRDefault="00FF3CCD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a6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  <w:r w:rsidR="006A5E96">
        <w:rPr>
          <w:rStyle w:val="a6"/>
          <w:rFonts w:ascii="AlRaiMedia-Black" w:hAnsi="AlRaiMedia-Black" w:cs="AlRaiMedia-Black"/>
          <w:b w:val="0"/>
          <w:bCs w:val="0"/>
        </w:rPr>
        <w:t>aa_ks77@yahoo&gt;com</w:t>
      </w:r>
    </w:p>
    <w:p w:rsidR="006E37F2" w:rsidRDefault="006A5E96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أحمد خلف الدراجي </w:t>
      </w:r>
    </w:p>
    <w:p w:rsidR="006A5E96" w:rsidRDefault="006A5E96" w:rsidP="006A5E96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bookmarkStart w:id="0" w:name="_GoBack"/>
      <w:bookmarkEnd w:id="0"/>
    </w:p>
    <w:p w:rsidR="00A21BF0" w:rsidRDefault="00A21BF0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 xml:space="preserve">ice </w:t>
      </w:r>
      <w:proofErr w:type="gramStart"/>
      <w:r w:rsidRPr="00EC208B">
        <w:rPr>
          <w:rStyle w:val="a6"/>
          <w:rFonts w:ascii="Berlin Sans FB" w:hAnsi="Berlin Sans FB"/>
          <w:sz w:val="20"/>
          <w:szCs w:val="20"/>
        </w:rPr>
        <w:t>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6A5E96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ساعتان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</w:t>
      </w:r>
      <w:proofErr w:type="gram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مدرس</w:t>
      </w:r>
      <w:proofErr w:type="gram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E6" w:rsidRDefault="00BC48E6" w:rsidP="008776D4">
      <w:r>
        <w:separator/>
      </w:r>
    </w:p>
  </w:endnote>
  <w:endnote w:type="continuationSeparator" w:id="0">
    <w:p w:rsidR="00BC48E6" w:rsidRDefault="00BC48E6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F2484B4C-87F1-4066-A257-AB404A0F87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5A7B642E-DFB3-49F1-889D-8229146DE4CD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90BFEBBD-9A38-4D5F-A116-783776F63FCA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4CFCB2EF-B183-433E-BBC4-5E254A12F4A6}"/>
    <w:embedBold r:id="rId5" w:fontKey="{A59FA538-BBFD-47C6-B43B-5FB24C2394F6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7B578874-D8E7-4BEA-AABA-84F478858D5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E6" w:rsidRDefault="00BC48E6" w:rsidP="008776D4">
      <w:r>
        <w:separator/>
      </w:r>
    </w:p>
  </w:footnote>
  <w:footnote w:type="continuationSeparator" w:id="0">
    <w:p w:rsidR="00BC48E6" w:rsidRDefault="00BC48E6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TrueTypeFonts/>
  <w:saveSubset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579BA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A5E96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2145A"/>
    <w:rsid w:val="00B36A19"/>
    <w:rsid w:val="00B41A79"/>
    <w:rsid w:val="00B527C1"/>
    <w:rsid w:val="00B906FF"/>
    <w:rsid w:val="00B913C9"/>
    <w:rsid w:val="00B94A96"/>
    <w:rsid w:val="00BA7774"/>
    <w:rsid w:val="00BC48E6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AHMMD</cp:lastModifiedBy>
  <cp:revision>8</cp:revision>
  <cp:lastPrinted>2015-12-13T07:33:00Z</cp:lastPrinted>
  <dcterms:created xsi:type="dcterms:W3CDTF">2017-03-27T08:57:00Z</dcterms:created>
  <dcterms:modified xsi:type="dcterms:W3CDTF">2018-02-05T14:48:00Z</dcterms:modified>
</cp:coreProperties>
</file>