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4" w:rsidRDefault="00CD1DD2"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تم منح براءة اختراع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للاستاذ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الدكتور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اكثم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نصيف جاسم  أستاذ في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الجامعه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المستنصرية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/ كلية التربية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الاساسية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/ قسم العلوم منحت هذه البراءة استنادا لأحكام المادة (21)| من قانون براءة الاختراع والنماذج الصناعية رقم (65) لسنة 1970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االمعدل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وعلى مسؤولية المخترع وتسمية الاختراع هي ( خلية واليه لقياس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الفلورة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والتعكريه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بمصدر ليزري 2000ملي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واط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(450نانومتر)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للأستجابات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المنبعثة المنقاة الكترونيا وبتحكم زمني وبنماذج حسابية لتقنية التحليل بالحقن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>الجرياني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  <w:rtl/>
        </w:rPr>
        <w:t xml:space="preserve"> المستمر</w:t>
      </w:r>
    </w:p>
    <w:sectPr w:rsidR="007E3C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>
    <w:useFELayout/>
  </w:compat>
  <w:rsids>
    <w:rsidRoot w:val="00CD1DD2"/>
    <w:rsid w:val="007E3C94"/>
    <w:rsid w:val="00CD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 جاكوج</dc:creator>
  <cp:keywords/>
  <dc:description/>
  <cp:lastModifiedBy>نور جاكوج</cp:lastModifiedBy>
  <cp:revision>3</cp:revision>
  <dcterms:created xsi:type="dcterms:W3CDTF">2018-09-04T08:09:00Z</dcterms:created>
  <dcterms:modified xsi:type="dcterms:W3CDTF">2018-09-04T08:09:00Z</dcterms:modified>
</cp:coreProperties>
</file>