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8A" w:rsidRDefault="00B60A8A" w:rsidP="00C75F2E">
      <w:pPr>
        <w:pStyle w:val="a4"/>
        <w:rPr>
          <w:rtl/>
        </w:rPr>
      </w:pPr>
      <w:r>
        <w:rPr>
          <w:rFonts w:hint="cs"/>
          <w:rtl/>
        </w:rPr>
        <w:t>الـجــامــعــة الـمـسـنـتـصـريــة</w:t>
      </w:r>
    </w:p>
    <w:p w:rsidR="00B60A8A" w:rsidRDefault="00B60A8A" w:rsidP="00C75F2E">
      <w:pPr>
        <w:pStyle w:val="a4"/>
        <w:rPr>
          <w:rtl/>
        </w:rPr>
      </w:pPr>
      <w:r>
        <w:rPr>
          <w:rFonts w:hint="cs"/>
          <w:rtl/>
        </w:rPr>
        <w:t xml:space="preserve">  كــلـيـة الإدارة والأقـتـصـاد</w:t>
      </w:r>
    </w:p>
    <w:p w:rsidR="00B60A8A" w:rsidRDefault="00B60A8A" w:rsidP="00C75F2E">
      <w:pPr>
        <w:pStyle w:val="a4"/>
        <w:rPr>
          <w:rtl/>
        </w:rPr>
      </w:pPr>
      <w:r>
        <w:rPr>
          <w:rFonts w:hint="cs"/>
          <w:rtl/>
        </w:rPr>
        <w:t xml:space="preserve">   قــســم </w:t>
      </w:r>
      <w:r>
        <w:rPr>
          <w:rtl/>
        </w:rPr>
        <w:t>–</w:t>
      </w:r>
      <w:r>
        <w:rPr>
          <w:rFonts w:hint="cs"/>
          <w:rtl/>
        </w:rPr>
        <w:t xml:space="preserve"> الـمـحـاسـبــة</w:t>
      </w:r>
    </w:p>
    <w:p w:rsidR="00B60A8A" w:rsidRDefault="00B60A8A" w:rsidP="00C75F2E">
      <w:pPr>
        <w:pStyle w:val="a4"/>
        <w:rPr>
          <w:rtl/>
        </w:rPr>
      </w:pPr>
      <w:r>
        <w:rPr>
          <w:rFonts w:hint="cs"/>
          <w:rtl/>
        </w:rPr>
        <w:t xml:space="preserve">      مــاجـسـتـيـــر </w:t>
      </w:r>
    </w:p>
    <w:p w:rsidR="00B60A8A" w:rsidRDefault="00B60A8A" w:rsidP="00C75F2E">
      <w:pPr>
        <w:pStyle w:val="a4"/>
        <w:rPr>
          <w:rtl/>
        </w:rPr>
      </w:pPr>
    </w:p>
    <w:p w:rsidR="00B60A8A" w:rsidRDefault="00B60A8A" w:rsidP="00C75F2E">
      <w:pPr>
        <w:pStyle w:val="a4"/>
        <w:rPr>
          <w:rtl/>
        </w:rPr>
      </w:pPr>
    </w:p>
    <w:p w:rsidR="00C75F2E" w:rsidRDefault="00C75F2E" w:rsidP="00C75F2E">
      <w:pPr>
        <w:pStyle w:val="a4"/>
        <w:rPr>
          <w:rtl/>
        </w:rPr>
      </w:pPr>
    </w:p>
    <w:p w:rsidR="00B60A8A" w:rsidRDefault="00B60A8A" w:rsidP="00C75F2E">
      <w:pPr>
        <w:pStyle w:val="a4"/>
        <w:jc w:val="center"/>
        <w:rPr>
          <w:rtl/>
        </w:rPr>
      </w:pPr>
      <w:r>
        <w:rPr>
          <w:rFonts w:hint="cs"/>
          <w:rtl/>
        </w:rPr>
        <w:t>تـــرجــمــة</w:t>
      </w:r>
    </w:p>
    <w:p w:rsidR="00B60A8A" w:rsidRDefault="00B60A8A" w:rsidP="00C75F2E">
      <w:pPr>
        <w:pStyle w:val="a4"/>
        <w:jc w:val="center"/>
        <w:rPr>
          <w:rtl/>
        </w:rPr>
      </w:pPr>
      <w:r>
        <w:rPr>
          <w:rFonts w:hint="cs"/>
          <w:rtl/>
        </w:rPr>
        <w:t>الفصل الثامن عشر</w:t>
      </w:r>
    </w:p>
    <w:p w:rsidR="00B60A8A" w:rsidRDefault="00B60A8A" w:rsidP="00C75F2E">
      <w:pPr>
        <w:pStyle w:val="a4"/>
        <w:jc w:val="center"/>
        <w:rPr>
          <w:rtl/>
        </w:rPr>
      </w:pPr>
      <w:r w:rsidRPr="00B60A8A">
        <w:rPr>
          <w:rtl/>
        </w:rPr>
        <w:t>المحاسبة لمؤسسات الرعاية الصحية</w:t>
      </w:r>
    </w:p>
    <w:p w:rsidR="00B60A8A" w:rsidRDefault="00B60A8A" w:rsidP="00C75F2E">
      <w:pPr>
        <w:pStyle w:val="a4"/>
        <w:jc w:val="center"/>
        <w:rPr>
          <w:rtl/>
        </w:rPr>
      </w:pPr>
      <w:r>
        <w:rPr>
          <w:rFonts w:hint="cs"/>
          <w:rtl/>
        </w:rPr>
        <w:t>مقدم إلى</w:t>
      </w:r>
      <w:r w:rsidR="00C75F2E">
        <w:rPr>
          <w:rFonts w:hint="cs"/>
          <w:rtl/>
        </w:rPr>
        <w:t xml:space="preserve"> /</w:t>
      </w:r>
      <w:r>
        <w:rPr>
          <w:rFonts w:hint="cs"/>
          <w:rtl/>
        </w:rPr>
        <w:t xml:space="preserve"> </w:t>
      </w:r>
      <w:r w:rsidR="00C75F2E">
        <w:rPr>
          <w:rFonts w:hint="cs"/>
          <w:rtl/>
        </w:rPr>
        <w:t xml:space="preserve"> </w:t>
      </w:r>
      <w:r>
        <w:rPr>
          <w:rFonts w:hint="cs"/>
          <w:rtl/>
        </w:rPr>
        <w:t>أ.م.د الاء شمس الله نورالله</w:t>
      </w:r>
    </w:p>
    <w:p w:rsidR="00B60A8A" w:rsidRDefault="00B60A8A" w:rsidP="00C75F2E">
      <w:pPr>
        <w:pStyle w:val="a4"/>
        <w:rPr>
          <w:rtl/>
        </w:rPr>
      </w:pPr>
    </w:p>
    <w:p w:rsidR="00C75F2E" w:rsidRDefault="00C75F2E" w:rsidP="00C75F2E">
      <w:pPr>
        <w:pStyle w:val="a4"/>
        <w:rPr>
          <w:rtl/>
        </w:rPr>
      </w:pPr>
    </w:p>
    <w:p w:rsidR="00B60A8A" w:rsidRDefault="00B60A8A" w:rsidP="00C75F2E">
      <w:pPr>
        <w:pStyle w:val="a4"/>
        <w:rPr>
          <w:rtl/>
        </w:rPr>
      </w:pPr>
    </w:p>
    <w:p w:rsidR="00B60A8A" w:rsidRDefault="00B60A8A">
      <w:pPr>
        <w:rPr>
          <w:rFonts w:cs="Arial"/>
          <w:sz w:val="28"/>
          <w:szCs w:val="28"/>
        </w:rPr>
      </w:pPr>
    </w:p>
    <w:p w:rsidR="00687FD1" w:rsidRDefault="00687FD1">
      <w:pPr>
        <w:rPr>
          <w:rFonts w:cs="Arial"/>
          <w:sz w:val="28"/>
          <w:szCs w:val="28"/>
        </w:rPr>
      </w:pPr>
    </w:p>
    <w:p w:rsidR="00687FD1" w:rsidRDefault="00687FD1">
      <w:pPr>
        <w:rPr>
          <w:rFonts w:cs="Arial"/>
          <w:sz w:val="28"/>
          <w:szCs w:val="28"/>
        </w:rPr>
      </w:pPr>
      <w:bookmarkStart w:id="0" w:name="_GoBack"/>
      <w:bookmarkEnd w:id="0"/>
    </w:p>
    <w:p w:rsidR="00B60A8A" w:rsidRDefault="00B60A8A">
      <w:pPr>
        <w:rPr>
          <w:rFonts w:cs="Arial"/>
          <w:sz w:val="28"/>
          <w:szCs w:val="28"/>
        </w:rPr>
      </w:pPr>
    </w:p>
    <w:p w:rsidR="00B60A8A" w:rsidRDefault="00B60A8A">
      <w:pPr>
        <w:rPr>
          <w:rFonts w:cs="Arial"/>
          <w:sz w:val="28"/>
          <w:szCs w:val="28"/>
          <w:rtl/>
        </w:rPr>
      </w:pPr>
    </w:p>
    <w:p w:rsidR="00C75F2E" w:rsidRDefault="00C75F2E">
      <w:pPr>
        <w:rPr>
          <w:rFonts w:cs="Arial"/>
          <w:sz w:val="28"/>
          <w:szCs w:val="28"/>
          <w:rtl/>
        </w:rPr>
      </w:pPr>
    </w:p>
    <w:p w:rsidR="00C75F2E" w:rsidRDefault="00C75F2E">
      <w:pPr>
        <w:rPr>
          <w:rFonts w:cs="Arial"/>
          <w:sz w:val="28"/>
          <w:szCs w:val="28"/>
        </w:rPr>
      </w:pPr>
    </w:p>
    <w:p w:rsidR="00B60A8A" w:rsidRDefault="00C75F2E">
      <w:pPr>
        <w:rPr>
          <w:rFonts w:cs="Arial"/>
          <w:sz w:val="28"/>
          <w:szCs w:val="28"/>
        </w:rPr>
      </w:pPr>
      <w:r>
        <w:rPr>
          <w:rFonts w:cs="Arial" w:hint="cs"/>
          <w:sz w:val="28"/>
          <w:szCs w:val="28"/>
          <w:rtl/>
        </w:rPr>
        <w:t>2018-2019                                                                              1440 هـ</w:t>
      </w:r>
    </w:p>
    <w:p w:rsidR="00FD2AF2" w:rsidRPr="00B27AB5" w:rsidRDefault="00EC47FE">
      <w:pPr>
        <w:rPr>
          <w:sz w:val="28"/>
          <w:szCs w:val="28"/>
          <w:rtl/>
        </w:rPr>
      </w:pPr>
      <w:r w:rsidRPr="00B27AB5">
        <w:rPr>
          <w:rFonts w:cs="Arial"/>
          <w:sz w:val="28"/>
          <w:szCs w:val="28"/>
          <w:rtl/>
        </w:rPr>
        <w:lastRenderedPageBreak/>
        <w:t>الرعاية الصحية هي عامل رئيسي في الحفاظ على نوعية جيدة وطول العمر للحياة. ليس من المستغرب أن تكون صناعة رئيسية في اقتصادنا. تشمل منظمات الرعاية الصحية كيانات هادفة للربح ذات حجم ودرجة تعقيد متفاوتة ، وكيانات حكومية ، وهيئات غير حكومية وغير ربحية. -</w:t>
      </w:r>
      <w:r w:rsidRPr="00B27AB5">
        <w:rPr>
          <w:sz w:val="28"/>
          <w:szCs w:val="28"/>
        </w:rPr>
        <w:t>have</w:t>
      </w:r>
      <w:r w:rsidRPr="00B27AB5">
        <w:rPr>
          <w:rFonts w:cs="Arial"/>
          <w:sz w:val="28"/>
          <w:szCs w:val="28"/>
          <w:rtl/>
        </w:rPr>
        <w:t xml:space="preserve"> كان اثنان صناعة جمعيات المهنية مستشفى الرابطة الأمريكية (</w:t>
      </w:r>
      <w:r w:rsidRPr="00B27AB5">
        <w:rPr>
          <w:sz w:val="28"/>
          <w:szCs w:val="28"/>
        </w:rPr>
        <w:t>AHA</w:t>
      </w:r>
      <w:r w:rsidRPr="00B27AB5">
        <w:rPr>
          <w:rFonts w:cs="Arial"/>
          <w:sz w:val="28"/>
          <w:szCs w:val="28"/>
          <w:rtl/>
        </w:rPr>
        <w:t>) وجمعية الإدارة المالية للرعاية الصحية (</w:t>
      </w:r>
      <w:r w:rsidRPr="00B27AB5">
        <w:rPr>
          <w:sz w:val="28"/>
          <w:szCs w:val="28"/>
        </w:rPr>
        <w:t>HFMA</w:t>
      </w:r>
      <w:r w:rsidRPr="00B27AB5">
        <w:rPr>
          <w:rFonts w:cs="Arial"/>
          <w:sz w:val="28"/>
          <w:szCs w:val="28"/>
          <w:rtl/>
        </w:rPr>
        <w:t xml:space="preserve">) القوى المهيمنة في تطوير وتحسين الرعاية الصحية المالي الإدارة، والمحاسبة، وإعداد التقارير. وتقدم المحاسبة والإحصائية أدلة وخدمات معالجة البيانات والندوات وورش العمل، والخدمات الاستشارية، والمجلات المعترف بها لهذه الصناعة على أساس منتظم من خلال هذه </w:t>
      </w:r>
      <w:r w:rsidRPr="00B27AB5">
        <w:rPr>
          <w:sz w:val="28"/>
          <w:szCs w:val="28"/>
        </w:rPr>
        <w:t>associations.1</w:t>
      </w:r>
      <w:r w:rsidRPr="00B27AB5">
        <w:rPr>
          <w:rFonts w:cs="Arial"/>
          <w:sz w:val="28"/>
          <w:szCs w:val="28"/>
          <w:rtl/>
        </w:rPr>
        <w:t xml:space="preserve"> هذه المنظمات تشجع أعضائها لمتابعة مبادئ المحاسبة المقبولة عموما في التقارير وأن يكون السنوية مراجعة الحسابات. بالإضافة إلى ذلك ، يصدر مجلس المبادئ والممارسات في </w:t>
      </w:r>
      <w:r w:rsidRPr="00B27AB5">
        <w:rPr>
          <w:sz w:val="28"/>
          <w:szCs w:val="28"/>
        </w:rPr>
        <w:t>HFMA</w:t>
      </w:r>
      <w:r w:rsidRPr="00B27AB5">
        <w:rPr>
          <w:rFonts w:cs="Arial"/>
          <w:sz w:val="28"/>
          <w:szCs w:val="28"/>
          <w:rtl/>
        </w:rPr>
        <w:t xml:space="preserve"> بيانات الموقف التي تقدم إرشادات بشأن بعض قضايا المحاسبة الصحية والإبلاغ المالي.</w:t>
      </w:r>
    </w:p>
    <w:p w:rsidR="00EC47FE" w:rsidRPr="00B27AB5" w:rsidRDefault="00EC47FE" w:rsidP="00EC47FE">
      <w:pPr>
        <w:rPr>
          <w:sz w:val="28"/>
          <w:szCs w:val="28"/>
          <w:rtl/>
        </w:rPr>
      </w:pPr>
      <w:r w:rsidRPr="00B27AB5">
        <w:rPr>
          <w:rFonts w:cs="Arial"/>
          <w:sz w:val="28"/>
          <w:szCs w:val="28"/>
          <w:rtl/>
        </w:rPr>
        <w:t>من المعترف به الآن أن دليل التدقيق والمحاسبة الأمريكي المعتمد لدى المعهد الأمريكي للمحاسبين القانونيين (</w:t>
      </w:r>
      <w:r w:rsidRPr="00B27AB5">
        <w:rPr>
          <w:sz w:val="28"/>
          <w:szCs w:val="28"/>
        </w:rPr>
        <w:t>AICPA</w:t>
      </w:r>
      <w:r w:rsidRPr="00B27AB5">
        <w:rPr>
          <w:rFonts w:cs="Arial"/>
          <w:sz w:val="28"/>
          <w:szCs w:val="28"/>
          <w:rtl/>
        </w:rPr>
        <w:t xml:space="preserve">) ، وهو كيان للرعاية الصحية (2) ، يشكل ، إلى جانب الإعلانات السارية في </w:t>
      </w:r>
      <w:r w:rsidRPr="00B27AB5">
        <w:rPr>
          <w:sz w:val="28"/>
          <w:szCs w:val="28"/>
        </w:rPr>
        <w:t>GASB</w:t>
      </w:r>
      <w:r w:rsidRPr="00B27AB5">
        <w:rPr>
          <w:rFonts w:cs="Arial"/>
          <w:sz w:val="28"/>
          <w:szCs w:val="28"/>
          <w:rtl/>
        </w:rPr>
        <w:t xml:space="preserve"> ، مبادئ محاسبية مقبولة عموماً لمقدمي الرعاية الصحية الحكوميين. كما هو الحال مع الكليات والجامعات غير الحكومية ، يجب على مؤسسات الرعاية الصحية غير الربحية غير الحكومية أن تقدم تقارير وفقًا للتوجيهات الواردة في تدوين معايير المحاسبة في مجلس معايير المحاسبة المالية ، بما في ذلك </w:t>
      </w:r>
      <w:r w:rsidRPr="00B27AB5">
        <w:rPr>
          <w:sz w:val="28"/>
          <w:szCs w:val="28"/>
        </w:rPr>
        <w:t>ASC 958</w:t>
      </w:r>
      <w:r w:rsidRPr="00B27AB5">
        <w:rPr>
          <w:rFonts w:cs="Arial"/>
          <w:sz w:val="28"/>
          <w:szCs w:val="28"/>
          <w:rtl/>
        </w:rPr>
        <w:t xml:space="preserve"> للمنظمات غير الهادفة للربح و 954 لمنظمات الرعاية الصحية. يوفر دليل التدقيق </w:t>
      </w:r>
      <w:r w:rsidRPr="00B27AB5">
        <w:rPr>
          <w:sz w:val="28"/>
          <w:szCs w:val="28"/>
        </w:rPr>
        <w:t>AICPA</w:t>
      </w:r>
      <w:r w:rsidRPr="00B27AB5">
        <w:rPr>
          <w:rFonts w:cs="Arial"/>
          <w:sz w:val="28"/>
          <w:szCs w:val="28"/>
          <w:rtl/>
        </w:rPr>
        <w:t xml:space="preserve"> توجيهات لتطبيق هذه المعايير في منظمات الرعاية الصحية غير الربحية غير الحكومية. بالإضافة إلى ذلك ، فإن معايير المحاسبة والإبلاغ المطبقة على الكيانات الربحية تختلف نوعًا ما عن تلك الخاصة بالأنواع الأخرى. يحظر بيان مجلس معايير المحاسبة الحكومية رقم 29 منظمات الرعاية الصحية الحكومية من تطبيق معايير المحاسبة المالية "غير الهادفة للربح". نظرًا لتغطيت توجيهات منظمة </w:t>
      </w:r>
      <w:r w:rsidRPr="00B27AB5">
        <w:rPr>
          <w:sz w:val="28"/>
          <w:szCs w:val="28"/>
        </w:rPr>
        <w:t>FASB</w:t>
      </w:r>
      <w:r w:rsidRPr="00B27AB5">
        <w:rPr>
          <w:rFonts w:cs="Arial"/>
          <w:sz w:val="28"/>
          <w:szCs w:val="28"/>
          <w:rtl/>
        </w:rPr>
        <w:t xml:space="preserve"> غير الربحية بالتفصيل في الفصل 16 ، يؤكد هذا الفصل على المحاسبة والإبلاغ لمؤسسات الرعاية الصحية الحكومية وفقًا لمعايير </w:t>
      </w:r>
      <w:r w:rsidRPr="00B27AB5">
        <w:rPr>
          <w:sz w:val="28"/>
          <w:szCs w:val="28"/>
        </w:rPr>
        <w:t>GASB</w:t>
      </w:r>
      <w:r w:rsidRPr="00B27AB5">
        <w:rPr>
          <w:rFonts w:cs="Arial"/>
          <w:sz w:val="28"/>
          <w:szCs w:val="28"/>
          <w:rtl/>
        </w:rPr>
        <w:t xml:space="preserve"> ودليل تدقيق منظمة الرعاية الصحية. تم إبراز الاختلافات الرئيسية في التقارير المالية للمستشفيات غير الحكومية التي لا تستهدف الربح لفترة وجيزة في نهاية هذا الفصل ، ويتم تقديم البيانات المالية في هذه المرحلة وفقًا لتوجيهات مجلس معايير المحاسبة المالية في تدوينها ، وذلك باستخدام البيانات من المثال التوضيحي في هذا الفصل. تنطبق مبادئ المحاسبة والإبلاغ نفسها على مختلف أنواع مقدمي الرعاية الصحية الحكوميين. تتم مناقشة هذه المبادئ وتوضيحها في سياق المستشفيات - منظمة مقدمي الرعاية الصحية الأكثر شهرة وأبرزها. هذه المبادئ ، مع وجود اختلافات طفيفة للظروف والمعاملات الفريدة ، تنطبق أيضًا على دور التمريض الحكومية وغيرها من مؤسسات الرعاية الصحية الحكومية. وذكرت المستشفيات الحكومية وأنشطة المشاريع. إذا كانت كيانات قانونية منفصلة - كما هو الحال عادة - فهي عبارة عن حكومات ذات أغراض خاصة تشارك فقط في الأنشطة التجارية. ولذلك ، فإن المحاسبة عن المستشفيات - سواء المستشفيات الحكومية أو المستشفيات غير الربحية غير الحكومية - تشبه المحاسبة الخاصة بصناعة متخصصة في المحاسبة التجارية. في الواقع ، في غياب الموارد التي يتم تقييد </w:t>
      </w:r>
      <w:r w:rsidRPr="00B27AB5">
        <w:rPr>
          <w:rFonts w:cs="Arial"/>
          <w:sz w:val="28"/>
          <w:szCs w:val="28"/>
          <w:rtl/>
        </w:rPr>
        <w:lastRenderedPageBreak/>
        <w:t>استخدامها من قبل المانحين أو المانحين ، فإن الاختلافات الأساسية بين محاسبة المستشفيات والمحاسبة التجارية هي ممارسات معينة لإثبات الدخل للمستشفيات والغياب ، في المستشفيات الحكومية وغير الربحية ، التمييز بين رأس المال المساهم والأرباح المستبقاة. أيضا ، الحكومات فقط تستخدم التدفقات المؤجلة والتدفقات المؤجلة للموارد كعناصر لبياناتها المالية. عندما يتم الاحتفاظ بالموجودات المقيدة المانحين أو المانحين ، يجوز للمستشفيات استخدام أموال منفصلة لحساب هذه الموارد ولكن يجب الإبلاغ عنها باستخدام محاسبة الأصول المقيدة.</w:t>
      </w:r>
    </w:p>
    <w:p w:rsidR="00EC47FE" w:rsidRPr="00B27AB5" w:rsidRDefault="00EC47FE" w:rsidP="00EC47FE">
      <w:pPr>
        <w:rPr>
          <w:sz w:val="28"/>
          <w:szCs w:val="28"/>
          <w:rtl/>
        </w:rPr>
      </w:pPr>
      <w:r w:rsidRPr="00B27AB5">
        <w:rPr>
          <w:rFonts w:cs="Arial"/>
          <w:sz w:val="28"/>
          <w:szCs w:val="28"/>
          <w:rtl/>
        </w:rPr>
        <w:t xml:space="preserve">الصناديق - الإدارة العامة </w:t>
      </w:r>
      <w:proofErr w:type="spellStart"/>
      <w:r w:rsidRPr="00B27AB5">
        <w:rPr>
          <w:sz w:val="28"/>
          <w:szCs w:val="28"/>
        </w:rPr>
        <w:t>HOspitaLs</w:t>
      </w:r>
      <w:proofErr w:type="spellEnd"/>
    </w:p>
    <w:p w:rsidR="00EC47FE" w:rsidRPr="00B27AB5" w:rsidRDefault="00EC47FE" w:rsidP="00EC47FE">
      <w:pPr>
        <w:rPr>
          <w:sz w:val="28"/>
          <w:szCs w:val="28"/>
        </w:rPr>
      </w:pPr>
      <w:r w:rsidRPr="00B27AB5">
        <w:rPr>
          <w:rFonts w:cs="Arial" w:hint="cs"/>
          <w:sz w:val="28"/>
          <w:szCs w:val="28"/>
          <w:rtl/>
        </w:rPr>
        <w:t>ﻏﺎﻟﺒًﺎ</w:t>
      </w:r>
      <w:r w:rsidRPr="00B27AB5">
        <w:rPr>
          <w:rFonts w:cs="Arial"/>
          <w:sz w:val="28"/>
          <w:szCs w:val="28"/>
          <w:rtl/>
        </w:rPr>
        <w:t xml:space="preserve"> </w:t>
      </w:r>
      <w:r w:rsidRPr="00B27AB5">
        <w:rPr>
          <w:rFonts w:cs="Arial" w:hint="cs"/>
          <w:sz w:val="28"/>
          <w:szCs w:val="28"/>
          <w:rtl/>
        </w:rPr>
        <w:t>ﻣﺎ</w:t>
      </w:r>
      <w:r w:rsidRPr="00B27AB5">
        <w:rPr>
          <w:rFonts w:cs="Arial"/>
          <w:sz w:val="28"/>
          <w:szCs w:val="28"/>
          <w:rtl/>
        </w:rPr>
        <w:t xml:space="preserve"> </w:t>
      </w:r>
      <w:r w:rsidRPr="00B27AB5">
        <w:rPr>
          <w:rFonts w:cs="Arial" w:hint="cs"/>
          <w:sz w:val="28"/>
          <w:szCs w:val="28"/>
          <w:rtl/>
        </w:rPr>
        <w:t>ﺗﺴﺘﺨﺪ</w:t>
      </w:r>
      <w:r w:rsidRPr="00B27AB5">
        <w:rPr>
          <w:rFonts w:cs="Arial" w:hint="eastAsia"/>
          <w:sz w:val="28"/>
          <w:szCs w:val="28"/>
          <w:rtl/>
        </w:rPr>
        <w:t>م</w:t>
      </w:r>
      <w:r w:rsidRPr="00B27AB5">
        <w:rPr>
          <w:rFonts w:cs="Arial"/>
          <w:sz w:val="28"/>
          <w:szCs w:val="28"/>
          <w:rtl/>
        </w:rPr>
        <w:t xml:space="preserve"> ا</w:t>
      </w:r>
      <w:r w:rsidRPr="00B27AB5">
        <w:rPr>
          <w:rFonts w:cs="Arial" w:hint="cs"/>
          <w:sz w:val="28"/>
          <w:szCs w:val="28"/>
          <w:rtl/>
        </w:rPr>
        <w:t>ﻟﻤﺴﺘﺸﻔﻴﺎ</w:t>
      </w:r>
      <w:r w:rsidRPr="00B27AB5">
        <w:rPr>
          <w:rFonts w:cs="Arial" w:hint="eastAsia"/>
          <w:sz w:val="28"/>
          <w:szCs w:val="28"/>
          <w:rtl/>
        </w:rPr>
        <w:t>ت</w:t>
      </w:r>
      <w:r w:rsidRPr="00B27AB5">
        <w:rPr>
          <w:rFonts w:cs="Arial"/>
          <w:sz w:val="28"/>
          <w:szCs w:val="28"/>
          <w:rtl/>
        </w:rPr>
        <w:t xml:space="preserve"> ا</w:t>
      </w:r>
      <w:r w:rsidRPr="00B27AB5">
        <w:rPr>
          <w:rFonts w:cs="Arial" w:hint="cs"/>
          <w:sz w:val="28"/>
          <w:szCs w:val="28"/>
          <w:rtl/>
        </w:rPr>
        <w:t>ﻟﺘﻲ</w:t>
      </w:r>
      <w:r w:rsidRPr="00B27AB5">
        <w:rPr>
          <w:rFonts w:cs="Arial"/>
          <w:sz w:val="28"/>
          <w:szCs w:val="28"/>
          <w:rtl/>
        </w:rPr>
        <w:t xml:space="preserve"> </w:t>
      </w:r>
      <w:r w:rsidRPr="00B27AB5">
        <w:rPr>
          <w:rFonts w:cs="Arial" w:hint="cs"/>
          <w:sz w:val="28"/>
          <w:szCs w:val="28"/>
          <w:rtl/>
        </w:rPr>
        <w:t>ﻟﺪﻳﻬﺎ</w:t>
      </w:r>
      <w:r w:rsidRPr="00B27AB5">
        <w:rPr>
          <w:rFonts w:cs="Arial"/>
          <w:sz w:val="28"/>
          <w:szCs w:val="28"/>
          <w:rtl/>
        </w:rPr>
        <w:t xml:space="preserve"> آ</w:t>
      </w:r>
      <w:r w:rsidRPr="00B27AB5">
        <w:rPr>
          <w:rFonts w:cs="Arial" w:hint="cs"/>
          <w:sz w:val="28"/>
          <w:szCs w:val="28"/>
          <w:rtl/>
        </w:rPr>
        <w:t>ﻤﻴﺎ</w:t>
      </w:r>
      <w:r w:rsidRPr="00B27AB5">
        <w:rPr>
          <w:rFonts w:cs="Arial" w:hint="eastAsia"/>
          <w:sz w:val="28"/>
          <w:szCs w:val="28"/>
          <w:rtl/>
        </w:rPr>
        <w:t>ت</w:t>
      </w:r>
      <w:r w:rsidRPr="00B27AB5">
        <w:rPr>
          <w:rFonts w:cs="Arial"/>
          <w:sz w:val="28"/>
          <w:szCs w:val="28"/>
          <w:rtl/>
        </w:rPr>
        <w:t xml:space="preserve"> آ</w:t>
      </w:r>
      <w:r w:rsidRPr="00B27AB5">
        <w:rPr>
          <w:rFonts w:cs="Arial" w:hint="cs"/>
          <w:sz w:val="28"/>
          <w:szCs w:val="28"/>
          <w:rtl/>
        </w:rPr>
        <w:t>ﺒﻴﺮ</w:t>
      </w:r>
      <w:r w:rsidRPr="00B27AB5">
        <w:rPr>
          <w:rFonts w:cs="Arial" w:hint="eastAsia"/>
          <w:sz w:val="28"/>
          <w:szCs w:val="28"/>
          <w:rtl/>
        </w:rPr>
        <w:t>ة</w:t>
      </w:r>
      <w:r w:rsidRPr="00B27AB5">
        <w:rPr>
          <w:rFonts w:cs="Arial"/>
          <w:sz w:val="28"/>
          <w:szCs w:val="28"/>
          <w:rtl/>
        </w:rPr>
        <w:t xml:space="preserve"> </w:t>
      </w:r>
      <w:r w:rsidRPr="00B27AB5">
        <w:rPr>
          <w:rFonts w:cs="Arial" w:hint="cs"/>
          <w:sz w:val="28"/>
          <w:szCs w:val="28"/>
          <w:rtl/>
        </w:rPr>
        <w:t>ﻣﻦ</w:t>
      </w:r>
      <w:r w:rsidRPr="00B27AB5">
        <w:rPr>
          <w:rFonts w:cs="Arial"/>
          <w:sz w:val="28"/>
          <w:szCs w:val="28"/>
          <w:rtl/>
        </w:rPr>
        <w:t xml:space="preserve"> ا</w:t>
      </w:r>
      <w:r w:rsidRPr="00B27AB5">
        <w:rPr>
          <w:rFonts w:cs="Arial" w:hint="cs"/>
          <w:sz w:val="28"/>
          <w:szCs w:val="28"/>
          <w:rtl/>
        </w:rPr>
        <w:t>ﻟﻤﻮﺟﻮ</w:t>
      </w:r>
      <w:r w:rsidRPr="00B27AB5">
        <w:rPr>
          <w:rFonts w:cs="Arial" w:hint="eastAsia"/>
          <w:sz w:val="28"/>
          <w:szCs w:val="28"/>
          <w:rtl/>
        </w:rPr>
        <w:t>دات</w:t>
      </w:r>
      <w:r w:rsidRPr="00B27AB5">
        <w:rPr>
          <w:rFonts w:cs="Arial"/>
          <w:sz w:val="28"/>
          <w:szCs w:val="28"/>
          <w:rtl/>
        </w:rPr>
        <w:t xml:space="preserve"> ا</w:t>
      </w:r>
      <w:r w:rsidRPr="00B27AB5">
        <w:rPr>
          <w:rFonts w:cs="Arial" w:hint="cs"/>
          <w:sz w:val="28"/>
          <w:szCs w:val="28"/>
          <w:rtl/>
        </w:rPr>
        <w:t>ﻟﻤﺤﻈﻮ</w:t>
      </w:r>
      <w:r w:rsidRPr="00B27AB5">
        <w:rPr>
          <w:rFonts w:cs="Arial" w:hint="eastAsia"/>
          <w:sz w:val="28"/>
          <w:szCs w:val="28"/>
          <w:rtl/>
        </w:rPr>
        <w:t>رة</w:t>
      </w:r>
      <w:r w:rsidRPr="00B27AB5">
        <w:rPr>
          <w:rFonts w:cs="Arial"/>
          <w:sz w:val="28"/>
          <w:szCs w:val="28"/>
          <w:rtl/>
        </w:rPr>
        <w:t xml:space="preserve"> </w:t>
      </w:r>
      <w:r w:rsidRPr="00B27AB5">
        <w:rPr>
          <w:rFonts w:cs="Arial" w:hint="cs"/>
          <w:sz w:val="28"/>
          <w:szCs w:val="28"/>
          <w:rtl/>
        </w:rPr>
        <w:t>ﻣﻦ</w:t>
      </w:r>
      <w:r w:rsidRPr="00B27AB5">
        <w:rPr>
          <w:rFonts w:cs="Arial"/>
          <w:sz w:val="28"/>
          <w:szCs w:val="28"/>
          <w:rtl/>
        </w:rPr>
        <w:t xml:space="preserve"> </w:t>
      </w:r>
      <w:r w:rsidRPr="00B27AB5">
        <w:rPr>
          <w:rFonts w:cs="Arial" w:hint="cs"/>
          <w:sz w:val="28"/>
          <w:szCs w:val="28"/>
          <w:rtl/>
        </w:rPr>
        <w:t>ﻗﺒﻞ</w:t>
      </w:r>
      <w:r w:rsidRPr="00B27AB5">
        <w:rPr>
          <w:rFonts w:cs="Arial"/>
          <w:sz w:val="28"/>
          <w:szCs w:val="28"/>
          <w:rtl/>
        </w:rPr>
        <w:t xml:space="preserve"> ا</w:t>
      </w:r>
      <w:r w:rsidRPr="00B27AB5">
        <w:rPr>
          <w:rFonts w:cs="Arial" w:hint="cs"/>
          <w:sz w:val="28"/>
          <w:szCs w:val="28"/>
          <w:rtl/>
        </w:rPr>
        <w:t>ﻟﺠﻬﺎ</w:t>
      </w:r>
      <w:r w:rsidRPr="00B27AB5">
        <w:rPr>
          <w:rFonts w:cs="Arial" w:hint="eastAsia"/>
          <w:sz w:val="28"/>
          <w:szCs w:val="28"/>
          <w:rtl/>
        </w:rPr>
        <w:t>ت</w:t>
      </w:r>
      <w:r w:rsidRPr="00B27AB5">
        <w:rPr>
          <w:rFonts w:cs="Arial"/>
          <w:sz w:val="28"/>
          <w:szCs w:val="28"/>
          <w:rtl/>
        </w:rPr>
        <w:t xml:space="preserve"> ا</w:t>
      </w:r>
      <w:r w:rsidRPr="00B27AB5">
        <w:rPr>
          <w:rFonts w:cs="Arial" w:hint="cs"/>
          <w:sz w:val="28"/>
          <w:szCs w:val="28"/>
          <w:rtl/>
        </w:rPr>
        <w:t>ﻟﻤﺎﻧﺤﺔ</w:t>
      </w:r>
      <w:r w:rsidRPr="00B27AB5">
        <w:rPr>
          <w:rFonts w:cs="Arial"/>
          <w:sz w:val="28"/>
          <w:szCs w:val="28"/>
          <w:rtl/>
        </w:rPr>
        <w:t xml:space="preserve"> أو ا</w:t>
      </w:r>
      <w:r w:rsidRPr="00B27AB5">
        <w:rPr>
          <w:rFonts w:cs="Arial" w:hint="cs"/>
          <w:sz w:val="28"/>
          <w:szCs w:val="28"/>
          <w:rtl/>
        </w:rPr>
        <w:t>ﻟﻤﺎﻧﺤﻴﻦ</w:t>
      </w:r>
      <w:r w:rsidRPr="00B27AB5">
        <w:rPr>
          <w:rFonts w:cs="Arial"/>
          <w:sz w:val="28"/>
          <w:szCs w:val="28"/>
          <w:rtl/>
        </w:rPr>
        <w:t xml:space="preserve"> </w:t>
      </w:r>
      <w:r w:rsidRPr="00B27AB5">
        <w:rPr>
          <w:rFonts w:cs="Arial" w:hint="cs"/>
          <w:sz w:val="28"/>
          <w:szCs w:val="28"/>
          <w:rtl/>
        </w:rPr>
        <w:t>ﻣﺎ</w:t>
      </w:r>
      <w:r w:rsidRPr="00B27AB5">
        <w:rPr>
          <w:rFonts w:cs="Arial"/>
          <w:sz w:val="28"/>
          <w:szCs w:val="28"/>
          <w:rtl/>
        </w:rPr>
        <w:t xml:space="preserve"> </w:t>
      </w:r>
      <w:r w:rsidRPr="00B27AB5">
        <w:rPr>
          <w:rFonts w:cs="Arial" w:hint="cs"/>
          <w:sz w:val="28"/>
          <w:szCs w:val="28"/>
          <w:rtl/>
        </w:rPr>
        <w:t>ﻳﺼﻞ</w:t>
      </w:r>
      <w:r w:rsidRPr="00B27AB5">
        <w:rPr>
          <w:rFonts w:cs="Arial"/>
          <w:sz w:val="28"/>
          <w:szCs w:val="28"/>
          <w:rtl/>
        </w:rPr>
        <w:t xml:space="preserve"> إ</w:t>
      </w:r>
      <w:r w:rsidRPr="00B27AB5">
        <w:rPr>
          <w:rFonts w:cs="Arial" w:hint="cs"/>
          <w:sz w:val="28"/>
          <w:szCs w:val="28"/>
          <w:rtl/>
        </w:rPr>
        <w:t>ﻟﻰ</w:t>
      </w:r>
      <w:r w:rsidRPr="00B27AB5">
        <w:rPr>
          <w:rFonts w:cs="Arial"/>
          <w:sz w:val="28"/>
          <w:szCs w:val="28"/>
          <w:rtl/>
        </w:rPr>
        <w:t xml:space="preserve"> </w:t>
      </w:r>
      <w:r w:rsidRPr="00B27AB5">
        <w:rPr>
          <w:rFonts w:cs="Arial" w:hint="cs"/>
          <w:sz w:val="28"/>
          <w:szCs w:val="28"/>
          <w:rtl/>
        </w:rPr>
        <w:t>ﺛﻼﺛﺔ</w:t>
      </w:r>
      <w:r w:rsidRPr="00B27AB5">
        <w:rPr>
          <w:rFonts w:cs="Arial"/>
          <w:sz w:val="28"/>
          <w:szCs w:val="28"/>
          <w:rtl/>
        </w:rPr>
        <w:t xml:space="preserve"> أ</w:t>
      </w:r>
      <w:r w:rsidRPr="00B27AB5">
        <w:rPr>
          <w:rFonts w:cs="Arial" w:hint="cs"/>
          <w:sz w:val="28"/>
          <w:szCs w:val="28"/>
          <w:rtl/>
        </w:rPr>
        <w:t>ﻧﻮ</w:t>
      </w:r>
      <w:r w:rsidRPr="00B27AB5">
        <w:rPr>
          <w:rFonts w:cs="Arial" w:hint="eastAsia"/>
          <w:sz w:val="28"/>
          <w:szCs w:val="28"/>
          <w:rtl/>
        </w:rPr>
        <w:t>اع</w:t>
      </w:r>
      <w:r w:rsidRPr="00B27AB5">
        <w:rPr>
          <w:rFonts w:cs="Arial"/>
          <w:sz w:val="28"/>
          <w:szCs w:val="28"/>
          <w:rtl/>
        </w:rPr>
        <w:t xml:space="preserve"> </w:t>
      </w:r>
      <w:r w:rsidRPr="00B27AB5">
        <w:rPr>
          <w:rFonts w:cs="Arial" w:hint="cs"/>
          <w:sz w:val="28"/>
          <w:szCs w:val="28"/>
          <w:rtl/>
        </w:rPr>
        <w:t>ﺻﻨﺎ</w:t>
      </w:r>
      <w:r w:rsidRPr="00B27AB5">
        <w:rPr>
          <w:rFonts w:cs="Arial" w:hint="eastAsia"/>
          <w:sz w:val="28"/>
          <w:szCs w:val="28"/>
          <w:rtl/>
        </w:rPr>
        <w:t>د</w:t>
      </w:r>
      <w:r w:rsidRPr="00B27AB5">
        <w:rPr>
          <w:rFonts w:cs="Arial" w:hint="cs"/>
          <w:sz w:val="28"/>
          <w:szCs w:val="28"/>
          <w:rtl/>
        </w:rPr>
        <w:t>ﻳﻖ</w:t>
      </w:r>
      <w:r w:rsidRPr="00B27AB5">
        <w:rPr>
          <w:rFonts w:cs="Arial"/>
          <w:sz w:val="28"/>
          <w:szCs w:val="28"/>
          <w:rtl/>
        </w:rPr>
        <w:t xml:space="preserve"> </w:t>
      </w:r>
      <w:r w:rsidRPr="00B27AB5">
        <w:rPr>
          <w:rFonts w:cs="Arial" w:hint="cs"/>
          <w:sz w:val="28"/>
          <w:szCs w:val="28"/>
          <w:rtl/>
        </w:rPr>
        <w:t>ﻣﺤﺪ</w:t>
      </w:r>
      <w:r w:rsidRPr="00B27AB5">
        <w:rPr>
          <w:rFonts w:cs="Arial" w:hint="eastAsia"/>
          <w:sz w:val="28"/>
          <w:szCs w:val="28"/>
          <w:rtl/>
        </w:rPr>
        <w:t>ودة</w:t>
      </w:r>
      <w:r w:rsidRPr="00B27AB5">
        <w:rPr>
          <w:rFonts w:cs="Arial"/>
          <w:sz w:val="28"/>
          <w:szCs w:val="28"/>
          <w:rtl/>
        </w:rPr>
        <w:t xml:space="preserve"> </w:t>
      </w:r>
      <w:r w:rsidRPr="00B27AB5">
        <w:rPr>
          <w:rFonts w:cs="Arial" w:hint="cs"/>
          <w:sz w:val="28"/>
          <w:szCs w:val="28"/>
          <w:rtl/>
        </w:rPr>
        <w:t>ﻟﺤﺴﺎ</w:t>
      </w:r>
      <w:r w:rsidRPr="00B27AB5">
        <w:rPr>
          <w:rFonts w:cs="Arial" w:hint="eastAsia"/>
          <w:sz w:val="28"/>
          <w:szCs w:val="28"/>
          <w:rtl/>
        </w:rPr>
        <w:t>ب</w:t>
      </w:r>
      <w:r w:rsidRPr="00B27AB5">
        <w:rPr>
          <w:rFonts w:cs="Arial"/>
          <w:sz w:val="28"/>
          <w:szCs w:val="28"/>
          <w:rtl/>
        </w:rPr>
        <w:t xml:space="preserve"> أ</w:t>
      </w:r>
      <w:r w:rsidRPr="00B27AB5">
        <w:rPr>
          <w:rFonts w:cs="Arial" w:hint="cs"/>
          <w:sz w:val="28"/>
          <w:szCs w:val="28"/>
          <w:rtl/>
        </w:rPr>
        <w:t>ﺻﻮﻟﻬﺎ</w:t>
      </w:r>
      <w:r w:rsidRPr="00B27AB5">
        <w:rPr>
          <w:rFonts w:cs="Arial"/>
          <w:sz w:val="28"/>
          <w:szCs w:val="28"/>
          <w:rtl/>
        </w:rPr>
        <w:t xml:space="preserve"> ا</w:t>
      </w:r>
      <w:r w:rsidRPr="00B27AB5">
        <w:rPr>
          <w:rFonts w:cs="Arial" w:hint="cs"/>
          <w:sz w:val="28"/>
          <w:szCs w:val="28"/>
          <w:rtl/>
        </w:rPr>
        <w:t>ﻟﻤﺤﺪ</w:t>
      </w:r>
      <w:r w:rsidRPr="00B27AB5">
        <w:rPr>
          <w:rFonts w:cs="Arial" w:hint="eastAsia"/>
          <w:sz w:val="28"/>
          <w:szCs w:val="28"/>
          <w:rtl/>
        </w:rPr>
        <w:t>ودة</w:t>
      </w:r>
      <w:r w:rsidRPr="00B27AB5">
        <w:rPr>
          <w:rFonts w:cs="Arial"/>
          <w:sz w:val="28"/>
          <w:szCs w:val="28"/>
          <w:rtl/>
        </w:rPr>
        <w:t xml:space="preserve"> استخدام هذه الأموال اختياري ، وهي ليست شائعة في البيانات المالية للمستشفى. الأنواع الثلاثة </w:t>
      </w:r>
      <w:r w:rsidRPr="00B27AB5">
        <w:rPr>
          <w:rFonts w:cs="Arial" w:hint="eastAsia"/>
          <w:sz w:val="28"/>
          <w:szCs w:val="28"/>
          <w:rtl/>
        </w:rPr>
        <w:t>من</w:t>
      </w:r>
      <w:r w:rsidRPr="00B27AB5">
        <w:rPr>
          <w:rFonts w:cs="Arial"/>
          <w:sz w:val="28"/>
          <w:szCs w:val="28"/>
          <w:rtl/>
        </w:rPr>
        <w:t xml:space="preserve"> الأموال المحظورة المستخدمة هي: 1. الأموال المخصصة الغرض - المستخدمة لحساب الأصول المقيدة من قبل المانحين أو المانحين لأغراض تشغيلية محددة. .2 </w:t>
      </w:r>
      <w:r w:rsidRPr="00B27AB5">
        <w:rPr>
          <w:rFonts w:cs="Arial" w:hint="cs"/>
          <w:sz w:val="28"/>
          <w:szCs w:val="28"/>
          <w:rtl/>
        </w:rPr>
        <w:t>ﺻﻧﺎ</w:t>
      </w:r>
      <w:r w:rsidRPr="00B27AB5">
        <w:rPr>
          <w:rFonts w:cs="Arial" w:hint="eastAsia"/>
          <w:sz w:val="28"/>
          <w:szCs w:val="28"/>
          <w:rtl/>
        </w:rPr>
        <w:t>د</w:t>
      </w:r>
      <w:r w:rsidRPr="00B27AB5">
        <w:rPr>
          <w:rFonts w:cs="Arial" w:hint="cs"/>
          <w:sz w:val="28"/>
          <w:szCs w:val="28"/>
          <w:rtl/>
        </w:rPr>
        <w:t>ﯾ</w:t>
      </w:r>
      <w:r w:rsidRPr="00B27AB5">
        <w:rPr>
          <w:rFonts w:cs="Arial" w:hint="eastAsia"/>
          <w:sz w:val="28"/>
          <w:szCs w:val="28"/>
          <w:rtl/>
        </w:rPr>
        <w:t>ق</w:t>
      </w:r>
      <w:r w:rsidRPr="00B27AB5">
        <w:rPr>
          <w:rFonts w:cs="Arial"/>
          <w:sz w:val="28"/>
          <w:szCs w:val="28"/>
          <w:rtl/>
        </w:rPr>
        <w:t xml:space="preserve"> ا</w:t>
      </w:r>
      <w:r w:rsidRPr="00B27AB5">
        <w:rPr>
          <w:rFonts w:cs="Arial" w:hint="cs"/>
          <w:sz w:val="28"/>
          <w:szCs w:val="28"/>
          <w:rtl/>
        </w:rPr>
        <w:t>ﻻﺳﺗﺑ</w:t>
      </w:r>
      <w:r w:rsidRPr="00B27AB5">
        <w:rPr>
          <w:rFonts w:cs="Arial" w:hint="eastAsia"/>
          <w:sz w:val="28"/>
          <w:szCs w:val="28"/>
          <w:rtl/>
        </w:rPr>
        <w:t>دال</w:t>
      </w:r>
      <w:r w:rsidRPr="00B27AB5">
        <w:rPr>
          <w:rFonts w:cs="Arial"/>
          <w:sz w:val="28"/>
          <w:szCs w:val="28"/>
          <w:rtl/>
        </w:rPr>
        <w:t xml:space="preserve"> وا</w:t>
      </w:r>
      <w:r w:rsidRPr="00B27AB5">
        <w:rPr>
          <w:rFonts w:cs="Arial" w:hint="cs"/>
          <w:sz w:val="28"/>
          <w:szCs w:val="28"/>
          <w:rtl/>
        </w:rPr>
        <w:t>ﻟﺗ</w:t>
      </w:r>
      <w:r w:rsidRPr="00B27AB5">
        <w:rPr>
          <w:rFonts w:cs="Arial" w:hint="eastAsia"/>
          <w:sz w:val="28"/>
          <w:szCs w:val="28"/>
          <w:rtl/>
        </w:rPr>
        <w:t>و</w:t>
      </w:r>
      <w:r w:rsidRPr="00B27AB5">
        <w:rPr>
          <w:rFonts w:cs="Arial" w:hint="cs"/>
          <w:sz w:val="28"/>
          <w:szCs w:val="28"/>
          <w:rtl/>
        </w:rPr>
        <w:t>ﺳﻊ</w:t>
      </w:r>
      <w:r w:rsidRPr="00B27AB5">
        <w:rPr>
          <w:rFonts w:cs="Arial"/>
          <w:sz w:val="28"/>
          <w:szCs w:val="28"/>
          <w:rtl/>
        </w:rPr>
        <w:t xml:space="preserve"> ا</w:t>
      </w:r>
      <w:r w:rsidRPr="00B27AB5">
        <w:rPr>
          <w:rFonts w:cs="Arial" w:hint="cs"/>
          <w:sz w:val="28"/>
          <w:szCs w:val="28"/>
          <w:rtl/>
        </w:rPr>
        <w:t>ﻟﻧﺑﺎﺗﯾﺔ</w:t>
      </w:r>
      <w:r w:rsidRPr="00B27AB5">
        <w:rPr>
          <w:rFonts w:cs="Arial"/>
          <w:sz w:val="28"/>
          <w:szCs w:val="28"/>
          <w:rtl/>
        </w:rPr>
        <w:t xml:space="preserve"> - ا</w:t>
      </w:r>
      <w:r w:rsidRPr="00B27AB5">
        <w:rPr>
          <w:rFonts w:cs="Arial" w:hint="cs"/>
          <w:sz w:val="28"/>
          <w:szCs w:val="28"/>
          <w:rtl/>
        </w:rPr>
        <w:t>ﻟﻣﺳﺗﺧ</w:t>
      </w:r>
      <w:r w:rsidRPr="00B27AB5">
        <w:rPr>
          <w:rFonts w:cs="Arial" w:hint="eastAsia"/>
          <w:sz w:val="28"/>
          <w:szCs w:val="28"/>
          <w:rtl/>
        </w:rPr>
        <w:t>د</w:t>
      </w:r>
      <w:r w:rsidRPr="00B27AB5">
        <w:rPr>
          <w:rFonts w:cs="Arial" w:hint="cs"/>
          <w:sz w:val="28"/>
          <w:szCs w:val="28"/>
          <w:rtl/>
        </w:rPr>
        <w:t>ﻣﺔ</w:t>
      </w:r>
      <w:r w:rsidRPr="00B27AB5">
        <w:rPr>
          <w:rFonts w:cs="Arial"/>
          <w:sz w:val="28"/>
          <w:szCs w:val="28"/>
          <w:rtl/>
        </w:rPr>
        <w:t xml:space="preserve"> </w:t>
      </w:r>
      <w:r w:rsidRPr="00B27AB5">
        <w:rPr>
          <w:rFonts w:cs="Arial" w:hint="cs"/>
          <w:sz w:val="28"/>
          <w:szCs w:val="28"/>
          <w:rtl/>
        </w:rPr>
        <w:t>ﻟﺗﺣ</w:t>
      </w:r>
      <w:r w:rsidRPr="00B27AB5">
        <w:rPr>
          <w:rFonts w:cs="Arial" w:hint="eastAsia"/>
          <w:sz w:val="28"/>
          <w:szCs w:val="28"/>
          <w:rtl/>
        </w:rPr>
        <w:t>د</w:t>
      </w:r>
      <w:r w:rsidRPr="00B27AB5">
        <w:rPr>
          <w:rFonts w:cs="Arial" w:hint="cs"/>
          <w:sz w:val="28"/>
          <w:szCs w:val="28"/>
          <w:rtl/>
        </w:rPr>
        <w:t>ﯾ</w:t>
      </w:r>
      <w:r w:rsidRPr="00B27AB5">
        <w:rPr>
          <w:rFonts w:cs="Arial" w:hint="eastAsia"/>
          <w:sz w:val="28"/>
          <w:szCs w:val="28"/>
          <w:rtl/>
        </w:rPr>
        <w:t>د</w:t>
      </w:r>
      <w:r w:rsidRPr="00B27AB5">
        <w:rPr>
          <w:rFonts w:cs="Arial"/>
          <w:sz w:val="28"/>
          <w:szCs w:val="28"/>
          <w:rtl/>
        </w:rPr>
        <w:t xml:space="preserve"> ا</w:t>
      </w:r>
      <w:r w:rsidRPr="00B27AB5">
        <w:rPr>
          <w:rFonts w:cs="Arial" w:hint="cs"/>
          <w:sz w:val="28"/>
          <w:szCs w:val="28"/>
          <w:rtl/>
        </w:rPr>
        <w:t>ﻟﻣ</w:t>
      </w:r>
      <w:r w:rsidRPr="00B27AB5">
        <w:rPr>
          <w:rFonts w:cs="Arial" w:hint="eastAsia"/>
          <w:sz w:val="28"/>
          <w:szCs w:val="28"/>
          <w:rtl/>
        </w:rPr>
        <w:t>وارد</w:t>
      </w:r>
      <w:r w:rsidRPr="00B27AB5">
        <w:rPr>
          <w:rFonts w:cs="Arial"/>
          <w:sz w:val="28"/>
          <w:szCs w:val="28"/>
          <w:rtl/>
        </w:rPr>
        <w:t xml:space="preserve"> ا</w:t>
      </w:r>
      <w:r w:rsidRPr="00B27AB5">
        <w:rPr>
          <w:rFonts w:cs="Arial" w:hint="cs"/>
          <w:sz w:val="28"/>
          <w:szCs w:val="28"/>
          <w:rtl/>
        </w:rPr>
        <w:t>ﻟﻣﺎﻟﯾﺔ</w:t>
      </w:r>
      <w:r w:rsidRPr="00B27AB5">
        <w:rPr>
          <w:rFonts w:cs="Arial"/>
          <w:sz w:val="28"/>
          <w:szCs w:val="28"/>
          <w:rtl/>
        </w:rPr>
        <w:t xml:space="preserve"> ا</w:t>
      </w:r>
      <w:r w:rsidRPr="00B27AB5">
        <w:rPr>
          <w:rFonts w:cs="Arial" w:hint="cs"/>
          <w:sz w:val="28"/>
          <w:szCs w:val="28"/>
          <w:rtl/>
        </w:rPr>
        <w:t>ﻟﻣﻘﯾ</w:t>
      </w:r>
      <w:r w:rsidRPr="00B27AB5">
        <w:rPr>
          <w:rFonts w:cs="Arial" w:hint="eastAsia"/>
          <w:sz w:val="28"/>
          <w:szCs w:val="28"/>
          <w:rtl/>
        </w:rPr>
        <w:t>دة</w:t>
      </w:r>
      <w:r w:rsidRPr="00B27AB5">
        <w:rPr>
          <w:rFonts w:cs="Arial"/>
          <w:sz w:val="28"/>
          <w:szCs w:val="28"/>
          <w:rtl/>
        </w:rPr>
        <w:t xml:space="preserve"> </w:t>
      </w:r>
      <w:r w:rsidRPr="00B27AB5">
        <w:rPr>
          <w:rFonts w:cs="Arial" w:hint="cs"/>
          <w:sz w:val="28"/>
          <w:szCs w:val="28"/>
          <w:rtl/>
        </w:rPr>
        <w:t>ﻣ</w:t>
      </w:r>
      <w:r w:rsidRPr="00B27AB5">
        <w:rPr>
          <w:rFonts w:cs="Arial" w:hint="eastAsia"/>
          <w:sz w:val="28"/>
          <w:szCs w:val="28"/>
          <w:rtl/>
        </w:rPr>
        <w:t>ن</w:t>
      </w:r>
      <w:r w:rsidRPr="00B27AB5">
        <w:rPr>
          <w:rFonts w:cs="Arial"/>
          <w:sz w:val="28"/>
          <w:szCs w:val="28"/>
          <w:rtl/>
        </w:rPr>
        <w:t xml:space="preserve"> ا</w:t>
      </w:r>
      <w:r w:rsidRPr="00B27AB5">
        <w:rPr>
          <w:rFonts w:cs="Arial" w:hint="cs"/>
          <w:sz w:val="28"/>
          <w:szCs w:val="28"/>
          <w:rtl/>
        </w:rPr>
        <w:t>ﻟﺟﮭﺎ</w:t>
      </w:r>
      <w:r w:rsidRPr="00B27AB5">
        <w:rPr>
          <w:rFonts w:cs="Arial" w:hint="eastAsia"/>
          <w:sz w:val="28"/>
          <w:szCs w:val="28"/>
          <w:rtl/>
        </w:rPr>
        <w:t>ت</w:t>
      </w:r>
      <w:r w:rsidRPr="00B27AB5">
        <w:rPr>
          <w:rFonts w:cs="Arial"/>
          <w:sz w:val="28"/>
          <w:szCs w:val="28"/>
          <w:rtl/>
        </w:rPr>
        <w:t xml:space="preserve"> ا</w:t>
      </w:r>
      <w:r w:rsidRPr="00B27AB5">
        <w:rPr>
          <w:rFonts w:cs="Arial" w:hint="cs"/>
          <w:sz w:val="28"/>
          <w:szCs w:val="28"/>
          <w:rtl/>
        </w:rPr>
        <w:t>ﻟﻣﺎﻧﺣﺔ</w:t>
      </w:r>
      <w:r w:rsidRPr="00B27AB5">
        <w:rPr>
          <w:rFonts w:cs="Arial"/>
          <w:sz w:val="28"/>
          <w:szCs w:val="28"/>
          <w:rtl/>
        </w:rPr>
        <w:t xml:space="preserve"> أو ا</w:t>
      </w:r>
      <w:r w:rsidRPr="00B27AB5">
        <w:rPr>
          <w:rFonts w:cs="Arial" w:hint="cs"/>
          <w:sz w:val="28"/>
          <w:szCs w:val="28"/>
          <w:rtl/>
        </w:rPr>
        <w:t>ﻟﻣﺎﻧﺣﯾ</w:t>
      </w:r>
      <w:r w:rsidRPr="00B27AB5">
        <w:rPr>
          <w:rFonts w:cs="Arial" w:hint="eastAsia"/>
          <w:sz w:val="28"/>
          <w:szCs w:val="28"/>
          <w:rtl/>
        </w:rPr>
        <w:t>ن</w:t>
      </w:r>
      <w:r w:rsidRPr="00B27AB5">
        <w:rPr>
          <w:rFonts w:cs="Arial"/>
          <w:sz w:val="28"/>
          <w:szCs w:val="28"/>
          <w:rtl/>
        </w:rPr>
        <w:t xml:space="preserve"> </w:t>
      </w:r>
      <w:r w:rsidRPr="00B27AB5">
        <w:rPr>
          <w:rFonts w:cs="Arial" w:hint="cs"/>
          <w:sz w:val="28"/>
          <w:szCs w:val="28"/>
          <w:rtl/>
        </w:rPr>
        <w:t>ﻷﻏ</w:t>
      </w:r>
      <w:r w:rsidRPr="00B27AB5">
        <w:rPr>
          <w:rFonts w:cs="Arial" w:hint="eastAsia"/>
          <w:sz w:val="28"/>
          <w:szCs w:val="28"/>
          <w:rtl/>
        </w:rPr>
        <w:t>راض</w:t>
      </w:r>
      <w:r w:rsidRPr="00B27AB5">
        <w:rPr>
          <w:rFonts w:cs="Arial"/>
          <w:sz w:val="28"/>
          <w:szCs w:val="28"/>
          <w:rtl/>
        </w:rPr>
        <w:t xml:space="preserve"> أ</w:t>
      </w:r>
      <w:r w:rsidRPr="00B27AB5">
        <w:rPr>
          <w:rFonts w:cs="Arial" w:hint="cs"/>
          <w:sz w:val="28"/>
          <w:szCs w:val="28"/>
          <w:rtl/>
        </w:rPr>
        <w:t>ﺻ</w:t>
      </w:r>
      <w:r w:rsidRPr="00B27AB5">
        <w:rPr>
          <w:rFonts w:cs="Arial" w:hint="eastAsia"/>
          <w:sz w:val="28"/>
          <w:szCs w:val="28"/>
          <w:rtl/>
        </w:rPr>
        <w:t>ول</w:t>
      </w:r>
      <w:r w:rsidRPr="00B27AB5">
        <w:rPr>
          <w:rFonts w:cs="Arial"/>
          <w:sz w:val="28"/>
          <w:szCs w:val="28"/>
          <w:rtl/>
        </w:rPr>
        <w:t xml:space="preserve"> رأس ا</w:t>
      </w:r>
      <w:r w:rsidRPr="00B27AB5">
        <w:rPr>
          <w:rFonts w:cs="Arial" w:hint="cs"/>
          <w:sz w:val="28"/>
          <w:szCs w:val="28"/>
          <w:rtl/>
        </w:rPr>
        <w:t>ﻟﻣﺎ</w:t>
      </w:r>
      <w:r w:rsidRPr="00B27AB5">
        <w:rPr>
          <w:rFonts w:cs="Arial" w:hint="eastAsia"/>
          <w:sz w:val="28"/>
          <w:szCs w:val="28"/>
          <w:rtl/>
        </w:rPr>
        <w:t>ل</w:t>
      </w:r>
    </w:p>
    <w:p w:rsidR="004E7193" w:rsidRPr="00B27AB5" w:rsidRDefault="004E7193" w:rsidP="004E7193">
      <w:pPr>
        <w:rPr>
          <w:rFonts w:cs="Arial"/>
          <w:sz w:val="28"/>
          <w:szCs w:val="28"/>
          <w:rtl/>
          <w:lang w:bidi="ar-IQ"/>
        </w:rPr>
      </w:pPr>
    </w:p>
    <w:p w:rsidR="004E7193" w:rsidRPr="00B27AB5" w:rsidRDefault="004E7193" w:rsidP="004E7193">
      <w:pPr>
        <w:rPr>
          <w:rFonts w:cs="Arial"/>
          <w:sz w:val="28"/>
          <w:szCs w:val="28"/>
          <w:rtl/>
          <w:lang w:bidi="ar-IQ"/>
        </w:rPr>
      </w:pPr>
    </w:p>
    <w:p w:rsidR="004E7193" w:rsidRPr="00B27AB5" w:rsidRDefault="004E7193" w:rsidP="004E7193">
      <w:pPr>
        <w:rPr>
          <w:rFonts w:cs="Arial"/>
          <w:sz w:val="28"/>
          <w:szCs w:val="28"/>
          <w:rtl/>
          <w:lang w:bidi="ar-IQ"/>
        </w:rPr>
      </w:pPr>
    </w:p>
    <w:p w:rsidR="004E7193" w:rsidRPr="00B27AB5" w:rsidRDefault="004E7193" w:rsidP="004E7193">
      <w:pPr>
        <w:rPr>
          <w:rFonts w:cs="Arial"/>
          <w:sz w:val="28"/>
          <w:szCs w:val="28"/>
          <w:rtl/>
          <w:lang w:bidi="ar-IQ"/>
        </w:rPr>
      </w:pPr>
    </w:p>
    <w:p w:rsidR="004E7193" w:rsidRPr="00B27AB5" w:rsidRDefault="004E7193" w:rsidP="004E7193">
      <w:pPr>
        <w:rPr>
          <w:sz w:val="28"/>
          <w:szCs w:val="28"/>
          <w:rtl/>
          <w:lang w:bidi="ar-IQ"/>
        </w:rPr>
      </w:pPr>
      <w:r w:rsidRPr="00B27AB5">
        <w:rPr>
          <w:rFonts w:cs="Arial"/>
          <w:sz w:val="28"/>
          <w:szCs w:val="28"/>
          <w:rtl/>
          <w:lang w:bidi="ar-IQ"/>
        </w:rPr>
        <w:t>صناديق الهبات - تستخدم لحساب مدير الأوقاف الدائمة أو الأوقاف أو الهدايا المماثلة</w:t>
      </w:r>
    </w:p>
    <w:p w:rsidR="004E7193" w:rsidRPr="00B27AB5" w:rsidRDefault="004E7193" w:rsidP="004E7193">
      <w:pPr>
        <w:rPr>
          <w:sz w:val="28"/>
          <w:szCs w:val="28"/>
          <w:rtl/>
          <w:lang w:bidi="ar-IQ"/>
        </w:rPr>
      </w:pPr>
      <w:r w:rsidRPr="00B27AB5">
        <w:rPr>
          <w:rFonts w:cs="Arial"/>
          <w:sz w:val="28"/>
          <w:szCs w:val="28"/>
          <w:rtl/>
          <w:lang w:bidi="ar-IQ"/>
        </w:rPr>
        <w:t>المبادئ المحاسبية المطبقة على المستشفيات الحكومية هي نفسها بالنسبة إلى أنشطة المؤسسات الحكومية الأخرى. المعادلة المحاسبية هي نفسها كما في أي مؤسسة</w:t>
      </w:r>
    </w:p>
    <w:p w:rsidR="004E7193" w:rsidRPr="00B27AB5" w:rsidRDefault="004E7193" w:rsidP="004E7193">
      <w:pPr>
        <w:rPr>
          <w:sz w:val="28"/>
          <w:szCs w:val="28"/>
          <w:rtl/>
          <w:lang w:bidi="ar-IQ"/>
        </w:rPr>
      </w:pPr>
      <w:r w:rsidRPr="00B27AB5">
        <w:rPr>
          <w:rFonts w:cs="Arial"/>
          <w:sz w:val="28"/>
          <w:szCs w:val="28"/>
          <w:rtl/>
          <w:lang w:bidi="ar-IQ"/>
        </w:rPr>
        <w:t>أصول متداولة - موجودات غير متداولة مؤجلة - خصوم متداولة - مطلوبات طويلة األجل - تدفقات مؤجلة</w:t>
      </w:r>
    </w:p>
    <w:p w:rsidR="004E7193" w:rsidRPr="00B27AB5" w:rsidRDefault="004E7193" w:rsidP="004E7193">
      <w:pPr>
        <w:rPr>
          <w:sz w:val="28"/>
          <w:szCs w:val="28"/>
          <w:rtl/>
          <w:lang w:bidi="ar-IQ"/>
        </w:rPr>
      </w:pPr>
      <w:r w:rsidRPr="00B27AB5">
        <w:rPr>
          <w:rFonts w:cs="Arial"/>
          <w:sz w:val="28"/>
          <w:szCs w:val="28"/>
          <w:rtl/>
          <w:lang w:bidi="ar-IQ"/>
        </w:rPr>
        <w:t>= صافي الأصول الأصول الخارجة المطلوبات المطلوبات التدفقات الموقف</w:t>
      </w:r>
    </w:p>
    <w:p w:rsidR="004E7193" w:rsidRPr="00B27AB5" w:rsidRDefault="004E7193" w:rsidP="004E7193">
      <w:pPr>
        <w:rPr>
          <w:sz w:val="28"/>
          <w:szCs w:val="28"/>
          <w:rtl/>
          <w:lang w:bidi="ar-IQ"/>
        </w:rPr>
      </w:pPr>
      <w:r w:rsidRPr="00B27AB5">
        <w:rPr>
          <w:rFonts w:cs="Arial"/>
          <w:sz w:val="28"/>
          <w:szCs w:val="28"/>
          <w:rtl/>
          <w:lang w:bidi="ar-IQ"/>
        </w:rPr>
        <w:t>كما لوحظ سابقا ، تختلف هذه المعادلة من معادلة المحاسبة التجارية فقط فيما يتعلق بعنصري البيانات المالية الفريدين للحكومات وعرض حقوق الملكية. المحاسبة الحكومية للمستشفيات تختلف قليلا نسبيا عن المحاسبة التجارية الأساسية</w:t>
      </w:r>
    </w:p>
    <w:p w:rsidR="004E7193" w:rsidRPr="00B27AB5" w:rsidRDefault="004E7193" w:rsidP="004E7193">
      <w:pPr>
        <w:rPr>
          <w:sz w:val="28"/>
          <w:szCs w:val="28"/>
          <w:rtl/>
          <w:lang w:bidi="ar-IQ"/>
        </w:rPr>
      </w:pPr>
      <w:r w:rsidRPr="00B27AB5">
        <w:rPr>
          <w:rFonts w:cs="Arial"/>
          <w:sz w:val="28"/>
          <w:szCs w:val="28"/>
          <w:rtl/>
          <w:lang w:bidi="ar-IQ"/>
        </w:rPr>
        <w:t xml:space="preserve">قياس فريد و </w:t>
      </w:r>
      <w:proofErr w:type="spellStart"/>
      <w:r w:rsidRPr="00B27AB5">
        <w:rPr>
          <w:sz w:val="28"/>
          <w:szCs w:val="28"/>
          <w:lang w:bidi="ar-IQ"/>
        </w:rPr>
        <w:t>dispLay</w:t>
      </w:r>
      <w:proofErr w:type="spellEnd"/>
      <w:r w:rsidRPr="00B27AB5">
        <w:rPr>
          <w:rFonts w:cs="Arial"/>
          <w:sz w:val="28"/>
          <w:szCs w:val="28"/>
          <w:rtl/>
          <w:lang w:bidi="ar-IQ"/>
        </w:rPr>
        <w:t xml:space="preserve"> ميزات</w:t>
      </w:r>
    </w:p>
    <w:p w:rsidR="004E7193" w:rsidRPr="00B27AB5" w:rsidRDefault="004E7193" w:rsidP="004E7193">
      <w:pPr>
        <w:rPr>
          <w:sz w:val="28"/>
          <w:szCs w:val="28"/>
          <w:rtl/>
          <w:lang w:bidi="ar-IQ"/>
        </w:rPr>
      </w:pPr>
      <w:r w:rsidRPr="00B27AB5">
        <w:rPr>
          <w:rFonts w:cs="Arial"/>
          <w:sz w:val="28"/>
          <w:szCs w:val="28"/>
          <w:rtl/>
          <w:lang w:bidi="ar-IQ"/>
        </w:rPr>
        <w:t xml:space="preserve">تتمثل وجهة النظر السائدة في أن (1) المستشفيات هي "مخاوف مستمرة" ، حتى لو كانت غير هادفة للربح ، و (2) يجب أن تغطي الإيرادات والمكاسب جميع النفقات والخسائر إذا تم الحفاظ </w:t>
      </w:r>
      <w:r w:rsidRPr="00B27AB5">
        <w:rPr>
          <w:rFonts w:cs="Arial"/>
          <w:sz w:val="28"/>
          <w:szCs w:val="28"/>
          <w:rtl/>
          <w:lang w:bidi="ar-IQ"/>
        </w:rPr>
        <w:lastRenderedPageBreak/>
        <w:t>على رأس مال المستشفى. المبادئ المحاسبية المقبولة عموما المطبقة على المستشفيات الحكومية تطبيق تدفق قياس تركيز الموارد الاقتصادية. المحاسبة للمستشفيات مماثلة للمحاسبة للكيانات الأخرى التي تستخدم مبادئ المحاسبة في "صندوق المؤسسة". تتضمن حسابات المستشفى عدة ميزات فريدة لتحديد الدخل وتقييم الأصول. ولكن بالنسبة للجزء الأكبر ، يتم قياس الأصول والمطلوبات والإيرادات والمصروفات والمكاسب والخسائر في المستشفيات والإبلاغ عنها تمامًا مثل تلك الخاصة بأنشطة المؤسسات الحكومية الأخرى. ومرة أخرى ، تتمثل إحدى الميزات الفريدة في عرض صافي المركز في التصنيفات الثلاثة المطلوبة لأموال الملكية الحكومية: صافي الاستثمار في الأصول الرأسمالية ، والموقف الصافي المحظور ، و</w:t>
      </w:r>
    </w:p>
    <w:p w:rsidR="004E7193" w:rsidRPr="00B27AB5" w:rsidRDefault="004E7193" w:rsidP="004E7193">
      <w:pPr>
        <w:rPr>
          <w:sz w:val="28"/>
          <w:szCs w:val="28"/>
          <w:rtl/>
          <w:lang w:bidi="ar-IQ"/>
        </w:rPr>
      </w:pPr>
      <w:r w:rsidRPr="00B27AB5">
        <w:rPr>
          <w:rFonts w:cs="Arial"/>
          <w:sz w:val="28"/>
          <w:szCs w:val="28"/>
          <w:rtl/>
          <w:lang w:bidi="ar-IQ"/>
        </w:rPr>
        <w:t> موقف صافي غير مقيد.</w:t>
      </w:r>
    </w:p>
    <w:p w:rsidR="004E7193" w:rsidRPr="00B27AB5" w:rsidRDefault="004E7193" w:rsidP="004E7193">
      <w:pPr>
        <w:rPr>
          <w:sz w:val="28"/>
          <w:szCs w:val="28"/>
          <w:rtl/>
          <w:lang w:bidi="ar-IQ"/>
        </w:rPr>
      </w:pPr>
      <w:r w:rsidRPr="00B27AB5">
        <w:rPr>
          <w:rFonts w:cs="Arial" w:hint="cs"/>
          <w:sz w:val="28"/>
          <w:szCs w:val="28"/>
          <w:rtl/>
          <w:lang w:bidi="ar-IQ"/>
        </w:rPr>
        <w:t>ﻳﻘﻮ</w:t>
      </w:r>
      <w:r w:rsidRPr="00B27AB5">
        <w:rPr>
          <w:rFonts w:cs="Arial" w:hint="eastAsia"/>
          <w:sz w:val="28"/>
          <w:szCs w:val="28"/>
          <w:rtl/>
          <w:lang w:bidi="ar-IQ"/>
        </w:rPr>
        <w:t>م</w:t>
      </w:r>
      <w:r w:rsidRPr="00B27AB5">
        <w:rPr>
          <w:rFonts w:cs="Arial"/>
          <w:sz w:val="28"/>
          <w:szCs w:val="28"/>
          <w:rtl/>
          <w:lang w:bidi="ar-IQ"/>
        </w:rPr>
        <w:t xml:space="preserve"> د</w:t>
      </w:r>
      <w:r w:rsidRPr="00B27AB5">
        <w:rPr>
          <w:rFonts w:cs="Arial" w:hint="cs"/>
          <w:sz w:val="28"/>
          <w:szCs w:val="28"/>
          <w:rtl/>
          <w:lang w:bidi="ar-IQ"/>
        </w:rPr>
        <w:t>ﻟﻴﻞ</w:t>
      </w:r>
      <w:r w:rsidRPr="00B27AB5">
        <w:rPr>
          <w:rFonts w:cs="Arial"/>
          <w:sz w:val="28"/>
          <w:szCs w:val="28"/>
          <w:rtl/>
          <w:lang w:bidi="ar-IQ"/>
        </w:rPr>
        <w:t xml:space="preserve"> </w:t>
      </w:r>
      <w:r w:rsidRPr="00B27AB5">
        <w:rPr>
          <w:rFonts w:cs="Arial" w:hint="cs"/>
          <w:sz w:val="28"/>
          <w:szCs w:val="28"/>
          <w:rtl/>
          <w:lang w:bidi="ar-IQ"/>
        </w:rPr>
        <w:t>ﻣﺮ</w:t>
      </w:r>
      <w:r w:rsidRPr="00B27AB5">
        <w:rPr>
          <w:rFonts w:cs="Arial" w:hint="eastAsia"/>
          <w:sz w:val="28"/>
          <w:szCs w:val="28"/>
          <w:rtl/>
          <w:lang w:bidi="ar-IQ"/>
        </w:rPr>
        <w:t>ا</w:t>
      </w:r>
      <w:r w:rsidRPr="00B27AB5">
        <w:rPr>
          <w:rFonts w:cs="Arial" w:hint="cs"/>
          <w:sz w:val="28"/>
          <w:szCs w:val="28"/>
          <w:rtl/>
          <w:lang w:bidi="ar-IQ"/>
        </w:rPr>
        <w:t>ﺟﻌﺔ</w:t>
      </w:r>
      <w:r w:rsidRPr="00B27AB5">
        <w:rPr>
          <w:rFonts w:cs="Arial"/>
          <w:sz w:val="28"/>
          <w:szCs w:val="28"/>
          <w:rtl/>
          <w:lang w:bidi="ar-IQ"/>
        </w:rPr>
        <w:t xml:space="preserve"> ا</w:t>
      </w:r>
      <w:r w:rsidRPr="00B27AB5">
        <w:rPr>
          <w:rFonts w:cs="Arial" w:hint="cs"/>
          <w:sz w:val="28"/>
          <w:szCs w:val="28"/>
          <w:rtl/>
          <w:lang w:bidi="ar-IQ"/>
        </w:rPr>
        <w:t>ﻟﺮﻋﺎﻳﺔ</w:t>
      </w:r>
      <w:r w:rsidRPr="00B27AB5">
        <w:rPr>
          <w:rFonts w:cs="Arial"/>
          <w:sz w:val="28"/>
          <w:szCs w:val="28"/>
          <w:rtl/>
          <w:lang w:bidi="ar-IQ"/>
        </w:rPr>
        <w:t xml:space="preserve"> ا</w:t>
      </w:r>
      <w:r w:rsidRPr="00B27AB5">
        <w:rPr>
          <w:rFonts w:cs="Arial" w:hint="cs"/>
          <w:sz w:val="28"/>
          <w:szCs w:val="28"/>
          <w:rtl/>
          <w:lang w:bidi="ar-IQ"/>
        </w:rPr>
        <w:t>ﻟﺼﺤﻴﺔ</w:t>
      </w:r>
      <w:r w:rsidRPr="00B27AB5">
        <w:rPr>
          <w:rFonts w:cs="Arial"/>
          <w:sz w:val="28"/>
          <w:szCs w:val="28"/>
          <w:rtl/>
          <w:lang w:bidi="ar-IQ"/>
        </w:rPr>
        <w:t xml:space="preserve"> </w:t>
      </w:r>
      <w:r w:rsidRPr="00B27AB5">
        <w:rPr>
          <w:rFonts w:cs="Arial" w:hint="cs"/>
          <w:sz w:val="28"/>
          <w:szCs w:val="28"/>
          <w:rtl/>
          <w:lang w:bidi="ar-IQ"/>
        </w:rPr>
        <w:t>ﺑﺘﻄﺒﻴﻖ</w:t>
      </w:r>
      <w:r w:rsidRPr="00B27AB5">
        <w:rPr>
          <w:rFonts w:cs="Arial"/>
          <w:sz w:val="28"/>
          <w:szCs w:val="28"/>
          <w:rtl/>
          <w:lang w:bidi="ar-IQ"/>
        </w:rPr>
        <w:t xml:space="preserve"> </w:t>
      </w:r>
      <w:r w:rsidRPr="00B27AB5">
        <w:rPr>
          <w:rFonts w:cs="Arial" w:hint="cs"/>
          <w:sz w:val="28"/>
          <w:szCs w:val="28"/>
          <w:rtl/>
          <w:lang w:bidi="ar-IQ"/>
        </w:rPr>
        <w:t>ﺗﻌﺎ</w:t>
      </w:r>
      <w:r w:rsidRPr="00B27AB5">
        <w:rPr>
          <w:rFonts w:cs="Arial" w:hint="eastAsia"/>
          <w:sz w:val="28"/>
          <w:szCs w:val="28"/>
          <w:rtl/>
          <w:lang w:bidi="ar-IQ"/>
        </w:rPr>
        <w:t>ر</w:t>
      </w:r>
      <w:r w:rsidRPr="00B27AB5">
        <w:rPr>
          <w:rFonts w:cs="Arial" w:hint="cs"/>
          <w:sz w:val="28"/>
          <w:szCs w:val="28"/>
          <w:rtl/>
          <w:lang w:bidi="ar-IQ"/>
        </w:rPr>
        <w:t>ﻳﻒ</w:t>
      </w:r>
      <w:r w:rsidRPr="00B27AB5">
        <w:rPr>
          <w:rFonts w:cs="Arial"/>
          <w:sz w:val="28"/>
          <w:szCs w:val="28"/>
          <w:rtl/>
          <w:lang w:bidi="ar-IQ"/>
        </w:rPr>
        <w:t xml:space="preserve"> </w:t>
      </w:r>
      <w:r w:rsidRPr="00B27AB5">
        <w:rPr>
          <w:sz w:val="28"/>
          <w:szCs w:val="28"/>
          <w:lang w:bidi="ar-IQ"/>
        </w:rPr>
        <w:t>FASB Concepts</w:t>
      </w:r>
      <w:r w:rsidRPr="00B27AB5">
        <w:rPr>
          <w:rFonts w:cs="Arial"/>
          <w:sz w:val="28"/>
          <w:szCs w:val="28"/>
          <w:rtl/>
          <w:lang w:bidi="ar-IQ"/>
        </w:rPr>
        <w:t xml:space="preserve"> ر</w:t>
      </w:r>
      <w:r w:rsidRPr="00B27AB5">
        <w:rPr>
          <w:rFonts w:cs="Arial" w:hint="cs"/>
          <w:sz w:val="28"/>
          <w:szCs w:val="28"/>
          <w:rtl/>
          <w:lang w:bidi="ar-IQ"/>
        </w:rPr>
        <w:t>ﻗﻢ</w:t>
      </w:r>
      <w:r w:rsidRPr="00B27AB5">
        <w:rPr>
          <w:rFonts w:cs="Arial"/>
          <w:sz w:val="28"/>
          <w:szCs w:val="28"/>
          <w:rtl/>
          <w:lang w:bidi="ar-IQ"/>
        </w:rPr>
        <w:t xml:space="preserve"> 6 ا</w:t>
      </w:r>
      <w:r w:rsidRPr="00B27AB5">
        <w:rPr>
          <w:rFonts w:cs="Arial" w:hint="cs"/>
          <w:sz w:val="28"/>
          <w:szCs w:val="28"/>
          <w:rtl/>
          <w:lang w:bidi="ar-IQ"/>
        </w:rPr>
        <w:t>ﻟﺨﺎﺻﺔ</w:t>
      </w:r>
      <w:r w:rsidRPr="00B27AB5">
        <w:rPr>
          <w:rFonts w:cs="Arial"/>
          <w:sz w:val="28"/>
          <w:szCs w:val="28"/>
          <w:rtl/>
          <w:lang w:bidi="ar-IQ"/>
        </w:rPr>
        <w:t xml:space="preserve"> </w:t>
      </w:r>
      <w:r w:rsidRPr="00B27AB5">
        <w:rPr>
          <w:rFonts w:cs="Arial" w:hint="cs"/>
          <w:sz w:val="28"/>
          <w:szCs w:val="28"/>
          <w:rtl/>
          <w:lang w:bidi="ar-IQ"/>
        </w:rPr>
        <w:t>ﺑﺎﻹﻳﺮ</w:t>
      </w:r>
      <w:r w:rsidRPr="00B27AB5">
        <w:rPr>
          <w:rFonts w:cs="Arial" w:hint="eastAsia"/>
          <w:sz w:val="28"/>
          <w:szCs w:val="28"/>
          <w:rtl/>
          <w:lang w:bidi="ar-IQ"/>
        </w:rPr>
        <w:t>ادات</w:t>
      </w:r>
      <w:r w:rsidRPr="00B27AB5">
        <w:rPr>
          <w:rFonts w:cs="Arial"/>
          <w:sz w:val="28"/>
          <w:szCs w:val="28"/>
          <w:rtl/>
          <w:lang w:bidi="ar-IQ"/>
        </w:rPr>
        <w:t xml:space="preserve"> وا</w:t>
      </w:r>
      <w:r w:rsidRPr="00B27AB5">
        <w:rPr>
          <w:rFonts w:cs="Arial" w:hint="cs"/>
          <w:sz w:val="28"/>
          <w:szCs w:val="28"/>
          <w:rtl/>
          <w:lang w:bidi="ar-IQ"/>
        </w:rPr>
        <w:t>ﻟﻨﻔﻘﺎ</w:t>
      </w:r>
      <w:r w:rsidRPr="00B27AB5">
        <w:rPr>
          <w:rFonts w:cs="Arial" w:hint="eastAsia"/>
          <w:sz w:val="28"/>
          <w:szCs w:val="28"/>
          <w:rtl/>
          <w:lang w:bidi="ar-IQ"/>
        </w:rPr>
        <w:t>ت</w:t>
      </w:r>
      <w:r w:rsidRPr="00B27AB5">
        <w:rPr>
          <w:rFonts w:cs="Arial"/>
          <w:sz w:val="28"/>
          <w:szCs w:val="28"/>
          <w:rtl/>
          <w:lang w:bidi="ar-IQ"/>
        </w:rPr>
        <w:t xml:space="preserve"> وا</w:t>
      </w:r>
      <w:r w:rsidRPr="00B27AB5">
        <w:rPr>
          <w:rFonts w:cs="Arial" w:hint="cs"/>
          <w:sz w:val="28"/>
          <w:szCs w:val="28"/>
          <w:rtl/>
          <w:lang w:bidi="ar-IQ"/>
        </w:rPr>
        <w:t>ﻟﻤﻜﺎﺳﺐ</w:t>
      </w:r>
      <w:r w:rsidRPr="00B27AB5">
        <w:rPr>
          <w:rFonts w:cs="Arial"/>
          <w:sz w:val="28"/>
          <w:szCs w:val="28"/>
          <w:rtl/>
          <w:lang w:bidi="ar-IQ"/>
        </w:rPr>
        <w:t xml:space="preserve"> وا</w:t>
      </w:r>
      <w:r w:rsidRPr="00B27AB5">
        <w:rPr>
          <w:rFonts w:cs="Arial" w:hint="cs"/>
          <w:sz w:val="28"/>
          <w:szCs w:val="28"/>
          <w:rtl/>
          <w:lang w:bidi="ar-IQ"/>
        </w:rPr>
        <w:t>ﻟﺨﺴﺎﺋﺮ</w:t>
      </w:r>
      <w:r w:rsidRPr="00B27AB5">
        <w:rPr>
          <w:rFonts w:cs="Arial"/>
          <w:sz w:val="28"/>
          <w:szCs w:val="28"/>
          <w:rtl/>
          <w:lang w:bidi="ar-IQ"/>
        </w:rPr>
        <w:t xml:space="preserve">. </w:t>
      </w:r>
      <w:r w:rsidRPr="00B27AB5">
        <w:rPr>
          <w:rFonts w:cs="Arial" w:hint="cs"/>
          <w:sz w:val="28"/>
          <w:szCs w:val="28"/>
          <w:rtl/>
          <w:lang w:bidi="ar-IQ"/>
        </w:rPr>
        <w:t>ﺗﻧﺗﺞ</w:t>
      </w:r>
      <w:r w:rsidRPr="00B27AB5">
        <w:rPr>
          <w:rFonts w:cs="Arial"/>
          <w:sz w:val="28"/>
          <w:szCs w:val="28"/>
          <w:rtl/>
          <w:lang w:bidi="ar-IQ"/>
        </w:rPr>
        <w:t xml:space="preserve"> ا</w:t>
      </w:r>
      <w:r w:rsidRPr="00B27AB5">
        <w:rPr>
          <w:rFonts w:cs="Arial" w:hint="cs"/>
          <w:sz w:val="28"/>
          <w:szCs w:val="28"/>
          <w:rtl/>
          <w:lang w:bidi="ar-IQ"/>
        </w:rPr>
        <w:t>ﻹﯾ</w:t>
      </w:r>
      <w:r w:rsidRPr="00B27AB5">
        <w:rPr>
          <w:rFonts w:cs="Arial" w:hint="eastAsia"/>
          <w:sz w:val="28"/>
          <w:szCs w:val="28"/>
          <w:rtl/>
          <w:lang w:bidi="ar-IQ"/>
        </w:rPr>
        <w:t>رادات</w:t>
      </w:r>
      <w:r w:rsidRPr="00B27AB5">
        <w:rPr>
          <w:rFonts w:cs="Arial"/>
          <w:sz w:val="28"/>
          <w:szCs w:val="28"/>
          <w:rtl/>
          <w:lang w:bidi="ar-IQ"/>
        </w:rPr>
        <w:t xml:space="preserve"> وا</w:t>
      </w:r>
      <w:r w:rsidRPr="00B27AB5">
        <w:rPr>
          <w:rFonts w:cs="Arial" w:hint="cs"/>
          <w:sz w:val="28"/>
          <w:szCs w:val="28"/>
          <w:rtl/>
          <w:lang w:bidi="ar-IQ"/>
        </w:rPr>
        <w:t>ﻟﻣﺻﺎ</w:t>
      </w:r>
      <w:r w:rsidRPr="00B27AB5">
        <w:rPr>
          <w:rFonts w:cs="Arial" w:hint="eastAsia"/>
          <w:sz w:val="28"/>
          <w:szCs w:val="28"/>
          <w:rtl/>
          <w:lang w:bidi="ar-IQ"/>
        </w:rPr>
        <w:t>ر</w:t>
      </w:r>
      <w:r w:rsidRPr="00B27AB5">
        <w:rPr>
          <w:rFonts w:cs="Arial" w:hint="cs"/>
          <w:sz w:val="28"/>
          <w:szCs w:val="28"/>
          <w:rtl/>
          <w:lang w:bidi="ar-IQ"/>
        </w:rPr>
        <w:t>ﯾ</w:t>
      </w:r>
      <w:r w:rsidRPr="00B27AB5">
        <w:rPr>
          <w:rFonts w:cs="Arial" w:hint="eastAsia"/>
          <w:sz w:val="28"/>
          <w:szCs w:val="28"/>
          <w:rtl/>
          <w:lang w:bidi="ar-IQ"/>
        </w:rPr>
        <w:t>ف</w:t>
      </w:r>
      <w:r w:rsidRPr="00B27AB5">
        <w:rPr>
          <w:rFonts w:cs="Arial"/>
          <w:sz w:val="28"/>
          <w:szCs w:val="28"/>
          <w:rtl/>
          <w:lang w:bidi="ar-IQ"/>
        </w:rPr>
        <w:t xml:space="preserve"> </w:t>
      </w:r>
      <w:r w:rsidRPr="00B27AB5">
        <w:rPr>
          <w:rFonts w:cs="Arial" w:hint="cs"/>
          <w:sz w:val="28"/>
          <w:szCs w:val="28"/>
          <w:rtl/>
          <w:lang w:bidi="ar-IQ"/>
        </w:rPr>
        <w:t>ﻋ</w:t>
      </w:r>
      <w:r w:rsidRPr="00B27AB5">
        <w:rPr>
          <w:rFonts w:cs="Arial" w:hint="eastAsia"/>
          <w:sz w:val="28"/>
          <w:szCs w:val="28"/>
          <w:rtl/>
          <w:lang w:bidi="ar-IQ"/>
        </w:rPr>
        <w:t>ن</w:t>
      </w:r>
      <w:r w:rsidRPr="00B27AB5">
        <w:rPr>
          <w:rFonts w:cs="Arial"/>
          <w:sz w:val="28"/>
          <w:szCs w:val="28"/>
          <w:rtl/>
          <w:lang w:bidi="ar-IQ"/>
        </w:rPr>
        <w:t xml:space="preserve"> "</w:t>
      </w:r>
      <w:r w:rsidRPr="00B27AB5">
        <w:rPr>
          <w:rFonts w:cs="Arial" w:hint="cs"/>
          <w:sz w:val="28"/>
          <w:szCs w:val="28"/>
          <w:rtl/>
          <w:lang w:bidi="ar-IQ"/>
        </w:rPr>
        <w:t>ﺗﻘ</w:t>
      </w:r>
      <w:r w:rsidRPr="00B27AB5">
        <w:rPr>
          <w:rFonts w:cs="Arial" w:hint="eastAsia"/>
          <w:sz w:val="28"/>
          <w:szCs w:val="28"/>
          <w:rtl/>
          <w:lang w:bidi="ar-IQ"/>
        </w:rPr>
        <w:t>د</w:t>
      </w:r>
      <w:r w:rsidRPr="00B27AB5">
        <w:rPr>
          <w:rFonts w:cs="Arial" w:hint="cs"/>
          <w:sz w:val="28"/>
          <w:szCs w:val="28"/>
          <w:rtl/>
          <w:lang w:bidi="ar-IQ"/>
        </w:rPr>
        <w:t>ﯾ</w:t>
      </w:r>
      <w:r w:rsidRPr="00B27AB5">
        <w:rPr>
          <w:rFonts w:cs="Arial" w:hint="eastAsia"/>
          <w:sz w:val="28"/>
          <w:szCs w:val="28"/>
          <w:rtl/>
          <w:lang w:bidi="ar-IQ"/>
        </w:rPr>
        <w:t>م</w:t>
      </w:r>
      <w:r w:rsidRPr="00B27AB5">
        <w:rPr>
          <w:rFonts w:cs="Arial"/>
          <w:sz w:val="28"/>
          <w:szCs w:val="28"/>
          <w:rtl/>
          <w:lang w:bidi="ar-IQ"/>
        </w:rPr>
        <w:t xml:space="preserve"> أو إ</w:t>
      </w:r>
      <w:r w:rsidRPr="00B27AB5">
        <w:rPr>
          <w:rFonts w:cs="Arial" w:hint="cs"/>
          <w:sz w:val="28"/>
          <w:szCs w:val="28"/>
          <w:rtl/>
          <w:lang w:bidi="ar-IQ"/>
        </w:rPr>
        <w:t>ﻧﺗﺎ</w:t>
      </w:r>
      <w:r w:rsidRPr="00B27AB5">
        <w:rPr>
          <w:rFonts w:cs="Arial" w:hint="eastAsia"/>
          <w:sz w:val="28"/>
          <w:szCs w:val="28"/>
          <w:rtl/>
          <w:lang w:bidi="ar-IQ"/>
        </w:rPr>
        <w:t>ج</w:t>
      </w:r>
      <w:r w:rsidRPr="00B27AB5">
        <w:rPr>
          <w:rFonts w:cs="Arial"/>
          <w:sz w:val="28"/>
          <w:szCs w:val="28"/>
          <w:rtl/>
          <w:lang w:bidi="ar-IQ"/>
        </w:rPr>
        <w:t xml:space="preserve"> ا</w:t>
      </w:r>
      <w:r w:rsidRPr="00B27AB5">
        <w:rPr>
          <w:rFonts w:cs="Arial" w:hint="cs"/>
          <w:sz w:val="28"/>
          <w:szCs w:val="28"/>
          <w:rtl/>
          <w:lang w:bidi="ar-IQ"/>
        </w:rPr>
        <w:t>ﻟﺳﻟﻊ</w:t>
      </w:r>
      <w:r w:rsidRPr="00B27AB5">
        <w:rPr>
          <w:rFonts w:cs="Arial"/>
          <w:sz w:val="28"/>
          <w:szCs w:val="28"/>
          <w:rtl/>
          <w:lang w:bidi="ar-IQ"/>
        </w:rPr>
        <w:t xml:space="preserve"> أو </w:t>
      </w:r>
      <w:r w:rsidRPr="00B27AB5">
        <w:rPr>
          <w:rFonts w:cs="Arial" w:hint="cs"/>
          <w:sz w:val="28"/>
          <w:szCs w:val="28"/>
          <w:rtl/>
          <w:lang w:bidi="ar-IQ"/>
        </w:rPr>
        <w:t>ﺗﻘ</w:t>
      </w:r>
      <w:r w:rsidRPr="00B27AB5">
        <w:rPr>
          <w:rFonts w:cs="Arial" w:hint="eastAsia"/>
          <w:sz w:val="28"/>
          <w:szCs w:val="28"/>
          <w:rtl/>
          <w:lang w:bidi="ar-IQ"/>
        </w:rPr>
        <w:t>د</w:t>
      </w:r>
      <w:r w:rsidRPr="00B27AB5">
        <w:rPr>
          <w:rFonts w:cs="Arial" w:hint="cs"/>
          <w:sz w:val="28"/>
          <w:szCs w:val="28"/>
          <w:rtl/>
          <w:lang w:bidi="ar-IQ"/>
        </w:rPr>
        <w:t>ﯾ</w:t>
      </w:r>
      <w:r w:rsidRPr="00B27AB5">
        <w:rPr>
          <w:rFonts w:cs="Arial" w:hint="eastAsia"/>
          <w:sz w:val="28"/>
          <w:szCs w:val="28"/>
          <w:rtl/>
          <w:lang w:bidi="ar-IQ"/>
        </w:rPr>
        <w:t>م</w:t>
      </w:r>
      <w:r w:rsidRPr="00B27AB5">
        <w:rPr>
          <w:rFonts w:cs="Arial"/>
          <w:sz w:val="28"/>
          <w:szCs w:val="28"/>
          <w:rtl/>
          <w:lang w:bidi="ar-IQ"/>
        </w:rPr>
        <w:t xml:space="preserve"> ا</w:t>
      </w:r>
      <w:r w:rsidRPr="00B27AB5">
        <w:rPr>
          <w:rFonts w:cs="Arial" w:hint="cs"/>
          <w:sz w:val="28"/>
          <w:szCs w:val="28"/>
          <w:rtl/>
          <w:lang w:bidi="ar-IQ"/>
        </w:rPr>
        <w:t>ﻟﺧ</w:t>
      </w:r>
      <w:r w:rsidRPr="00B27AB5">
        <w:rPr>
          <w:rFonts w:cs="Arial" w:hint="eastAsia"/>
          <w:sz w:val="28"/>
          <w:szCs w:val="28"/>
          <w:rtl/>
          <w:lang w:bidi="ar-IQ"/>
        </w:rPr>
        <w:t>د</w:t>
      </w:r>
      <w:r w:rsidRPr="00B27AB5">
        <w:rPr>
          <w:rFonts w:cs="Arial" w:hint="cs"/>
          <w:sz w:val="28"/>
          <w:szCs w:val="28"/>
          <w:rtl/>
          <w:lang w:bidi="ar-IQ"/>
        </w:rPr>
        <w:t>ﻣﺎ</w:t>
      </w:r>
      <w:r w:rsidRPr="00B27AB5">
        <w:rPr>
          <w:rFonts w:cs="Arial" w:hint="eastAsia"/>
          <w:sz w:val="28"/>
          <w:szCs w:val="28"/>
          <w:rtl/>
          <w:lang w:bidi="ar-IQ"/>
        </w:rPr>
        <w:t>ت</w:t>
      </w:r>
      <w:r w:rsidRPr="00B27AB5">
        <w:rPr>
          <w:rFonts w:cs="Arial"/>
          <w:sz w:val="28"/>
          <w:szCs w:val="28"/>
          <w:rtl/>
          <w:lang w:bidi="ar-IQ"/>
        </w:rPr>
        <w:t xml:space="preserve"> أو </w:t>
      </w:r>
      <w:r w:rsidRPr="00B27AB5">
        <w:rPr>
          <w:rFonts w:cs="Arial" w:hint="cs"/>
          <w:sz w:val="28"/>
          <w:szCs w:val="28"/>
          <w:rtl/>
          <w:lang w:bidi="ar-IQ"/>
        </w:rPr>
        <w:t>ﻏﯾ</w:t>
      </w:r>
      <w:r w:rsidRPr="00B27AB5">
        <w:rPr>
          <w:rFonts w:cs="Arial" w:hint="eastAsia"/>
          <w:sz w:val="28"/>
          <w:szCs w:val="28"/>
          <w:rtl/>
          <w:lang w:bidi="ar-IQ"/>
        </w:rPr>
        <w:t>رھ</w:t>
      </w:r>
      <w:r w:rsidRPr="00B27AB5">
        <w:rPr>
          <w:rFonts w:cs="Arial" w:hint="cs"/>
          <w:sz w:val="28"/>
          <w:szCs w:val="28"/>
          <w:rtl/>
          <w:lang w:bidi="ar-IQ"/>
        </w:rPr>
        <w:t>ﺎ</w:t>
      </w:r>
      <w:r w:rsidRPr="00B27AB5">
        <w:rPr>
          <w:rFonts w:cs="Arial"/>
          <w:sz w:val="28"/>
          <w:szCs w:val="28"/>
          <w:rtl/>
          <w:lang w:bidi="ar-IQ"/>
        </w:rPr>
        <w:t xml:space="preserve"> </w:t>
      </w:r>
      <w:r w:rsidRPr="00B27AB5">
        <w:rPr>
          <w:rFonts w:cs="Arial" w:hint="cs"/>
          <w:sz w:val="28"/>
          <w:szCs w:val="28"/>
          <w:rtl/>
          <w:lang w:bidi="ar-IQ"/>
        </w:rPr>
        <w:t>ﻣ</w:t>
      </w:r>
      <w:r w:rsidRPr="00B27AB5">
        <w:rPr>
          <w:rFonts w:cs="Arial" w:hint="eastAsia"/>
          <w:sz w:val="28"/>
          <w:szCs w:val="28"/>
          <w:rtl/>
          <w:lang w:bidi="ar-IQ"/>
        </w:rPr>
        <w:t>ن</w:t>
      </w:r>
      <w:r w:rsidRPr="00B27AB5">
        <w:rPr>
          <w:rFonts w:cs="Arial"/>
          <w:sz w:val="28"/>
          <w:szCs w:val="28"/>
          <w:rtl/>
          <w:lang w:bidi="ar-IQ"/>
        </w:rPr>
        <w:t xml:space="preserve"> ا</w:t>
      </w:r>
      <w:r w:rsidRPr="00B27AB5">
        <w:rPr>
          <w:rFonts w:cs="Arial" w:hint="cs"/>
          <w:sz w:val="28"/>
          <w:szCs w:val="28"/>
          <w:rtl/>
          <w:lang w:bidi="ar-IQ"/>
        </w:rPr>
        <w:t>ﻷﻧﺷ</w:t>
      </w:r>
      <w:r w:rsidRPr="00B27AB5">
        <w:rPr>
          <w:rFonts w:cs="Arial" w:hint="eastAsia"/>
          <w:sz w:val="28"/>
          <w:szCs w:val="28"/>
          <w:rtl/>
          <w:lang w:bidi="ar-IQ"/>
        </w:rPr>
        <w:t>ط</w:t>
      </w:r>
      <w:r w:rsidRPr="00B27AB5">
        <w:rPr>
          <w:rFonts w:cs="Arial" w:hint="cs"/>
          <w:sz w:val="28"/>
          <w:szCs w:val="28"/>
          <w:rtl/>
          <w:lang w:bidi="ar-IQ"/>
        </w:rPr>
        <w:t>ﺔ</w:t>
      </w:r>
      <w:r w:rsidRPr="00B27AB5">
        <w:rPr>
          <w:rFonts w:cs="Arial"/>
          <w:sz w:val="28"/>
          <w:szCs w:val="28"/>
          <w:rtl/>
          <w:lang w:bidi="ar-IQ"/>
        </w:rPr>
        <w:t xml:space="preserve"> ا</w:t>
      </w:r>
      <w:r w:rsidRPr="00B27AB5">
        <w:rPr>
          <w:rFonts w:cs="Arial" w:hint="cs"/>
          <w:sz w:val="28"/>
          <w:szCs w:val="28"/>
          <w:rtl/>
          <w:lang w:bidi="ar-IQ"/>
        </w:rPr>
        <w:t>ﻟﺗﻲ</w:t>
      </w:r>
      <w:r w:rsidRPr="00B27AB5">
        <w:rPr>
          <w:rFonts w:cs="Arial"/>
          <w:sz w:val="28"/>
          <w:szCs w:val="28"/>
          <w:rtl/>
          <w:lang w:bidi="ar-IQ"/>
        </w:rPr>
        <w:t xml:space="preserve"> </w:t>
      </w:r>
      <w:r w:rsidRPr="00B27AB5">
        <w:rPr>
          <w:rFonts w:cs="Arial" w:hint="cs"/>
          <w:sz w:val="28"/>
          <w:szCs w:val="28"/>
          <w:rtl/>
          <w:lang w:bidi="ar-IQ"/>
        </w:rPr>
        <w:t>ﺗﺷﮐ</w:t>
      </w:r>
      <w:r w:rsidRPr="00B27AB5">
        <w:rPr>
          <w:rFonts w:cs="Arial" w:hint="eastAsia"/>
          <w:sz w:val="28"/>
          <w:szCs w:val="28"/>
          <w:rtl/>
          <w:lang w:bidi="ar-IQ"/>
        </w:rPr>
        <w:t>ل</w:t>
      </w:r>
      <w:r w:rsidRPr="00B27AB5">
        <w:rPr>
          <w:rFonts w:cs="Arial"/>
          <w:sz w:val="28"/>
          <w:szCs w:val="28"/>
          <w:rtl/>
          <w:lang w:bidi="ar-IQ"/>
        </w:rPr>
        <w:t xml:space="preserve"> ا</w:t>
      </w:r>
      <w:r w:rsidRPr="00B27AB5">
        <w:rPr>
          <w:rFonts w:cs="Arial" w:hint="cs"/>
          <w:sz w:val="28"/>
          <w:szCs w:val="28"/>
          <w:rtl/>
          <w:lang w:bidi="ar-IQ"/>
        </w:rPr>
        <w:t>ﻟﻌﻣﻟﯾﺎ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w:t>
      </w:r>
      <w:r w:rsidRPr="00B27AB5">
        <w:rPr>
          <w:rFonts w:cs="Arial" w:hint="eastAsia"/>
          <w:sz w:val="28"/>
          <w:szCs w:val="28"/>
          <w:rtl/>
          <w:lang w:bidi="ar-IQ"/>
        </w:rPr>
        <w:t>ر</w:t>
      </w:r>
      <w:r w:rsidRPr="00B27AB5">
        <w:rPr>
          <w:rFonts w:cs="Arial" w:hint="cs"/>
          <w:sz w:val="28"/>
          <w:szCs w:val="28"/>
          <w:rtl/>
          <w:lang w:bidi="ar-IQ"/>
        </w:rPr>
        <w:t>ﺋﯾﺳﯾﺔ</w:t>
      </w:r>
      <w:r w:rsidRPr="00B27AB5">
        <w:rPr>
          <w:rFonts w:cs="Arial"/>
          <w:sz w:val="28"/>
          <w:szCs w:val="28"/>
          <w:rtl/>
          <w:lang w:bidi="ar-IQ"/>
        </w:rPr>
        <w:t xml:space="preserve"> أو ا</w:t>
      </w:r>
      <w:r w:rsidRPr="00B27AB5">
        <w:rPr>
          <w:rFonts w:cs="Arial" w:hint="cs"/>
          <w:sz w:val="28"/>
          <w:szCs w:val="28"/>
          <w:rtl/>
          <w:lang w:bidi="ar-IQ"/>
        </w:rPr>
        <w:t>ﻟﻣ</w:t>
      </w:r>
      <w:r w:rsidRPr="00B27AB5">
        <w:rPr>
          <w:rFonts w:cs="Arial" w:hint="eastAsia"/>
          <w:sz w:val="28"/>
          <w:szCs w:val="28"/>
          <w:rtl/>
          <w:lang w:bidi="ar-IQ"/>
        </w:rPr>
        <w:t>ر</w:t>
      </w:r>
      <w:r w:rsidRPr="00B27AB5">
        <w:rPr>
          <w:rFonts w:cs="Arial" w:hint="cs"/>
          <w:sz w:val="28"/>
          <w:szCs w:val="28"/>
          <w:rtl/>
          <w:lang w:bidi="ar-IQ"/>
        </w:rPr>
        <w:t>ﮐ</w:t>
      </w:r>
      <w:r w:rsidRPr="00B27AB5">
        <w:rPr>
          <w:rFonts w:cs="Arial" w:hint="eastAsia"/>
          <w:sz w:val="28"/>
          <w:szCs w:val="28"/>
          <w:rtl/>
          <w:lang w:bidi="ar-IQ"/>
        </w:rPr>
        <w:t>ز</w:t>
      </w:r>
      <w:r w:rsidRPr="00B27AB5">
        <w:rPr>
          <w:rFonts w:cs="Arial" w:hint="cs"/>
          <w:sz w:val="28"/>
          <w:szCs w:val="28"/>
          <w:rtl/>
          <w:lang w:bidi="ar-IQ"/>
        </w:rPr>
        <w:t>ﯾﺔ</w:t>
      </w:r>
      <w:r w:rsidRPr="00B27AB5">
        <w:rPr>
          <w:rFonts w:cs="Arial"/>
          <w:sz w:val="28"/>
          <w:szCs w:val="28"/>
          <w:rtl/>
          <w:lang w:bidi="ar-IQ"/>
        </w:rPr>
        <w:t xml:space="preserve"> ا</w:t>
      </w:r>
      <w:r w:rsidRPr="00B27AB5">
        <w:rPr>
          <w:rFonts w:cs="Arial" w:hint="cs"/>
          <w:sz w:val="28"/>
          <w:szCs w:val="28"/>
          <w:rtl/>
          <w:lang w:bidi="ar-IQ"/>
        </w:rPr>
        <w:t>ﻟﻣﺳﺗﻣ</w:t>
      </w:r>
      <w:r w:rsidRPr="00B27AB5">
        <w:rPr>
          <w:rFonts w:cs="Arial" w:hint="eastAsia"/>
          <w:sz w:val="28"/>
          <w:szCs w:val="28"/>
          <w:rtl/>
          <w:lang w:bidi="ar-IQ"/>
        </w:rPr>
        <w:t>رة</w:t>
      </w:r>
      <w:r w:rsidRPr="00B27AB5">
        <w:rPr>
          <w:rFonts w:cs="Arial"/>
          <w:sz w:val="28"/>
          <w:szCs w:val="28"/>
          <w:rtl/>
          <w:lang w:bidi="ar-IQ"/>
        </w:rPr>
        <w:t xml:space="preserve"> </w:t>
      </w:r>
      <w:r w:rsidRPr="00B27AB5">
        <w:rPr>
          <w:rFonts w:cs="Arial" w:hint="cs"/>
          <w:sz w:val="28"/>
          <w:szCs w:val="28"/>
          <w:rtl/>
          <w:lang w:bidi="ar-IQ"/>
        </w:rPr>
        <w:t>ﻟﻟﮐﯾﺎ</w:t>
      </w:r>
      <w:r w:rsidRPr="00B27AB5">
        <w:rPr>
          <w:rFonts w:cs="Arial" w:hint="eastAsia"/>
          <w:sz w:val="28"/>
          <w:szCs w:val="28"/>
          <w:rtl/>
          <w:lang w:bidi="ar-IQ"/>
        </w:rPr>
        <w:t>ن</w:t>
      </w:r>
      <w:r w:rsidRPr="00B27AB5">
        <w:rPr>
          <w:rFonts w:cs="Arial"/>
          <w:sz w:val="28"/>
          <w:szCs w:val="28"/>
          <w:rtl/>
          <w:lang w:bidi="ar-IQ"/>
        </w:rPr>
        <w:t xml:space="preserve">." 3 </w:t>
      </w:r>
      <w:r w:rsidRPr="00B27AB5">
        <w:rPr>
          <w:rFonts w:cs="Arial" w:hint="cs"/>
          <w:sz w:val="28"/>
          <w:szCs w:val="28"/>
          <w:rtl/>
          <w:lang w:bidi="ar-IQ"/>
        </w:rPr>
        <w:t>ﺗﺣ</w:t>
      </w:r>
      <w:r w:rsidRPr="00B27AB5">
        <w:rPr>
          <w:rFonts w:cs="Arial" w:hint="eastAsia"/>
          <w:sz w:val="28"/>
          <w:szCs w:val="28"/>
          <w:rtl/>
          <w:lang w:bidi="ar-IQ"/>
        </w:rPr>
        <w:t>دث</w:t>
      </w:r>
      <w:r w:rsidRPr="00B27AB5">
        <w:rPr>
          <w:rFonts w:cs="Arial"/>
          <w:sz w:val="28"/>
          <w:szCs w:val="28"/>
          <w:rtl/>
          <w:lang w:bidi="ar-IQ"/>
        </w:rPr>
        <w:t xml:space="preserve"> ا</w:t>
      </w:r>
      <w:r w:rsidRPr="00B27AB5">
        <w:rPr>
          <w:rFonts w:cs="Arial" w:hint="cs"/>
          <w:sz w:val="28"/>
          <w:szCs w:val="28"/>
          <w:rtl/>
          <w:lang w:bidi="ar-IQ"/>
        </w:rPr>
        <w:t>ﻷ</w:t>
      </w:r>
      <w:r w:rsidRPr="00B27AB5">
        <w:rPr>
          <w:rFonts w:cs="Arial" w:hint="eastAsia"/>
          <w:sz w:val="28"/>
          <w:szCs w:val="28"/>
          <w:rtl/>
          <w:lang w:bidi="ar-IQ"/>
        </w:rPr>
        <w:t>ر</w:t>
      </w:r>
      <w:r w:rsidRPr="00B27AB5">
        <w:rPr>
          <w:rFonts w:cs="Arial" w:hint="cs"/>
          <w:sz w:val="28"/>
          <w:szCs w:val="28"/>
          <w:rtl/>
          <w:lang w:bidi="ar-IQ"/>
        </w:rPr>
        <w:t>ﺑﺎ</w:t>
      </w:r>
      <w:r w:rsidRPr="00B27AB5">
        <w:rPr>
          <w:rFonts w:cs="Arial" w:hint="eastAsia"/>
          <w:sz w:val="28"/>
          <w:szCs w:val="28"/>
          <w:rtl/>
          <w:lang w:bidi="ar-IQ"/>
        </w:rPr>
        <w:t>ح</w:t>
      </w:r>
      <w:r w:rsidRPr="00B27AB5">
        <w:rPr>
          <w:rFonts w:cs="Arial"/>
          <w:sz w:val="28"/>
          <w:szCs w:val="28"/>
          <w:rtl/>
          <w:lang w:bidi="ar-IQ"/>
        </w:rPr>
        <w:t xml:space="preserve"> وا</w:t>
      </w:r>
      <w:r w:rsidRPr="00B27AB5">
        <w:rPr>
          <w:rFonts w:cs="Arial" w:hint="cs"/>
          <w:sz w:val="28"/>
          <w:szCs w:val="28"/>
          <w:rtl/>
          <w:lang w:bidi="ar-IQ"/>
        </w:rPr>
        <w:t>ﻟﺧﺳﺎﺋ</w:t>
      </w:r>
      <w:r w:rsidRPr="00B27AB5">
        <w:rPr>
          <w:rFonts w:cs="Arial" w:hint="eastAsia"/>
          <w:sz w:val="28"/>
          <w:szCs w:val="28"/>
          <w:rtl/>
          <w:lang w:bidi="ar-IQ"/>
        </w:rPr>
        <w:t>ر</w:t>
      </w:r>
      <w:r w:rsidRPr="00B27AB5">
        <w:rPr>
          <w:rFonts w:cs="Arial"/>
          <w:sz w:val="28"/>
          <w:szCs w:val="28"/>
          <w:rtl/>
          <w:lang w:bidi="ar-IQ"/>
        </w:rPr>
        <w:t xml:space="preserve"> </w:t>
      </w:r>
      <w:r w:rsidRPr="00B27AB5">
        <w:rPr>
          <w:rFonts w:cs="Arial" w:hint="cs"/>
          <w:sz w:val="28"/>
          <w:szCs w:val="28"/>
          <w:rtl/>
          <w:lang w:bidi="ar-IQ"/>
        </w:rPr>
        <w:t>ﻋ</w:t>
      </w:r>
      <w:r w:rsidRPr="00B27AB5">
        <w:rPr>
          <w:rFonts w:cs="Arial" w:hint="eastAsia"/>
          <w:sz w:val="28"/>
          <w:szCs w:val="28"/>
          <w:rtl/>
          <w:lang w:bidi="ar-IQ"/>
        </w:rPr>
        <w:t>ر</w:t>
      </w:r>
      <w:r w:rsidRPr="00B27AB5">
        <w:rPr>
          <w:rFonts w:cs="Arial" w:hint="cs"/>
          <w:sz w:val="28"/>
          <w:szCs w:val="28"/>
          <w:rtl/>
          <w:lang w:bidi="ar-IQ"/>
        </w:rPr>
        <w:t>ﺿًﺎ</w:t>
      </w:r>
      <w:r w:rsidRPr="00B27AB5">
        <w:rPr>
          <w:rFonts w:cs="Arial"/>
          <w:sz w:val="28"/>
          <w:szCs w:val="28"/>
          <w:rtl/>
          <w:lang w:bidi="ar-IQ"/>
        </w:rPr>
        <w:t xml:space="preserve"> أو </w:t>
      </w:r>
      <w:r w:rsidRPr="00B27AB5">
        <w:rPr>
          <w:rFonts w:cs="Arial" w:hint="cs"/>
          <w:sz w:val="28"/>
          <w:szCs w:val="28"/>
          <w:rtl/>
          <w:lang w:bidi="ar-IQ"/>
        </w:rPr>
        <w:t>ﻋ</w:t>
      </w:r>
      <w:r w:rsidRPr="00B27AB5">
        <w:rPr>
          <w:rFonts w:cs="Arial" w:hint="eastAsia"/>
          <w:sz w:val="28"/>
          <w:szCs w:val="28"/>
          <w:rtl/>
          <w:lang w:bidi="ar-IQ"/>
        </w:rPr>
        <w:t>ر</w:t>
      </w:r>
      <w:r w:rsidRPr="00B27AB5">
        <w:rPr>
          <w:rFonts w:cs="Arial" w:hint="cs"/>
          <w:sz w:val="28"/>
          <w:szCs w:val="28"/>
          <w:rtl/>
          <w:lang w:bidi="ar-IQ"/>
        </w:rPr>
        <w:t>ﺿﯾﺔ</w:t>
      </w:r>
      <w:r w:rsidRPr="00B27AB5">
        <w:rPr>
          <w:rFonts w:cs="Arial"/>
          <w:sz w:val="28"/>
          <w:szCs w:val="28"/>
          <w:rtl/>
          <w:lang w:bidi="ar-IQ"/>
        </w:rPr>
        <w:t xml:space="preserve"> </w:t>
      </w:r>
      <w:r w:rsidRPr="00B27AB5">
        <w:rPr>
          <w:rFonts w:cs="Arial" w:hint="cs"/>
          <w:sz w:val="28"/>
          <w:szCs w:val="28"/>
          <w:rtl/>
          <w:lang w:bidi="ar-IQ"/>
        </w:rPr>
        <w:t>ﺑﺎﻟﻧﺳﺑﺔ</w:t>
      </w:r>
      <w:r w:rsidRPr="00B27AB5">
        <w:rPr>
          <w:rFonts w:cs="Arial"/>
          <w:sz w:val="28"/>
          <w:szCs w:val="28"/>
          <w:rtl/>
          <w:lang w:bidi="ar-IQ"/>
        </w:rPr>
        <w:t xml:space="preserve"> </w:t>
      </w:r>
      <w:r w:rsidRPr="00B27AB5">
        <w:rPr>
          <w:rFonts w:cs="Arial" w:hint="cs"/>
          <w:sz w:val="28"/>
          <w:szCs w:val="28"/>
          <w:rtl/>
          <w:lang w:bidi="ar-IQ"/>
        </w:rPr>
        <w:t>ﻟﻸﻧﺷ</w:t>
      </w:r>
      <w:r w:rsidRPr="00B27AB5">
        <w:rPr>
          <w:rFonts w:cs="Arial" w:hint="eastAsia"/>
          <w:sz w:val="28"/>
          <w:szCs w:val="28"/>
          <w:rtl/>
          <w:lang w:bidi="ar-IQ"/>
        </w:rPr>
        <w:t>ط</w:t>
      </w:r>
      <w:r w:rsidRPr="00B27AB5">
        <w:rPr>
          <w:rFonts w:cs="Arial" w:hint="cs"/>
          <w:sz w:val="28"/>
          <w:szCs w:val="28"/>
          <w:rtl/>
          <w:lang w:bidi="ar-IQ"/>
        </w:rPr>
        <w:t>ﺔ</w:t>
      </w:r>
      <w:r w:rsidRPr="00B27AB5">
        <w:rPr>
          <w:rFonts w:cs="Arial"/>
          <w:sz w:val="28"/>
          <w:szCs w:val="28"/>
          <w:rtl/>
          <w:lang w:bidi="ar-IQ"/>
        </w:rPr>
        <w:t xml:space="preserve"> ا</w:t>
      </w:r>
      <w:r w:rsidRPr="00B27AB5">
        <w:rPr>
          <w:rFonts w:cs="Arial" w:hint="cs"/>
          <w:sz w:val="28"/>
          <w:szCs w:val="28"/>
          <w:rtl/>
          <w:lang w:bidi="ar-IQ"/>
        </w:rPr>
        <w:t>ﻟﺟﺎ</w:t>
      </w:r>
      <w:r w:rsidRPr="00B27AB5">
        <w:rPr>
          <w:rFonts w:cs="Arial" w:hint="eastAsia"/>
          <w:sz w:val="28"/>
          <w:szCs w:val="28"/>
          <w:rtl/>
          <w:lang w:bidi="ar-IQ"/>
        </w:rPr>
        <w:t>ر</w:t>
      </w:r>
      <w:r w:rsidRPr="00B27AB5">
        <w:rPr>
          <w:rFonts w:cs="Arial" w:hint="cs"/>
          <w:sz w:val="28"/>
          <w:szCs w:val="28"/>
          <w:rtl/>
          <w:lang w:bidi="ar-IQ"/>
        </w:rPr>
        <w:t>ﯾﺔ</w:t>
      </w:r>
      <w:r w:rsidRPr="00B27AB5">
        <w:rPr>
          <w:rFonts w:cs="Arial"/>
          <w:sz w:val="28"/>
          <w:szCs w:val="28"/>
          <w:rtl/>
          <w:lang w:bidi="ar-IQ"/>
        </w:rPr>
        <w:t xml:space="preserve"> </w:t>
      </w:r>
      <w:r w:rsidRPr="00B27AB5">
        <w:rPr>
          <w:rFonts w:cs="Arial" w:hint="cs"/>
          <w:sz w:val="28"/>
          <w:szCs w:val="28"/>
          <w:rtl/>
          <w:lang w:bidi="ar-IQ"/>
        </w:rPr>
        <w:t>ﻟﻟﻣﻘ</w:t>
      </w:r>
      <w:r w:rsidRPr="00B27AB5">
        <w:rPr>
          <w:rFonts w:cs="Arial" w:hint="eastAsia"/>
          <w:sz w:val="28"/>
          <w:szCs w:val="28"/>
          <w:rtl/>
          <w:lang w:bidi="ar-IQ"/>
        </w:rPr>
        <w:t>دم</w:t>
      </w:r>
      <w:r w:rsidRPr="00B27AB5">
        <w:rPr>
          <w:rFonts w:cs="Arial"/>
          <w:sz w:val="28"/>
          <w:szCs w:val="28"/>
          <w:rtl/>
          <w:lang w:bidi="ar-IQ"/>
        </w:rPr>
        <w:t>. يتطلب بيان مجلس معايير المحاسبة الدولية رقم 34 أن يتم تصنيف البنود التشغيلية وغير التشغيلية</w:t>
      </w:r>
    </w:p>
    <w:p w:rsidR="004E7193" w:rsidRPr="00B27AB5" w:rsidRDefault="004E7193" w:rsidP="004E7193">
      <w:pPr>
        <w:rPr>
          <w:sz w:val="28"/>
          <w:szCs w:val="28"/>
          <w:rtl/>
          <w:lang w:bidi="ar-IQ"/>
        </w:rPr>
      </w:pPr>
      <w:r w:rsidRPr="00B27AB5">
        <w:rPr>
          <w:rFonts w:cs="Arial" w:hint="eastAsia"/>
          <w:sz w:val="28"/>
          <w:szCs w:val="28"/>
          <w:rtl/>
          <w:lang w:bidi="ar-IQ"/>
        </w:rPr>
        <w:t> باستخدام</w:t>
      </w:r>
      <w:r w:rsidRPr="00B27AB5">
        <w:rPr>
          <w:rFonts w:cs="Arial"/>
          <w:sz w:val="28"/>
          <w:szCs w:val="28"/>
          <w:rtl/>
          <w:lang w:bidi="ar-IQ"/>
        </w:rPr>
        <w:t xml:space="preserve"> منطق مشابه ، ولكنه يضيف توقع الاتساق المعقول مع العناصر</w:t>
      </w:r>
    </w:p>
    <w:p w:rsidR="004E7193" w:rsidRPr="00B27AB5" w:rsidRDefault="004E7193" w:rsidP="004E7193">
      <w:pPr>
        <w:rPr>
          <w:sz w:val="28"/>
          <w:szCs w:val="28"/>
          <w:rtl/>
          <w:lang w:bidi="ar-IQ"/>
        </w:rPr>
      </w:pPr>
      <w:r w:rsidRPr="00B27AB5">
        <w:rPr>
          <w:rFonts w:cs="Arial" w:hint="eastAsia"/>
          <w:sz w:val="28"/>
          <w:szCs w:val="28"/>
          <w:rtl/>
          <w:lang w:bidi="ar-IQ"/>
        </w:rPr>
        <w:t> يتم</w:t>
      </w:r>
      <w:r w:rsidRPr="00B27AB5">
        <w:rPr>
          <w:rFonts w:cs="Arial"/>
          <w:sz w:val="28"/>
          <w:szCs w:val="28"/>
          <w:rtl/>
          <w:lang w:bidi="ar-IQ"/>
        </w:rPr>
        <w:t xml:space="preserve"> تسجيلها كتدفقات نقدية تشغيلية. وبالتالي ، فإن تصنيف البنود كإيرادات أو مكاسب ونفقات أو خسائر يختلف بين مقدمي الرعاية الصحية. قد يؤدي نفس المعاملة إلى الإبلاغ عن إيرادات أحد مقدمي الرعاية الصحية والمكاسب لآخر. مساهمات الجهات المانحة هي إيرادات للمستشفي</w:t>
      </w:r>
      <w:r w:rsidRPr="00B27AB5">
        <w:rPr>
          <w:rFonts w:cs="Arial" w:hint="eastAsia"/>
          <w:sz w:val="28"/>
          <w:szCs w:val="28"/>
          <w:rtl/>
          <w:lang w:bidi="ar-IQ"/>
        </w:rPr>
        <w:t>ات</w:t>
      </w:r>
      <w:r w:rsidRPr="00B27AB5">
        <w:rPr>
          <w:rFonts w:cs="Arial"/>
          <w:sz w:val="28"/>
          <w:szCs w:val="28"/>
          <w:rtl/>
          <w:lang w:bidi="ar-IQ"/>
        </w:rPr>
        <w:t xml:space="preserve"> حيث يمثل جمع الأموال نشاطًا رئيسيًا ومستمرًا يتم من خلاله جمع الموارد لتمويل الوظائف الأساسية للمستشفى. ومع ذلك ، تجدر الإشارة إلى أنه يجب الإبلاغ عن هذه التبرعات كإيرادات غير متداولة في المستشفيات الحكومية. والمستشفيات التي تتلقى مساهمات من حين لآخر ول</w:t>
      </w:r>
      <w:r w:rsidRPr="00B27AB5">
        <w:rPr>
          <w:rFonts w:cs="Arial" w:hint="eastAsia"/>
          <w:sz w:val="28"/>
          <w:szCs w:val="28"/>
          <w:rtl/>
          <w:lang w:bidi="ar-IQ"/>
        </w:rPr>
        <w:t>يس</w:t>
      </w:r>
      <w:r w:rsidRPr="00B27AB5">
        <w:rPr>
          <w:rFonts w:cs="Arial"/>
          <w:sz w:val="28"/>
          <w:szCs w:val="28"/>
          <w:rtl/>
          <w:lang w:bidi="ar-IQ"/>
        </w:rPr>
        <w:t xml:space="preserve"> لها وظيفة مستمرة لجمع الأموال ، ستقوم بالإبلاغ عن التبرعات كمكاسب.</w:t>
      </w:r>
    </w:p>
    <w:p w:rsidR="00EC47FE" w:rsidRPr="00B27AB5" w:rsidRDefault="004E7193" w:rsidP="004E7193">
      <w:pPr>
        <w:rPr>
          <w:rFonts w:cs="Arial"/>
          <w:sz w:val="28"/>
          <w:szCs w:val="28"/>
          <w:rtl/>
          <w:lang w:bidi="ar-IQ"/>
        </w:rPr>
      </w:pPr>
      <w:r w:rsidRPr="00B27AB5">
        <w:rPr>
          <w:rFonts w:cs="Arial" w:hint="eastAsia"/>
          <w:sz w:val="28"/>
          <w:szCs w:val="28"/>
          <w:rtl/>
          <w:lang w:bidi="ar-IQ"/>
        </w:rPr>
        <w:t>فئات</w:t>
      </w:r>
      <w:r w:rsidRPr="00B27AB5">
        <w:rPr>
          <w:rFonts w:cs="Arial"/>
          <w:sz w:val="28"/>
          <w:szCs w:val="28"/>
          <w:rtl/>
          <w:lang w:bidi="ar-IQ"/>
        </w:rPr>
        <w:t xml:space="preserve"> العائدات يتم تصنيف اإليرادات املستقبلية على نطاق واسع إلى ثالث فئات رئيسية: يتم اكتساب إيرادات خدمات المرضى في العديد من مراكز اإلنتاج من خالل تقديم خدمات للمرضى الداخليين والخارجيين. تشمل إيرادات خدمات المرضى العائدات الناتجة من (1) خدمات يومية للمرض</w:t>
      </w:r>
      <w:r w:rsidRPr="00B27AB5">
        <w:rPr>
          <w:rFonts w:cs="Arial" w:hint="eastAsia"/>
          <w:sz w:val="28"/>
          <w:szCs w:val="28"/>
          <w:rtl/>
          <w:lang w:bidi="ar-IQ"/>
        </w:rPr>
        <w:t>ى</w:t>
      </w:r>
      <w:r w:rsidRPr="00B27AB5">
        <w:rPr>
          <w:rFonts w:cs="Arial"/>
          <w:sz w:val="28"/>
          <w:szCs w:val="28"/>
          <w:rtl/>
          <w:lang w:bidi="ar-IQ"/>
        </w:rPr>
        <w:t xml:space="preserve"> مثل الغرف والمجلس وخدمات التمريض العامة. (2) خدمات تمريض أخرى مثل غرفة العمليات وغرفة الإنعاش وخدمات تمريض غرفة الولادة والتوظيف ؛ و (3) خدمات مهنية أخرى مثل المختبرات ، والأشعة ، والتخدير ، والعلاج الطبيعي.</w:t>
      </w:r>
    </w:p>
    <w:p w:rsidR="004E7193" w:rsidRPr="00B27AB5" w:rsidRDefault="004E7193" w:rsidP="004E7193">
      <w:pPr>
        <w:rPr>
          <w:sz w:val="28"/>
          <w:szCs w:val="28"/>
          <w:rtl/>
          <w:lang w:bidi="ar-IQ"/>
        </w:rPr>
      </w:pPr>
      <w:r w:rsidRPr="00B27AB5">
        <w:rPr>
          <w:rFonts w:cs="Arial"/>
          <w:sz w:val="28"/>
          <w:szCs w:val="28"/>
          <w:rtl/>
          <w:lang w:bidi="ar-IQ"/>
        </w:rPr>
        <w:t>2. الرسوم الممتازة (أو رسوم المشترك) هي إيرادات من منظمة إدارة الصحة (</w:t>
      </w:r>
      <w:r w:rsidRPr="00B27AB5">
        <w:rPr>
          <w:sz w:val="28"/>
          <w:szCs w:val="28"/>
          <w:lang w:bidi="ar-IQ"/>
        </w:rPr>
        <w:t>HMO</w:t>
      </w:r>
      <w:r w:rsidRPr="00B27AB5">
        <w:rPr>
          <w:rFonts w:cs="Arial"/>
          <w:sz w:val="28"/>
          <w:szCs w:val="28"/>
          <w:rtl/>
          <w:lang w:bidi="ar-IQ"/>
        </w:rPr>
        <w:t>) ، أو غيرها من الاتفاقات التي وافق المستشفى بموجبها على تقديم أي خدمات ضرورية للمرضى (ربما من مجموعة متفق عليها تعاقديًا من الخدمات) مقابل رسوم محددة - عادة ما يكون لكل عضو في الشهر رسوم (</w:t>
      </w:r>
      <w:proofErr w:type="spellStart"/>
      <w:r w:rsidRPr="00B27AB5">
        <w:rPr>
          <w:sz w:val="28"/>
          <w:szCs w:val="28"/>
          <w:lang w:bidi="ar-IQ"/>
        </w:rPr>
        <w:t>pmpm</w:t>
      </w:r>
      <w:proofErr w:type="spellEnd"/>
      <w:r w:rsidRPr="00B27AB5">
        <w:rPr>
          <w:rFonts w:cs="Arial"/>
          <w:sz w:val="28"/>
          <w:szCs w:val="28"/>
          <w:rtl/>
          <w:lang w:bidi="ar-IQ"/>
        </w:rPr>
        <w:t xml:space="preserve">). نظرًا لأن هذه الرسوم يتم تحصيلها دون اعتبار لخدمات المرضى المقدمة فعليًا ، يجب الإبلاغ عنها بشكل منفصل عن إيرادات خدمة المرضى. 3. </w:t>
      </w:r>
      <w:r w:rsidRPr="00B27AB5">
        <w:rPr>
          <w:rFonts w:cs="Arial"/>
          <w:sz w:val="28"/>
          <w:szCs w:val="28"/>
          <w:rtl/>
          <w:lang w:bidi="ar-IQ"/>
        </w:rPr>
        <w:lastRenderedPageBreak/>
        <w:t xml:space="preserve">الإيرادات الأخرى هي تلك الإيرادات المستمدة من الأنشطة المستمرة بخلاف رعاية المرضى والخدمة. ومن الأمثلة على ذلك: (1) الرسوم الدراسية للطلاب والرسوم المستمدة من التمريض أو المدارس الأخرى التي يعمل بها المستشفى ، و (2) مصادر متنوعة مثل تأجير مصنع المستشفيات ، ومبيعات الخردة ، ومبيعات الكافتيريا ، وبيع الإمدادات للأطباء والموظفين ، والرسوم المفروضة على نسخ من الوثائق. خدمة المرضى هي المصدر الرئيسي للإيرادات لمعظم المستشفيات. يتم الإبلاغ عن مبلغ رسوم خدمة المرضى التي يتحملها شخص ما مسؤولية الدفع كإيرادات في بيان بيان الإيرادات والمصروفات والتغييرات في موقع المستشفى. تقوم المستشفيات الحكومية بالإبلاغ عن إيرادات خدمات المرضى ، صافيةً من الخدمات الخيرية ، والحسابات غير القابلة للتحصيل ، والتعديلات التعاقدية الناشئة عن اتفاقيات أو أنظمة دافع الطرف الثالث ، وتخفيضات السياسة المقدمة للمرضى الذين هم أعضاء في مهنة الطب أو رجال الدين ، والتعديلات الإدارية ، وأي مبالغ مماثلة لا يستطيع أي منها المرضى ولا يعتبر دافعو الطرف الثالث ملزمين بالدفع. لاحظ أنه ، كما هو الحال مع جميع إيرادات الحكومات ، يتم تخفيض الإيرادات بالنسبة للمبالغ المقدرة غير القابلة للتحصيل. مثال على ذلك ، يظهر الكشف عن إيرادات خدمة المرضى في 18-1 في الممارسة. تشمل الأنواع النموذجية من الاستقطاعات من إيرادات خدمة المرضى ما يلي: • الخدمات الخيرية للمرضى الذين لا يدفعون المعدلات المقررة لأنهم لا يعتبرون قادرين مالياً على القيام بذلك وفقاً لمعايير الرعاية الخيرية للمستشفى. • خصومات على السياسات لأعضاء المجموعات (الأطباء ، رجال الدين ، الموظفين ، أو المعالين للموظفين) الذين يتلقون علاوات وفقاً لسياسة المستشفى. • التسويات التعاقدية لفواتير المرضى التي تدفع إلى المستشفى من قبل دافعين آخرين (مثل شركات التأمين أو برامج </w:t>
      </w:r>
      <w:r w:rsidRPr="00B27AB5">
        <w:rPr>
          <w:sz w:val="28"/>
          <w:szCs w:val="28"/>
          <w:lang w:bidi="ar-IQ"/>
        </w:rPr>
        <w:t>Medicaid</w:t>
      </w:r>
      <w:r w:rsidRPr="00B27AB5">
        <w:rPr>
          <w:rFonts w:cs="Arial"/>
          <w:sz w:val="28"/>
          <w:szCs w:val="28"/>
          <w:rtl/>
          <w:lang w:bidi="ar-IQ"/>
        </w:rPr>
        <w:t xml:space="preserve"> و </w:t>
      </w:r>
      <w:r w:rsidRPr="00B27AB5">
        <w:rPr>
          <w:sz w:val="28"/>
          <w:szCs w:val="28"/>
          <w:lang w:bidi="ar-IQ"/>
        </w:rPr>
        <w:t>Medicare</w:t>
      </w:r>
      <w:r w:rsidRPr="00B27AB5">
        <w:rPr>
          <w:rFonts w:cs="Arial"/>
          <w:sz w:val="28"/>
          <w:szCs w:val="28"/>
          <w:rtl/>
          <w:lang w:bidi="ar-IQ"/>
        </w:rPr>
        <w:t>) بمعدلات محددة ثابتة وفقًا للعقود المبرمة بين المستشفى والدافعين الآخرين أو مع اللوائح الحكومية . • الحسابات غير القابلة للتحصيل</w:t>
      </w:r>
    </w:p>
    <w:p w:rsidR="004E7193" w:rsidRPr="00B27AB5" w:rsidRDefault="004E7193" w:rsidP="004E7193">
      <w:pPr>
        <w:rPr>
          <w:sz w:val="28"/>
          <w:szCs w:val="28"/>
          <w:rtl/>
          <w:lang w:bidi="ar-IQ"/>
        </w:rPr>
      </w:pPr>
      <w:r w:rsidRPr="00B27AB5">
        <w:rPr>
          <w:rFonts w:cs="Arial"/>
          <w:sz w:val="28"/>
          <w:szCs w:val="28"/>
          <w:rtl/>
          <w:lang w:bidi="ar-IQ"/>
        </w:rPr>
        <w:t xml:space="preserve">دافعو الطرف الثالث: الدواعي والسياسات المحاسبية تسلم هذه السياسات المحاسبية من دليل سياسة المستشفيات الحكومية الكبرى بأهمية دافعي الطرف الثالث ، وتعكس بعض التحديات في تحديد مبالغ مدفوعات الطرف الثالث المطلوبة ، وتشير إلى طريقة حساب المستشفى وتقارير مدفوعات الطرف الثالث. إيرادات خدمة المرضى يتم تسجيل إيرادات خدمة المرضى حسب الأسعار المقررة عند تقديم الخدمات. يتم خصم المخصصات والمخصصات للحسابات غير القابلة للتحصيل والتعديلات التعاقدية للوصول إلى صافي إيرادات خدمات المرضى. المستحقات من أطراف ثالثة والتعديلات التعاقدية يتم تقديم جزء كبير من خدمات المركز الطبي للمرضى المشمولين ببرنامج </w:t>
      </w:r>
      <w:r w:rsidRPr="00B27AB5">
        <w:rPr>
          <w:sz w:val="28"/>
          <w:szCs w:val="28"/>
          <w:lang w:bidi="ar-IQ"/>
        </w:rPr>
        <w:t>Medicare</w:t>
      </w:r>
      <w:r w:rsidRPr="00B27AB5">
        <w:rPr>
          <w:rFonts w:cs="Arial"/>
          <w:sz w:val="28"/>
          <w:szCs w:val="28"/>
          <w:rtl/>
          <w:lang w:bidi="ar-IQ"/>
        </w:rPr>
        <w:t xml:space="preserve"> أو </w:t>
      </w:r>
      <w:r w:rsidRPr="00B27AB5">
        <w:rPr>
          <w:sz w:val="28"/>
          <w:szCs w:val="28"/>
          <w:lang w:bidi="ar-IQ"/>
        </w:rPr>
        <w:t>Medicaid</w:t>
      </w:r>
      <w:r w:rsidRPr="00B27AB5">
        <w:rPr>
          <w:rFonts w:cs="Arial"/>
          <w:sz w:val="28"/>
          <w:szCs w:val="28"/>
          <w:rtl/>
          <w:lang w:bidi="ar-IQ"/>
        </w:rPr>
        <w:t xml:space="preserve"> أو </w:t>
      </w:r>
      <w:r w:rsidRPr="00B27AB5">
        <w:rPr>
          <w:sz w:val="28"/>
          <w:szCs w:val="28"/>
          <w:lang w:bidi="ar-IQ"/>
        </w:rPr>
        <w:t>Blue Cross</w:t>
      </w:r>
      <w:r w:rsidRPr="00B27AB5">
        <w:rPr>
          <w:rFonts w:cs="Arial"/>
          <w:sz w:val="28"/>
          <w:szCs w:val="28"/>
          <w:rtl/>
          <w:lang w:bidi="ar-IQ"/>
        </w:rPr>
        <w:t xml:space="preserve">. أبرمت المستشفيات اتفاقات تعاقدية مع هذه الأطراف الثالثة لقبول الدفع مقابل الخدمات بمبالغ أقل من الرسوم المقررة. ووفقاً لاتفاقات دافع الطرف الثالث ، ينتج عن الفرق بين السداد التعاقدي ومعدلات الفوترة الموحدة في المركز الطبي تسويات تعاقدية. تسجل التعديلات التعاقدية كخصم من إيرادات خدمات المرضى في الفترة التي يتم فيها تقديم الخدمات ذات الصلة. يتم تحديد مستحقات سنوية معينة للمبالغ المستحقة لخدمات المرضى التي تغطيها أطراف ثالثة من خلال تقارير التكلفة التي تخضع لمراجعة الحسابات وتسويات بأثر رجعي من قبل أطراف ثالثة. يتم تقدير مخصصات التعديلات المحتملة لتقارير التكاليف والتي تظهر في البيانات المالية حسبما </w:t>
      </w:r>
      <w:r w:rsidRPr="00B27AB5">
        <w:rPr>
          <w:rFonts w:cs="Arial"/>
          <w:sz w:val="28"/>
          <w:szCs w:val="28"/>
          <w:rtl/>
          <w:lang w:bidi="ar-IQ"/>
        </w:rPr>
        <w:lastRenderedPageBreak/>
        <w:t>يراه مناسبًا. نظرًا لأن تحديد تسديد التكاليف للمبالغ المحققة في السنوات السابقة يستند إلى تقدير معقول ، يتم الإبلاغ عن الفرق في أي عام بين المبلغ المقدَّر الأصلي والتحديد النهائي في سنة التحديد كتسوية للخصومات من خدمة المرضى إيرادات.</w:t>
      </w:r>
    </w:p>
    <w:p w:rsidR="004E7193" w:rsidRPr="00B27AB5" w:rsidRDefault="004E7193" w:rsidP="004E7193">
      <w:pPr>
        <w:rPr>
          <w:sz w:val="28"/>
          <w:szCs w:val="28"/>
          <w:rtl/>
          <w:lang w:bidi="ar-IQ"/>
        </w:rPr>
      </w:pPr>
      <w:r w:rsidRPr="00B27AB5">
        <w:rPr>
          <w:rFonts w:cs="Arial"/>
          <w:sz w:val="28"/>
          <w:szCs w:val="28"/>
          <w:rtl/>
          <w:lang w:bidi="ar-IQ"/>
        </w:rPr>
        <w:t xml:space="preserve">يجب أن يكون لدى المستشفى معايير محددة للتمييز بين الخدمات الخيرية والحسابات غير القابلة للتحصيل. لا يتم الإبلاغ عن الخدمات الخيرية كإيرادات أو كمستحقات في البيانات المالية. يجب التعامل مع الخدمات المقدمة فقط في ظل ظروف تستوفي المعايير السابقة للخدمات الخيرية على أنها خدمات خيرية. يتم تصنيف المبالغ الأخرى غير القابلة للتحصيل كحسابات غير قابلة للتحصيل. عندما يتعاقد دافعو الطرف الثالث (وهم عادةً من ميديكير وميديكايد و بلو كروس) مع المستشفيات لدفع فواتير المرضى ، فمن المرجح أن تستند معدلات السداد المتفق عليها إلى التكلفة أو بعض الرسوم الوطنية أو الإقليمية على خدمات المستشفيات المماثلة. عادة ما تكون معدلات المستشفيات المحددة (القياسية) أعلى من معدلات دافع الطرف الثالث. ومن ثم ، في حين أن إجمالي الإيرادات للخدمات المقدمة إلى </w:t>
      </w:r>
      <w:r w:rsidRPr="00B27AB5">
        <w:rPr>
          <w:sz w:val="28"/>
          <w:szCs w:val="28"/>
          <w:lang w:bidi="ar-IQ"/>
        </w:rPr>
        <w:t>Medicare</w:t>
      </w:r>
      <w:r w:rsidRPr="00B27AB5">
        <w:rPr>
          <w:rFonts w:cs="Arial"/>
          <w:sz w:val="28"/>
          <w:szCs w:val="28"/>
          <w:rtl/>
          <w:lang w:bidi="ar-IQ"/>
        </w:rPr>
        <w:t xml:space="preserve"> وغيرهم من مرضى دافعي الأطراف الثالثة يتم تسجيلهم مبدئياً بالمعدلات المحددة ، فإن هناك حاجة إلى بدل تعاقدي لتخفيض إجمالي الإيرادات إلى مبالغ مستحقة فعلاً. يوفر هذا النهج المحاسبي الداخلي معلومات مفيدة لتحليلات الإدارة لأنماط الإيرادات وبعض الإفصاحات عن الأوراق - على سبيل المثال ، كمية الخدمات الخيرية المقدمة. ولتوضيح ذلك ، لنفترض أن إجمالي الرسوم القياسية للمستشفى مقابل الخدمات التي تم تقديمها في عام ما مجموعه مليون دولار ، لكن المبلغ الذي تتوقع تحصيله في نهاية المطاف هو 850،000 دولار فقط. وقدمت المستشفى 000 40 دولار من الخدمات الخيرية وقُدرت تسويات تعاقدية قدرها 000 60 دولار وتقدر الحسابات غير القابلة للتحصيل البالغة 000 50 دولار. الإدخالات المطلوبة هي:</w:t>
      </w:r>
    </w:p>
    <w:p w:rsidR="004E7193" w:rsidRPr="00B27AB5" w:rsidRDefault="004E7193" w:rsidP="004E7193">
      <w:pPr>
        <w:rPr>
          <w:sz w:val="28"/>
          <w:szCs w:val="28"/>
          <w:rtl/>
          <w:lang w:bidi="ar-IQ"/>
        </w:rPr>
      </w:pPr>
      <w:r w:rsidRPr="00B27AB5">
        <w:rPr>
          <w:rFonts w:cs="Arial"/>
          <w:sz w:val="28"/>
          <w:szCs w:val="28"/>
          <w:rtl/>
          <w:lang w:bidi="ar-IQ"/>
        </w:rPr>
        <w:t>الحسابات والملاحظات المستحقة. . . . . . . . . . . . . . . . . . . . . . إيرادات بقيمة 1،000،000 دولار - رسوم خدمة المرضى. . . . . . . . . . . . . . . . $ 1،000،000 لتسجيل إجمالي الفواتير للخدمات بالأسعار المحددة. استقطاعات العائدات - الخدمات الخيرية أو رسوم خدمة المرضى 4. . . . . . . . . . . . . . . . . . . . . .</w:t>
      </w:r>
    </w:p>
    <w:p w:rsidR="004E7193" w:rsidRPr="00B27AB5" w:rsidRDefault="004E7193" w:rsidP="004E7193">
      <w:pPr>
        <w:rPr>
          <w:sz w:val="28"/>
          <w:szCs w:val="28"/>
          <w:rtl/>
          <w:lang w:bidi="ar-IQ"/>
        </w:rPr>
      </w:pPr>
      <w:r w:rsidRPr="00B27AB5">
        <w:rPr>
          <w:rFonts w:cs="Arial"/>
          <w:sz w:val="28"/>
          <w:szCs w:val="28"/>
          <w:rtl/>
          <w:lang w:bidi="ar-IQ"/>
        </w:rPr>
        <w:t> 40000 دولار خصومات الإيرادات - التعديلات التعاقدية. . . . . . . . . 60.000 خصم للدخل - مخصص للحسابات غير القابلة للتحصيل. . . . . . . . . . . . . . . . . . . . . . . . . . . . . . . . . . . .</w:t>
      </w:r>
    </w:p>
    <w:p w:rsidR="004E7193" w:rsidRPr="00B27AB5" w:rsidRDefault="004E7193" w:rsidP="004E7193">
      <w:pPr>
        <w:rPr>
          <w:sz w:val="28"/>
          <w:szCs w:val="28"/>
          <w:rtl/>
          <w:lang w:bidi="ar-IQ"/>
        </w:rPr>
      </w:pPr>
      <w:r w:rsidRPr="00B27AB5">
        <w:rPr>
          <w:rFonts w:cs="Arial"/>
          <w:sz w:val="28"/>
          <w:szCs w:val="28"/>
          <w:rtl/>
          <w:lang w:bidi="ar-IQ"/>
        </w:rPr>
        <w:t>     50،000 بدل لمدينين غير قابلة للتحصيل وتعاقدات الأطراف الثالثة. . . . . . . . . . . . . . . . . . . . $ 110،000 الحسابات والملاحظات المستحقة. . . . . . . . . . . . . . . . . . . . 40،000 لتسجيل الاستقطاعات من إجمالي الإيرادات ، والعلاوة ذات الصلة ، وشطب المستحقات المتعلقة بالخدمات الخيرية.</w:t>
      </w:r>
    </w:p>
    <w:p w:rsidR="004E7193" w:rsidRPr="00B27AB5" w:rsidRDefault="004E7193" w:rsidP="004E7193">
      <w:pPr>
        <w:rPr>
          <w:sz w:val="28"/>
          <w:szCs w:val="28"/>
          <w:rtl/>
          <w:lang w:bidi="ar-IQ"/>
        </w:rPr>
      </w:pPr>
      <w:r w:rsidRPr="00B27AB5">
        <w:rPr>
          <w:rFonts w:cs="Arial" w:hint="cs"/>
          <w:sz w:val="28"/>
          <w:szCs w:val="28"/>
          <w:rtl/>
          <w:lang w:bidi="ar-IQ"/>
        </w:rPr>
        <w:t>ﻻﺣ</w:t>
      </w:r>
      <w:r w:rsidRPr="00B27AB5">
        <w:rPr>
          <w:rFonts w:cs="Arial" w:hint="eastAsia"/>
          <w:sz w:val="28"/>
          <w:szCs w:val="28"/>
          <w:rtl/>
          <w:lang w:bidi="ar-IQ"/>
        </w:rPr>
        <w:t>ظ</w:t>
      </w:r>
      <w:r w:rsidRPr="00B27AB5">
        <w:rPr>
          <w:rFonts w:cs="Arial"/>
          <w:sz w:val="28"/>
          <w:szCs w:val="28"/>
          <w:rtl/>
          <w:lang w:bidi="ar-IQ"/>
        </w:rPr>
        <w:t xml:space="preserve"> أ</w:t>
      </w:r>
      <w:r w:rsidRPr="00B27AB5">
        <w:rPr>
          <w:rFonts w:cs="Arial" w:hint="cs"/>
          <w:sz w:val="28"/>
          <w:szCs w:val="28"/>
          <w:rtl/>
          <w:lang w:bidi="ar-IQ"/>
        </w:rPr>
        <w:t>ﻧﮫ</w:t>
      </w:r>
      <w:r w:rsidRPr="00B27AB5">
        <w:rPr>
          <w:rFonts w:cs="Arial"/>
          <w:sz w:val="28"/>
          <w:szCs w:val="28"/>
          <w:rtl/>
          <w:lang w:bidi="ar-IQ"/>
        </w:rPr>
        <w:t xml:space="preserve"> </w:t>
      </w:r>
      <w:r w:rsidRPr="00B27AB5">
        <w:rPr>
          <w:rFonts w:cs="Arial" w:hint="cs"/>
          <w:sz w:val="28"/>
          <w:szCs w:val="28"/>
          <w:rtl/>
          <w:lang w:bidi="ar-IQ"/>
        </w:rPr>
        <w:t>ﻋﻧ</w:t>
      </w:r>
      <w:r w:rsidRPr="00B27AB5">
        <w:rPr>
          <w:rFonts w:cs="Arial" w:hint="eastAsia"/>
          <w:sz w:val="28"/>
          <w:szCs w:val="28"/>
          <w:rtl/>
          <w:lang w:bidi="ar-IQ"/>
        </w:rPr>
        <w:t>د</w:t>
      </w:r>
      <w:r w:rsidRPr="00B27AB5">
        <w:rPr>
          <w:rFonts w:cs="Arial" w:hint="cs"/>
          <w:sz w:val="28"/>
          <w:szCs w:val="28"/>
          <w:rtl/>
          <w:lang w:bidi="ar-IQ"/>
        </w:rPr>
        <w:t>ﻣﺎ</w:t>
      </w:r>
      <w:r w:rsidRPr="00B27AB5">
        <w:rPr>
          <w:rFonts w:cs="Arial"/>
          <w:sz w:val="28"/>
          <w:szCs w:val="28"/>
          <w:rtl/>
          <w:lang w:bidi="ar-IQ"/>
        </w:rPr>
        <w:t xml:space="preserve"> </w:t>
      </w:r>
      <w:r w:rsidRPr="00B27AB5">
        <w:rPr>
          <w:rFonts w:cs="Arial" w:hint="cs"/>
          <w:sz w:val="28"/>
          <w:szCs w:val="28"/>
          <w:rtl/>
          <w:lang w:bidi="ar-IQ"/>
        </w:rPr>
        <w:t>ﯾﺗ</w:t>
      </w:r>
      <w:r w:rsidRPr="00B27AB5">
        <w:rPr>
          <w:rFonts w:cs="Arial" w:hint="eastAsia"/>
          <w:sz w:val="28"/>
          <w:szCs w:val="28"/>
          <w:rtl/>
          <w:lang w:bidi="ar-IQ"/>
        </w:rPr>
        <w:t>م</w:t>
      </w:r>
      <w:r w:rsidRPr="00B27AB5">
        <w:rPr>
          <w:rFonts w:cs="Arial"/>
          <w:sz w:val="28"/>
          <w:szCs w:val="28"/>
          <w:rtl/>
          <w:lang w:bidi="ar-IQ"/>
        </w:rPr>
        <w:t xml:space="preserve"> </w:t>
      </w:r>
      <w:r w:rsidRPr="00B27AB5">
        <w:rPr>
          <w:rFonts w:cs="Arial" w:hint="cs"/>
          <w:sz w:val="28"/>
          <w:szCs w:val="28"/>
          <w:rtl/>
          <w:lang w:bidi="ar-IQ"/>
        </w:rPr>
        <w:t>ﺗﺣ</w:t>
      </w:r>
      <w:r w:rsidRPr="00B27AB5">
        <w:rPr>
          <w:rFonts w:cs="Arial" w:hint="eastAsia"/>
          <w:sz w:val="28"/>
          <w:szCs w:val="28"/>
          <w:rtl/>
          <w:lang w:bidi="ar-IQ"/>
        </w:rPr>
        <w:t>د</w:t>
      </w:r>
      <w:r w:rsidRPr="00B27AB5">
        <w:rPr>
          <w:rFonts w:cs="Arial" w:hint="cs"/>
          <w:sz w:val="28"/>
          <w:szCs w:val="28"/>
          <w:rtl/>
          <w:lang w:bidi="ar-IQ"/>
        </w:rPr>
        <w:t>ﯾ</w:t>
      </w:r>
      <w:r w:rsidRPr="00B27AB5">
        <w:rPr>
          <w:rFonts w:cs="Arial" w:hint="eastAsia"/>
          <w:sz w:val="28"/>
          <w:szCs w:val="28"/>
          <w:rtl/>
          <w:lang w:bidi="ar-IQ"/>
        </w:rPr>
        <w:t>د</w:t>
      </w:r>
      <w:r w:rsidRPr="00B27AB5">
        <w:rPr>
          <w:rFonts w:cs="Arial"/>
          <w:sz w:val="28"/>
          <w:szCs w:val="28"/>
          <w:rtl/>
          <w:lang w:bidi="ar-IQ"/>
        </w:rPr>
        <w:t xml:space="preserve"> ا</w:t>
      </w:r>
      <w:r w:rsidRPr="00B27AB5">
        <w:rPr>
          <w:rFonts w:cs="Arial" w:hint="cs"/>
          <w:sz w:val="28"/>
          <w:szCs w:val="28"/>
          <w:rtl/>
          <w:lang w:bidi="ar-IQ"/>
        </w:rPr>
        <w:t>ﻟ</w:t>
      </w:r>
      <w:r w:rsidRPr="00B27AB5">
        <w:rPr>
          <w:rFonts w:cs="Arial" w:hint="eastAsia"/>
          <w:sz w:val="28"/>
          <w:szCs w:val="28"/>
          <w:rtl/>
          <w:lang w:bidi="ar-IQ"/>
        </w:rPr>
        <w:t>ذ</w:t>
      </w:r>
      <w:r w:rsidRPr="00B27AB5">
        <w:rPr>
          <w:rFonts w:cs="Arial" w:hint="cs"/>
          <w:sz w:val="28"/>
          <w:szCs w:val="28"/>
          <w:rtl/>
          <w:lang w:bidi="ar-IQ"/>
        </w:rPr>
        <w:t>ﻣ</w:t>
      </w:r>
      <w:r w:rsidRPr="00B27AB5">
        <w:rPr>
          <w:rFonts w:cs="Arial" w:hint="eastAsia"/>
          <w:sz w:val="28"/>
          <w:szCs w:val="28"/>
          <w:rtl/>
          <w:lang w:bidi="ar-IQ"/>
        </w:rPr>
        <w:t>م</w:t>
      </w:r>
      <w:r w:rsidRPr="00B27AB5">
        <w:rPr>
          <w:rFonts w:cs="Arial"/>
          <w:sz w:val="28"/>
          <w:szCs w:val="28"/>
          <w:rtl/>
          <w:lang w:bidi="ar-IQ"/>
        </w:rPr>
        <w:t xml:space="preserve"> ا</w:t>
      </w:r>
      <w:r w:rsidRPr="00B27AB5">
        <w:rPr>
          <w:rFonts w:cs="Arial" w:hint="cs"/>
          <w:sz w:val="28"/>
          <w:szCs w:val="28"/>
          <w:rtl/>
          <w:lang w:bidi="ar-IQ"/>
        </w:rPr>
        <w:t>ﻟﻣ</w:t>
      </w:r>
      <w:r w:rsidRPr="00B27AB5">
        <w:rPr>
          <w:rFonts w:cs="Arial" w:hint="eastAsia"/>
          <w:sz w:val="28"/>
          <w:szCs w:val="28"/>
          <w:rtl/>
          <w:lang w:bidi="ar-IQ"/>
        </w:rPr>
        <w:t>د</w:t>
      </w:r>
      <w:r w:rsidRPr="00B27AB5">
        <w:rPr>
          <w:rFonts w:cs="Arial" w:hint="cs"/>
          <w:sz w:val="28"/>
          <w:szCs w:val="28"/>
          <w:rtl/>
          <w:lang w:bidi="ar-IQ"/>
        </w:rPr>
        <w:t>ﯾﻧﺔ</w:t>
      </w:r>
      <w:r w:rsidRPr="00B27AB5">
        <w:rPr>
          <w:rFonts w:cs="Arial"/>
          <w:sz w:val="28"/>
          <w:szCs w:val="28"/>
          <w:rtl/>
          <w:lang w:bidi="ar-IQ"/>
        </w:rPr>
        <w:t xml:space="preserve"> ا</w:t>
      </w:r>
      <w:r w:rsidRPr="00B27AB5">
        <w:rPr>
          <w:rFonts w:cs="Arial" w:hint="cs"/>
          <w:sz w:val="28"/>
          <w:szCs w:val="28"/>
          <w:rtl/>
          <w:lang w:bidi="ar-IQ"/>
        </w:rPr>
        <w:t>ﻟﻣﺣ</w:t>
      </w:r>
      <w:r w:rsidRPr="00B27AB5">
        <w:rPr>
          <w:rFonts w:cs="Arial" w:hint="eastAsia"/>
          <w:sz w:val="28"/>
          <w:szCs w:val="28"/>
          <w:rtl/>
          <w:lang w:bidi="ar-IQ"/>
        </w:rPr>
        <w:t>ددة</w:t>
      </w:r>
      <w:r w:rsidRPr="00B27AB5">
        <w:rPr>
          <w:rFonts w:cs="Arial"/>
          <w:sz w:val="28"/>
          <w:szCs w:val="28"/>
          <w:rtl/>
          <w:lang w:bidi="ar-IQ"/>
        </w:rPr>
        <w:t xml:space="preserve"> </w:t>
      </w:r>
      <w:r w:rsidRPr="00B27AB5">
        <w:rPr>
          <w:rFonts w:cs="Arial" w:hint="cs"/>
          <w:sz w:val="28"/>
          <w:szCs w:val="28"/>
          <w:rtl/>
          <w:lang w:bidi="ar-IQ"/>
        </w:rPr>
        <w:t>ﻋﻟﯽ</w:t>
      </w:r>
      <w:r w:rsidRPr="00B27AB5">
        <w:rPr>
          <w:rFonts w:cs="Arial"/>
          <w:sz w:val="28"/>
          <w:szCs w:val="28"/>
          <w:rtl/>
          <w:lang w:bidi="ar-IQ"/>
        </w:rPr>
        <w:t xml:space="preserve"> أ</w:t>
      </w:r>
      <w:r w:rsidRPr="00B27AB5">
        <w:rPr>
          <w:rFonts w:cs="Arial" w:hint="cs"/>
          <w:sz w:val="28"/>
          <w:szCs w:val="28"/>
          <w:rtl/>
          <w:lang w:bidi="ar-IQ"/>
        </w:rPr>
        <w:t>ﻧﮭﺎ</w:t>
      </w:r>
      <w:r w:rsidRPr="00B27AB5">
        <w:rPr>
          <w:rFonts w:cs="Arial"/>
          <w:sz w:val="28"/>
          <w:szCs w:val="28"/>
          <w:rtl/>
          <w:lang w:bidi="ar-IQ"/>
        </w:rPr>
        <w:t xml:space="preserve"> </w:t>
      </w:r>
      <w:r w:rsidRPr="00B27AB5">
        <w:rPr>
          <w:rFonts w:cs="Arial" w:hint="cs"/>
          <w:sz w:val="28"/>
          <w:szCs w:val="28"/>
          <w:rtl/>
          <w:lang w:bidi="ar-IQ"/>
        </w:rPr>
        <w:t>ﻏﯾ</w:t>
      </w:r>
      <w:r w:rsidRPr="00B27AB5">
        <w:rPr>
          <w:rFonts w:cs="Arial" w:hint="eastAsia"/>
          <w:sz w:val="28"/>
          <w:szCs w:val="28"/>
          <w:rtl/>
          <w:lang w:bidi="ar-IQ"/>
        </w:rPr>
        <w:t>ر</w:t>
      </w:r>
      <w:r w:rsidRPr="00B27AB5">
        <w:rPr>
          <w:rFonts w:cs="Arial"/>
          <w:sz w:val="28"/>
          <w:szCs w:val="28"/>
          <w:rtl/>
          <w:lang w:bidi="ar-IQ"/>
        </w:rPr>
        <w:t xml:space="preserve"> </w:t>
      </w:r>
      <w:r w:rsidRPr="00B27AB5">
        <w:rPr>
          <w:rFonts w:cs="Arial" w:hint="cs"/>
          <w:sz w:val="28"/>
          <w:szCs w:val="28"/>
          <w:rtl/>
          <w:lang w:bidi="ar-IQ"/>
        </w:rPr>
        <w:t>ﻗﺎﺑﻟﺔ</w:t>
      </w:r>
      <w:r w:rsidRPr="00B27AB5">
        <w:rPr>
          <w:rFonts w:cs="Arial"/>
          <w:sz w:val="28"/>
          <w:szCs w:val="28"/>
          <w:rtl/>
          <w:lang w:bidi="ar-IQ"/>
        </w:rPr>
        <w:t xml:space="preserve"> </w:t>
      </w:r>
      <w:r w:rsidRPr="00B27AB5">
        <w:rPr>
          <w:rFonts w:cs="Arial" w:hint="cs"/>
          <w:sz w:val="28"/>
          <w:szCs w:val="28"/>
          <w:rtl/>
          <w:lang w:bidi="ar-IQ"/>
        </w:rPr>
        <w:t>ﻟﻟﺗﺣﺻﯾ</w:t>
      </w:r>
      <w:r w:rsidRPr="00B27AB5">
        <w:rPr>
          <w:rFonts w:cs="Arial" w:hint="eastAsia"/>
          <w:sz w:val="28"/>
          <w:szCs w:val="28"/>
          <w:rtl/>
          <w:lang w:bidi="ar-IQ"/>
        </w:rPr>
        <w:t>ل</w:t>
      </w:r>
      <w:r w:rsidRPr="00B27AB5">
        <w:rPr>
          <w:rFonts w:cs="Arial"/>
          <w:sz w:val="28"/>
          <w:szCs w:val="28"/>
          <w:rtl/>
          <w:lang w:bidi="ar-IQ"/>
        </w:rPr>
        <w:t xml:space="preserve"> ، </w:t>
      </w:r>
      <w:r w:rsidRPr="00B27AB5">
        <w:rPr>
          <w:rFonts w:cs="Arial" w:hint="cs"/>
          <w:sz w:val="28"/>
          <w:szCs w:val="28"/>
          <w:rtl/>
          <w:lang w:bidi="ar-IQ"/>
        </w:rPr>
        <w:t>ﯾﻧﺑﻐﻲ</w:t>
      </w:r>
      <w:r w:rsidRPr="00B27AB5">
        <w:rPr>
          <w:rFonts w:cs="Arial"/>
          <w:sz w:val="28"/>
          <w:szCs w:val="28"/>
          <w:rtl/>
          <w:lang w:bidi="ar-IQ"/>
        </w:rPr>
        <w:t xml:space="preserve"> </w:t>
      </w:r>
      <w:r w:rsidRPr="00B27AB5">
        <w:rPr>
          <w:rFonts w:cs="Arial" w:hint="cs"/>
          <w:sz w:val="28"/>
          <w:szCs w:val="28"/>
          <w:rtl/>
          <w:lang w:bidi="ar-IQ"/>
        </w:rPr>
        <w:t>ﺷ</w:t>
      </w:r>
      <w:r w:rsidRPr="00B27AB5">
        <w:rPr>
          <w:rFonts w:cs="Arial" w:hint="eastAsia"/>
          <w:sz w:val="28"/>
          <w:szCs w:val="28"/>
          <w:rtl/>
          <w:lang w:bidi="ar-IQ"/>
        </w:rPr>
        <w:t>طب</w:t>
      </w:r>
      <w:r w:rsidRPr="00B27AB5">
        <w:rPr>
          <w:rFonts w:cs="Arial"/>
          <w:sz w:val="28"/>
          <w:szCs w:val="28"/>
          <w:rtl/>
          <w:lang w:bidi="ar-IQ"/>
        </w:rPr>
        <w:t xml:space="preserve"> ا</w:t>
      </w:r>
      <w:r w:rsidRPr="00B27AB5">
        <w:rPr>
          <w:rFonts w:cs="Arial" w:hint="cs"/>
          <w:sz w:val="28"/>
          <w:szCs w:val="28"/>
          <w:rtl/>
          <w:lang w:bidi="ar-IQ"/>
        </w:rPr>
        <w:t>ﻟﻣﺑﺎﻟﻎ</w:t>
      </w:r>
      <w:r w:rsidRPr="00B27AB5">
        <w:rPr>
          <w:rFonts w:cs="Arial"/>
          <w:sz w:val="28"/>
          <w:szCs w:val="28"/>
          <w:rtl/>
          <w:lang w:bidi="ar-IQ"/>
        </w:rPr>
        <w:t xml:space="preserve"> ا</w:t>
      </w:r>
      <w:r w:rsidRPr="00B27AB5">
        <w:rPr>
          <w:rFonts w:cs="Arial" w:hint="cs"/>
          <w:sz w:val="28"/>
          <w:szCs w:val="28"/>
          <w:rtl/>
          <w:lang w:bidi="ar-IQ"/>
        </w:rPr>
        <w:t>ﻟﻣﺳﺗﺣﻘﺔ</w:t>
      </w:r>
      <w:r w:rsidRPr="00B27AB5">
        <w:rPr>
          <w:rFonts w:cs="Arial"/>
          <w:sz w:val="28"/>
          <w:szCs w:val="28"/>
          <w:rtl/>
          <w:lang w:bidi="ar-IQ"/>
        </w:rPr>
        <w:t xml:space="preserve"> </w:t>
      </w:r>
      <w:r w:rsidRPr="00B27AB5">
        <w:rPr>
          <w:rFonts w:cs="Arial" w:hint="cs"/>
          <w:sz w:val="28"/>
          <w:szCs w:val="28"/>
          <w:rtl/>
          <w:lang w:bidi="ar-IQ"/>
        </w:rPr>
        <w:t>ﻣﻘﺎﺑ</w:t>
      </w:r>
      <w:r w:rsidRPr="00B27AB5">
        <w:rPr>
          <w:rFonts w:cs="Arial" w:hint="eastAsia"/>
          <w:sz w:val="28"/>
          <w:szCs w:val="28"/>
          <w:rtl/>
          <w:lang w:bidi="ar-IQ"/>
        </w:rPr>
        <w:t>ل</w:t>
      </w:r>
      <w:r w:rsidRPr="00B27AB5">
        <w:rPr>
          <w:rFonts w:cs="Arial"/>
          <w:sz w:val="28"/>
          <w:szCs w:val="28"/>
          <w:rtl/>
          <w:lang w:bidi="ar-IQ"/>
        </w:rPr>
        <w:t xml:space="preserve"> ا</w:t>
      </w:r>
      <w:r w:rsidRPr="00B27AB5">
        <w:rPr>
          <w:rFonts w:cs="Arial" w:hint="cs"/>
          <w:sz w:val="28"/>
          <w:szCs w:val="28"/>
          <w:rtl/>
          <w:lang w:bidi="ar-IQ"/>
        </w:rPr>
        <w:t>ﻟﻣﺧﺻ</w:t>
      </w:r>
      <w:r w:rsidRPr="00B27AB5">
        <w:rPr>
          <w:rFonts w:cs="Arial" w:hint="eastAsia"/>
          <w:sz w:val="28"/>
          <w:szCs w:val="28"/>
          <w:rtl/>
          <w:lang w:bidi="ar-IQ"/>
        </w:rPr>
        <w:t>ص</w:t>
      </w:r>
      <w:r w:rsidRPr="00B27AB5">
        <w:rPr>
          <w:rFonts w:cs="Arial"/>
          <w:sz w:val="28"/>
          <w:szCs w:val="28"/>
          <w:rtl/>
          <w:lang w:bidi="ar-IQ"/>
        </w:rPr>
        <w:t>. التقارير المناسبة للمعلومات المذكورة أعلاه هي:</w:t>
      </w:r>
    </w:p>
    <w:p w:rsidR="004E7193" w:rsidRPr="00B27AB5" w:rsidRDefault="004E7193" w:rsidP="004E7193">
      <w:pPr>
        <w:rPr>
          <w:sz w:val="28"/>
          <w:szCs w:val="28"/>
          <w:rtl/>
          <w:lang w:bidi="ar-IQ"/>
        </w:rPr>
      </w:pPr>
      <w:r w:rsidRPr="00B27AB5">
        <w:rPr>
          <w:rFonts w:cs="Arial" w:hint="eastAsia"/>
          <w:sz w:val="28"/>
          <w:szCs w:val="28"/>
          <w:rtl/>
          <w:lang w:bidi="ar-IQ"/>
        </w:rPr>
        <w:lastRenderedPageBreak/>
        <w:t>بيان</w:t>
      </w:r>
      <w:r w:rsidRPr="00B27AB5">
        <w:rPr>
          <w:rFonts w:cs="Arial"/>
          <w:sz w:val="28"/>
          <w:szCs w:val="28"/>
          <w:rtl/>
          <w:lang w:bidi="ar-IQ"/>
        </w:rPr>
        <w:t xml:space="preserve"> حسابات المراكز الصافية والأذونات المستحقة القبض ...................... 960،000 دولار أقل: مخصصات المستحقات غير القابلة للتحصيل والتعاقدات مع الأطراف الثالثة ....... ............ 110،000 $ 850،000 بيان الإيرادات والمصروفات والتغيرات في صافي صافي إيرادا</w:t>
      </w:r>
      <w:r w:rsidRPr="00B27AB5">
        <w:rPr>
          <w:rFonts w:cs="Arial" w:hint="eastAsia"/>
          <w:sz w:val="28"/>
          <w:szCs w:val="28"/>
          <w:rtl/>
          <w:lang w:bidi="ar-IQ"/>
        </w:rPr>
        <w:t>ت</w:t>
      </w:r>
      <w:r w:rsidRPr="00B27AB5">
        <w:rPr>
          <w:rFonts w:cs="Arial"/>
          <w:sz w:val="28"/>
          <w:szCs w:val="28"/>
          <w:rtl/>
          <w:lang w:bidi="ar-IQ"/>
        </w:rPr>
        <w:t xml:space="preserve"> خدمات المرضى .................... ... $ 850،000 ($ 1،000،000 - $ 40،000 - $ 60،000 - $ 50،000)</w:t>
      </w:r>
    </w:p>
    <w:p w:rsidR="004E7193" w:rsidRPr="00B27AB5" w:rsidRDefault="004E7193" w:rsidP="004E7193">
      <w:pPr>
        <w:rPr>
          <w:sz w:val="28"/>
          <w:szCs w:val="28"/>
          <w:rtl/>
          <w:lang w:bidi="ar-IQ"/>
        </w:rPr>
      </w:pPr>
      <w:r w:rsidRPr="00B27AB5">
        <w:rPr>
          <w:rFonts w:cs="Arial" w:hint="cs"/>
          <w:sz w:val="28"/>
          <w:szCs w:val="28"/>
          <w:rtl/>
          <w:lang w:bidi="ar-IQ"/>
        </w:rPr>
        <w:t>ﻻﺣ</w:t>
      </w:r>
      <w:r w:rsidRPr="00B27AB5">
        <w:rPr>
          <w:rFonts w:cs="Arial" w:hint="eastAsia"/>
          <w:sz w:val="28"/>
          <w:szCs w:val="28"/>
          <w:rtl/>
          <w:lang w:bidi="ar-IQ"/>
        </w:rPr>
        <w:t>ظ</w:t>
      </w:r>
      <w:r w:rsidRPr="00B27AB5">
        <w:rPr>
          <w:rFonts w:cs="Arial"/>
          <w:sz w:val="28"/>
          <w:szCs w:val="28"/>
          <w:rtl/>
          <w:lang w:bidi="ar-IQ"/>
        </w:rPr>
        <w:t xml:space="preserve"> أ</w:t>
      </w:r>
      <w:r w:rsidRPr="00B27AB5">
        <w:rPr>
          <w:rFonts w:cs="Arial" w:hint="cs"/>
          <w:sz w:val="28"/>
          <w:szCs w:val="28"/>
          <w:rtl/>
          <w:lang w:bidi="ar-IQ"/>
        </w:rPr>
        <w:t>ﯾﺿﺎ</w:t>
      </w:r>
      <w:r w:rsidRPr="00B27AB5">
        <w:rPr>
          <w:rFonts w:cs="Arial"/>
          <w:sz w:val="28"/>
          <w:szCs w:val="28"/>
          <w:rtl/>
          <w:lang w:bidi="ar-IQ"/>
        </w:rPr>
        <w:t xml:space="preserve"> أن </w:t>
      </w:r>
      <w:r w:rsidRPr="00B27AB5">
        <w:rPr>
          <w:rFonts w:cs="Arial" w:hint="cs"/>
          <w:sz w:val="28"/>
          <w:szCs w:val="28"/>
          <w:rtl/>
          <w:lang w:bidi="ar-IQ"/>
        </w:rPr>
        <w:t>ﻣﺻ</w:t>
      </w:r>
      <w:r w:rsidRPr="00B27AB5">
        <w:rPr>
          <w:rFonts w:cs="Arial" w:hint="eastAsia"/>
          <w:sz w:val="28"/>
          <w:szCs w:val="28"/>
          <w:rtl/>
          <w:lang w:bidi="ar-IQ"/>
        </w:rPr>
        <w:t>رو</w:t>
      </w:r>
      <w:r w:rsidRPr="00B27AB5">
        <w:rPr>
          <w:rFonts w:cs="Arial" w:hint="cs"/>
          <w:sz w:val="28"/>
          <w:szCs w:val="28"/>
          <w:rtl/>
          <w:lang w:bidi="ar-IQ"/>
        </w:rPr>
        <w:t>ﻓﺎ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w:t>
      </w:r>
      <w:r w:rsidRPr="00B27AB5">
        <w:rPr>
          <w:rFonts w:cs="Arial" w:hint="eastAsia"/>
          <w:sz w:val="28"/>
          <w:szCs w:val="28"/>
          <w:rtl/>
          <w:lang w:bidi="ar-IQ"/>
        </w:rPr>
        <w:t>د</w:t>
      </w:r>
      <w:r w:rsidRPr="00B27AB5">
        <w:rPr>
          <w:rFonts w:cs="Arial" w:hint="cs"/>
          <w:sz w:val="28"/>
          <w:szCs w:val="28"/>
          <w:rtl/>
          <w:lang w:bidi="ar-IQ"/>
        </w:rPr>
        <w:t>ﯾ</w:t>
      </w:r>
      <w:r w:rsidRPr="00B27AB5">
        <w:rPr>
          <w:rFonts w:cs="Arial" w:hint="eastAsia"/>
          <w:sz w:val="28"/>
          <w:szCs w:val="28"/>
          <w:rtl/>
          <w:lang w:bidi="ar-IQ"/>
        </w:rPr>
        <w:t>ن</w:t>
      </w:r>
      <w:r w:rsidRPr="00B27AB5">
        <w:rPr>
          <w:rFonts w:cs="Arial"/>
          <w:sz w:val="28"/>
          <w:szCs w:val="28"/>
          <w:rtl/>
          <w:lang w:bidi="ar-IQ"/>
        </w:rPr>
        <w:t xml:space="preserve"> ا</w:t>
      </w:r>
      <w:r w:rsidRPr="00B27AB5">
        <w:rPr>
          <w:rFonts w:cs="Arial" w:hint="cs"/>
          <w:sz w:val="28"/>
          <w:szCs w:val="28"/>
          <w:rtl/>
          <w:lang w:bidi="ar-IQ"/>
        </w:rPr>
        <w:t>ﻟﻣﻔ</w:t>
      </w:r>
      <w:r w:rsidRPr="00B27AB5">
        <w:rPr>
          <w:rFonts w:cs="Arial" w:hint="eastAsia"/>
          <w:sz w:val="28"/>
          <w:szCs w:val="28"/>
          <w:rtl/>
          <w:lang w:bidi="ar-IQ"/>
        </w:rPr>
        <w:t>رو</w:t>
      </w:r>
      <w:r w:rsidRPr="00B27AB5">
        <w:rPr>
          <w:rFonts w:cs="Arial" w:hint="cs"/>
          <w:sz w:val="28"/>
          <w:szCs w:val="28"/>
          <w:rtl/>
          <w:lang w:bidi="ar-IQ"/>
        </w:rPr>
        <w:t>ﺿﺔ</w:t>
      </w:r>
      <w:r w:rsidRPr="00B27AB5">
        <w:rPr>
          <w:rFonts w:cs="Arial"/>
          <w:sz w:val="28"/>
          <w:szCs w:val="28"/>
          <w:rtl/>
          <w:lang w:bidi="ar-IQ"/>
        </w:rPr>
        <w:t xml:space="preserve"> </w:t>
      </w:r>
      <w:r w:rsidRPr="00B27AB5">
        <w:rPr>
          <w:rFonts w:cs="Arial" w:hint="cs"/>
          <w:sz w:val="28"/>
          <w:szCs w:val="28"/>
          <w:rtl/>
          <w:lang w:bidi="ar-IQ"/>
        </w:rPr>
        <w:t>ﻟ</w:t>
      </w:r>
      <w:r w:rsidRPr="00B27AB5">
        <w:rPr>
          <w:rFonts w:cs="Arial" w:hint="eastAsia"/>
          <w:sz w:val="28"/>
          <w:szCs w:val="28"/>
          <w:rtl/>
          <w:lang w:bidi="ar-IQ"/>
        </w:rPr>
        <w:t>م</w:t>
      </w:r>
      <w:r w:rsidRPr="00B27AB5">
        <w:rPr>
          <w:rFonts w:cs="Arial"/>
          <w:sz w:val="28"/>
          <w:szCs w:val="28"/>
          <w:rtl/>
          <w:lang w:bidi="ar-IQ"/>
        </w:rPr>
        <w:t xml:space="preserve"> </w:t>
      </w:r>
      <w:r w:rsidRPr="00B27AB5">
        <w:rPr>
          <w:rFonts w:cs="Arial" w:hint="cs"/>
          <w:sz w:val="28"/>
          <w:szCs w:val="28"/>
          <w:rtl/>
          <w:lang w:bidi="ar-IQ"/>
        </w:rPr>
        <w:t>ﺗﺑﻟﻎ</w:t>
      </w:r>
      <w:r w:rsidRPr="00B27AB5">
        <w:rPr>
          <w:rFonts w:cs="Arial"/>
          <w:sz w:val="28"/>
          <w:szCs w:val="28"/>
          <w:rtl/>
          <w:lang w:bidi="ar-IQ"/>
        </w:rPr>
        <w:t xml:space="preserve"> </w:t>
      </w:r>
      <w:r w:rsidRPr="00B27AB5">
        <w:rPr>
          <w:rFonts w:cs="Arial" w:hint="cs"/>
          <w:sz w:val="28"/>
          <w:szCs w:val="28"/>
          <w:rtl/>
          <w:lang w:bidi="ar-IQ"/>
        </w:rPr>
        <w:t>ﻋﻧﮭﺎ</w:t>
      </w:r>
      <w:r w:rsidRPr="00B27AB5">
        <w:rPr>
          <w:rFonts w:cs="Arial"/>
          <w:sz w:val="28"/>
          <w:szCs w:val="28"/>
          <w:rtl/>
          <w:lang w:bidi="ar-IQ"/>
        </w:rPr>
        <w:t xml:space="preserve"> ا</w:t>
      </w:r>
      <w:r w:rsidRPr="00B27AB5">
        <w:rPr>
          <w:rFonts w:cs="Arial" w:hint="cs"/>
          <w:sz w:val="28"/>
          <w:szCs w:val="28"/>
          <w:rtl/>
          <w:lang w:bidi="ar-IQ"/>
        </w:rPr>
        <w:t>ﻟﻣﺳﺗﺷﻔﯾﺎ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ﻟﺣﮐ</w:t>
      </w:r>
      <w:r w:rsidRPr="00B27AB5">
        <w:rPr>
          <w:rFonts w:cs="Arial" w:hint="eastAsia"/>
          <w:sz w:val="28"/>
          <w:szCs w:val="28"/>
          <w:rtl/>
          <w:lang w:bidi="ar-IQ"/>
        </w:rPr>
        <w:t>و</w:t>
      </w:r>
      <w:r w:rsidRPr="00B27AB5">
        <w:rPr>
          <w:rFonts w:cs="Arial" w:hint="cs"/>
          <w:sz w:val="28"/>
          <w:szCs w:val="28"/>
          <w:rtl/>
          <w:lang w:bidi="ar-IQ"/>
        </w:rPr>
        <w:t>ﻣﯾﺔ</w:t>
      </w:r>
      <w:r w:rsidRPr="00B27AB5">
        <w:rPr>
          <w:rFonts w:cs="Arial"/>
          <w:sz w:val="28"/>
          <w:szCs w:val="28"/>
          <w:rtl/>
          <w:lang w:bidi="ar-IQ"/>
        </w:rPr>
        <w:t xml:space="preserve"> ، </w:t>
      </w:r>
      <w:r w:rsidRPr="00B27AB5">
        <w:rPr>
          <w:rFonts w:cs="Arial" w:hint="cs"/>
          <w:sz w:val="28"/>
          <w:szCs w:val="28"/>
          <w:rtl/>
          <w:lang w:bidi="ar-IQ"/>
        </w:rPr>
        <w:t>ﻷﻧﮭﺎ</w:t>
      </w:r>
      <w:r w:rsidRPr="00B27AB5">
        <w:rPr>
          <w:rFonts w:cs="Arial"/>
          <w:sz w:val="28"/>
          <w:szCs w:val="28"/>
          <w:rtl/>
          <w:lang w:bidi="ar-IQ"/>
        </w:rPr>
        <w:t xml:space="preserve"> </w:t>
      </w:r>
      <w:r w:rsidRPr="00B27AB5">
        <w:rPr>
          <w:rFonts w:cs="Arial" w:hint="cs"/>
          <w:sz w:val="28"/>
          <w:szCs w:val="28"/>
          <w:rtl/>
          <w:lang w:bidi="ar-IQ"/>
        </w:rPr>
        <w:t>ﺗﺳﺗﺧ</w:t>
      </w:r>
      <w:r w:rsidRPr="00B27AB5">
        <w:rPr>
          <w:rFonts w:cs="Arial" w:hint="eastAsia"/>
          <w:sz w:val="28"/>
          <w:szCs w:val="28"/>
          <w:rtl/>
          <w:lang w:bidi="ar-IQ"/>
        </w:rPr>
        <w:t>دم</w:t>
      </w:r>
      <w:r w:rsidRPr="00B27AB5">
        <w:rPr>
          <w:rFonts w:cs="Arial"/>
          <w:sz w:val="28"/>
          <w:szCs w:val="28"/>
          <w:rtl/>
          <w:lang w:bidi="ar-IQ"/>
        </w:rPr>
        <w:t xml:space="preserve"> </w:t>
      </w:r>
      <w:r w:rsidRPr="00B27AB5">
        <w:rPr>
          <w:rFonts w:cs="Arial" w:hint="cs"/>
          <w:sz w:val="28"/>
          <w:szCs w:val="28"/>
          <w:rtl/>
          <w:lang w:bidi="ar-IQ"/>
        </w:rPr>
        <w:t>ﻧﮭﺞ</w:t>
      </w:r>
      <w:r w:rsidRPr="00B27AB5">
        <w:rPr>
          <w:rFonts w:cs="Arial"/>
          <w:sz w:val="28"/>
          <w:szCs w:val="28"/>
          <w:rtl/>
          <w:lang w:bidi="ar-IQ"/>
        </w:rPr>
        <w:t xml:space="preserve"> ا</w:t>
      </w:r>
      <w:r w:rsidRPr="00B27AB5">
        <w:rPr>
          <w:rFonts w:cs="Arial" w:hint="cs"/>
          <w:sz w:val="28"/>
          <w:szCs w:val="28"/>
          <w:rtl/>
          <w:lang w:bidi="ar-IQ"/>
        </w:rPr>
        <w:t>ﻹﯾ</w:t>
      </w:r>
      <w:r w:rsidRPr="00B27AB5">
        <w:rPr>
          <w:rFonts w:cs="Arial" w:hint="eastAsia"/>
          <w:sz w:val="28"/>
          <w:szCs w:val="28"/>
          <w:rtl/>
          <w:lang w:bidi="ar-IQ"/>
        </w:rPr>
        <w:t>رادات</w:t>
      </w:r>
      <w:r w:rsidRPr="00B27AB5">
        <w:rPr>
          <w:rFonts w:cs="Arial"/>
          <w:sz w:val="28"/>
          <w:szCs w:val="28"/>
          <w:rtl/>
          <w:lang w:bidi="ar-IQ"/>
        </w:rPr>
        <w:t xml:space="preserve"> ا</w:t>
      </w:r>
      <w:r w:rsidRPr="00B27AB5">
        <w:rPr>
          <w:rFonts w:cs="Arial" w:hint="cs"/>
          <w:sz w:val="28"/>
          <w:szCs w:val="28"/>
          <w:rtl/>
          <w:lang w:bidi="ar-IQ"/>
        </w:rPr>
        <w:t>ﻟﺻﺎﻓﯾﺔ</w:t>
      </w:r>
      <w:r w:rsidRPr="00B27AB5">
        <w:rPr>
          <w:rFonts w:cs="Arial"/>
          <w:sz w:val="28"/>
          <w:szCs w:val="28"/>
          <w:rtl/>
          <w:lang w:bidi="ar-IQ"/>
        </w:rPr>
        <w:t xml:space="preserve"> سيتم الإبلاغ عن مصاريف الديون المعدومة من قبل مستشفيات أخرى</w:t>
      </w:r>
    </w:p>
    <w:p w:rsidR="004E7193" w:rsidRPr="00B27AB5" w:rsidRDefault="004E7193" w:rsidP="004E7193">
      <w:pPr>
        <w:rPr>
          <w:sz w:val="28"/>
          <w:szCs w:val="28"/>
          <w:rtl/>
          <w:lang w:bidi="ar-IQ"/>
        </w:rPr>
      </w:pPr>
      <w:r w:rsidRPr="00B27AB5">
        <w:rPr>
          <w:rFonts w:cs="Arial"/>
          <w:sz w:val="28"/>
          <w:szCs w:val="28"/>
          <w:rtl/>
          <w:lang w:bidi="ar-IQ"/>
        </w:rPr>
        <w:t>كما لوحظ سابقا ، تنشأ المكاسب من الأنشطة التي لا تشكل جزءا من العمليات الرئيسية أو الجارية أو المركزية في المستشفى. كذلك ، في حين يتم الإبلاغ عن الإيرادات قبل خصم التكاليف ذات الصلة ، فإن المكاسب غالباً ما يتم تسجيلها صافية من هذه التكاليف ، مثل المكاسب على مبيعات الاستثمارات في الأوراق المالية أو الأصول الرأسمالية. المكاسب النموذجية غير المستديمة للمستشفيات تنتج عن • مبيعات الاستثمارات في الأوراق المالية • مبيعات الأصول الرأسمالية • الهبات أو التبرعات (وهي إيرادات لبعض المستشفيات) • دخل الاستثمار (وهو إيرادات لبعض المستشفيات) سواء كانت عناصر مثل المساهمات ودخل الاستثمار الإيرادات أو المكاسب تعتمد على تعريف مهمة المستشفيات الفردية.</w:t>
      </w:r>
    </w:p>
    <w:p w:rsidR="004E7193" w:rsidRPr="00B27AB5" w:rsidRDefault="004E7193" w:rsidP="004E7193">
      <w:pPr>
        <w:rPr>
          <w:sz w:val="28"/>
          <w:szCs w:val="28"/>
          <w:rtl/>
          <w:lang w:bidi="ar-IQ"/>
        </w:rPr>
      </w:pPr>
      <w:r w:rsidRPr="00B27AB5">
        <w:rPr>
          <w:rFonts w:cs="Arial"/>
          <w:sz w:val="28"/>
          <w:szCs w:val="28"/>
          <w:rtl/>
          <w:lang w:bidi="ar-IQ"/>
        </w:rPr>
        <w:t> يتم تحديد المعاملة من خلال ما إذا كان الغرض من جمع الأموال (للمساهمات) أو إيرادات الاستثمار هو أن تكون مصادر تمويل مستمرة للمستشفى. إذا كان الأمر كذلك ، فإن المبالغ ذات الصلة هي الإيرادات ؛ وإلا فهي مكاسب. في كلتا الحالتين ، ينبغي الإبلاغ عن هذه المبالغ كبنود غير متفاعلة ، وليس كإيرادات تشغيلية.</w:t>
      </w:r>
    </w:p>
    <w:p w:rsidR="004E7193" w:rsidRPr="00B27AB5" w:rsidRDefault="004E7193" w:rsidP="004E7193">
      <w:pPr>
        <w:rPr>
          <w:sz w:val="28"/>
          <w:szCs w:val="28"/>
          <w:rtl/>
          <w:lang w:bidi="ar-IQ"/>
        </w:rPr>
      </w:pPr>
      <w:r w:rsidRPr="00B27AB5">
        <w:rPr>
          <w:rFonts w:cs="Arial"/>
          <w:sz w:val="28"/>
          <w:szCs w:val="28"/>
          <w:rtl/>
          <w:lang w:bidi="ar-IQ"/>
        </w:rPr>
        <w:t>مكاسب</w:t>
      </w:r>
    </w:p>
    <w:p w:rsidR="004E7193" w:rsidRPr="00B27AB5" w:rsidRDefault="004E7193" w:rsidP="004E7193">
      <w:pPr>
        <w:rPr>
          <w:sz w:val="28"/>
          <w:szCs w:val="28"/>
          <w:rtl/>
          <w:lang w:bidi="ar-IQ"/>
        </w:rPr>
      </w:pPr>
      <w:r w:rsidRPr="00B27AB5">
        <w:rPr>
          <w:rFonts w:cs="Arial"/>
          <w:sz w:val="28"/>
          <w:szCs w:val="28"/>
          <w:rtl/>
          <w:lang w:bidi="ar-IQ"/>
        </w:rPr>
        <w:t>التبرعات</w:t>
      </w:r>
    </w:p>
    <w:p w:rsidR="004E7193" w:rsidRPr="00B27AB5" w:rsidRDefault="004E7193" w:rsidP="004E7193">
      <w:pPr>
        <w:rPr>
          <w:sz w:val="28"/>
          <w:szCs w:val="28"/>
          <w:rtl/>
          <w:lang w:bidi="ar-IQ"/>
        </w:rPr>
      </w:pPr>
      <w:r w:rsidRPr="00B27AB5">
        <w:rPr>
          <w:rFonts w:cs="Arial"/>
          <w:sz w:val="28"/>
          <w:szCs w:val="28"/>
          <w:rtl/>
          <w:lang w:bidi="ar-IQ"/>
        </w:rPr>
        <w:t>تصنيف المصروفات</w:t>
      </w:r>
    </w:p>
    <w:p w:rsidR="004E7193" w:rsidRPr="00B27AB5" w:rsidRDefault="004E7193" w:rsidP="004E7193">
      <w:pPr>
        <w:rPr>
          <w:sz w:val="28"/>
          <w:szCs w:val="28"/>
          <w:rtl/>
          <w:lang w:bidi="ar-IQ"/>
        </w:rPr>
      </w:pPr>
      <w:r w:rsidRPr="00B27AB5">
        <w:rPr>
          <w:rFonts w:cs="Arial"/>
          <w:sz w:val="28"/>
          <w:szCs w:val="28"/>
          <w:rtl/>
          <w:lang w:bidi="ar-IQ"/>
        </w:rPr>
        <w:t xml:space="preserve">المستشفيات الحكومية تتلقى عدة أنواع من التبرعات. يتم تسجيل الهدايا والمنح والوصايا غير المقيدة عادة كمكاسب. تتلقى بعض المستشفيات أيضًا مبالغ كبيرة من الهدايا والمنح المحدودة من الأفراد والمؤسسات والحكومات الأخرى. وكما تمت مناقشته وتوضيحه في الفصل الخاص بالجامعات والجامعات ، فإن معظم المنح الحكومية المقيدة هي منح سداد مستحقة بنصوص تفصيلية فيما يتعلق بقبول المصروفات التي يجب الوفاء بها للنفقات للتأهل لسداد التكاليف. يتم الاعتراف بمنح السداد عادة كإيرادات عندما يتم تكبد نفقات مؤهلة. أما المنح المقيدة والمساهمات الواردة من المؤسسات الخاصة والأفراد فيتم الإبلاغ عنها عادة كإيرادات عندما يتم تلقي تعهدات أو مبالغ نقدية قابلة للتنفيذ قانونياً. مراجعة مناقشة الهدايا والمنح المحدودة للكليات والجامعات الحكومية. نوع آخر من التبرعات التي قد تحصل عليها المستشفيات هو خدمات مهنية. على سبيل المثال ، قد يعمل الأطباء المتقاعدون أو الصيادلة طواعية بدوام جزئي في قدراتهم المهنية. بالإضافة إلى ذلك ، قد يعمل الكهنة والراهبات من الأطباء أو </w:t>
      </w:r>
      <w:r w:rsidRPr="00B27AB5">
        <w:rPr>
          <w:rFonts w:cs="Arial"/>
          <w:sz w:val="28"/>
          <w:szCs w:val="28"/>
          <w:rtl/>
          <w:lang w:bidi="ar-IQ"/>
        </w:rPr>
        <w:lastRenderedPageBreak/>
        <w:t>الصيادلة أو الممرضين بدوام كامل مقابل أجر قليل أو بدون أجر. تم استبعاد خدمات المساهمة صراحةً من نطاق بيان الهيئة رقم 33 الصادر عن مجلس معايير المحاسبة الدولية (</w:t>
      </w:r>
      <w:r w:rsidRPr="00B27AB5">
        <w:rPr>
          <w:sz w:val="28"/>
          <w:szCs w:val="28"/>
          <w:lang w:bidi="ar-IQ"/>
        </w:rPr>
        <w:t>GASB</w:t>
      </w:r>
      <w:r w:rsidRPr="00B27AB5">
        <w:rPr>
          <w:rFonts w:cs="Arial"/>
          <w:sz w:val="28"/>
          <w:szCs w:val="28"/>
          <w:rtl/>
          <w:lang w:bidi="ar-IQ"/>
        </w:rPr>
        <w:t>) واعترافها من قبل المستشفيات الحكومية أمر اختياري. إذا تم الاعتراف ، يجب على المستشفيات الحكومية الإبلاغ عن الخدمات المساهمة كإيرادات غير متواصلة. (يجب على المستشفيات غير الربحية غير الحكومية أن تبلغ عن الخدمات المتبرع بها كإيرادات تشغيلية أخرى إذا تم استيفاء معايير مجلس معايير المحاسبة الدولية (</w:t>
      </w:r>
      <w:r w:rsidRPr="00B27AB5">
        <w:rPr>
          <w:sz w:val="28"/>
          <w:szCs w:val="28"/>
          <w:lang w:bidi="ar-IQ"/>
        </w:rPr>
        <w:t>FASB</w:t>
      </w:r>
      <w:r w:rsidRPr="00B27AB5">
        <w:rPr>
          <w:rFonts w:cs="Arial"/>
          <w:sz w:val="28"/>
          <w:szCs w:val="28"/>
          <w:rtl/>
          <w:lang w:bidi="ar-IQ"/>
        </w:rPr>
        <w:t>) للاعتراف بالخدمات المتبرع بها ، والتي تمت مناقشتها في الفصل 16). كما يتم تسجيل هدايا الإمدادات والسلع بسعر السوق العادل كما هو الحال في غيرها. الإيرادات أو مكاسب.</w:t>
      </w:r>
    </w:p>
    <w:p w:rsidR="004E7193" w:rsidRPr="00B27AB5" w:rsidRDefault="004E7193" w:rsidP="004E7193">
      <w:pPr>
        <w:rPr>
          <w:sz w:val="28"/>
          <w:szCs w:val="28"/>
          <w:rtl/>
          <w:lang w:bidi="ar-IQ"/>
        </w:rPr>
      </w:pPr>
      <w:r w:rsidRPr="00B27AB5">
        <w:rPr>
          <w:rFonts w:cs="Arial"/>
          <w:sz w:val="28"/>
          <w:szCs w:val="28"/>
          <w:rtl/>
          <w:lang w:bidi="ar-IQ"/>
        </w:rPr>
        <w:t>تكون معايير القياس والتقدير الخاصة بالمصروفات والخسائر مطابقة بشكل عام لتلك الخاصة بالكيانات التجارية. الاستثناء الرئيسي هو أن حساب المعاشات التقاعدية وغيرها من قياسات نفقات استحقاقات ما بعد التوظيف للمستشفيات الحكومية تختلف ، كما تمت مناقشته في الفصول السابقة. كما أن الاختلافات في توجيهات مجلس معايير المحاسبة الدولية (</w:t>
      </w:r>
      <w:r w:rsidRPr="00B27AB5">
        <w:rPr>
          <w:sz w:val="28"/>
          <w:szCs w:val="28"/>
          <w:lang w:bidi="ar-IQ"/>
        </w:rPr>
        <w:t>GASB</w:t>
      </w:r>
      <w:r w:rsidRPr="00B27AB5">
        <w:rPr>
          <w:rFonts w:cs="Arial"/>
          <w:sz w:val="28"/>
          <w:szCs w:val="28"/>
          <w:rtl/>
          <w:lang w:bidi="ar-IQ"/>
        </w:rPr>
        <w:t>) وتوجيهات مجلس معايير المحاسبة المالية (</w:t>
      </w:r>
      <w:r w:rsidRPr="00B27AB5">
        <w:rPr>
          <w:sz w:val="28"/>
          <w:szCs w:val="28"/>
          <w:lang w:bidi="ar-IQ"/>
        </w:rPr>
        <w:t>FASB</w:t>
      </w:r>
      <w:r w:rsidRPr="00B27AB5">
        <w:rPr>
          <w:rFonts w:cs="Arial"/>
          <w:sz w:val="28"/>
          <w:szCs w:val="28"/>
          <w:rtl/>
          <w:lang w:bidi="ar-IQ"/>
        </w:rPr>
        <w:t>) بشأن المحاسبة عن انخفاض قيمة الأصول مهمة أيضًا. تصنف مصاريف المستشفيات عادة بمثل هذه الوظائف الرئيسية مثل: • خدمات التمريض • خدمات مهنية أخرى • خدمات عامة • خدمات مالية • خدمات إدارية • خدمات أخرى</w:t>
      </w:r>
    </w:p>
    <w:p w:rsidR="004E7193" w:rsidRPr="00B27AB5" w:rsidRDefault="004E7193" w:rsidP="004E7193">
      <w:pPr>
        <w:rPr>
          <w:sz w:val="28"/>
          <w:szCs w:val="28"/>
          <w:rtl/>
          <w:lang w:bidi="ar-IQ"/>
        </w:rPr>
      </w:pPr>
      <w:r w:rsidRPr="00B27AB5">
        <w:rPr>
          <w:rFonts w:cs="Arial"/>
          <w:sz w:val="28"/>
          <w:szCs w:val="28"/>
          <w:rtl/>
          <w:lang w:bidi="ar-IQ"/>
        </w:rPr>
        <w:t>يمكن تصنيف تصنيفات كل من هذه المصروفات الرئيسية بشكل إضافي تبعاً للوحدة التنظيمية وتصنيف الكائن ، وبالتالي إنشاء نظام تصنيف متعدد لا يختلف عن التصنيف المتعدد للنفقات المستخدمة في محاسبة الولاية والحكومة المحلية. مثل الكليات والجامعات ، يُسمح للمستشفيات باستخدام تصنيف المصاريف الطبيعية بدلاً من المصاريف الوظيفية في بيان الإيرادات والمصروفات والتغييرات في صافي المركز. ومع ذلك ، إذا لم يتم الإبلاغ عن التصنيفات الوظيفية في البيان ، فيجب الإفصاح عنها في الملاحظات. تشمل نفقات خدمات التمريض خدمات التمريض المقدمة في مختلف مرافق رعاية المرضى في المستشفى - على سبيل المثال ، الخدمات الطبية والجراحية ، وطب الأطفال ، والعناية المركزة ، وغرف العمليات - بالإضافة إلى الخدمات التمريضية الإدارية والتعليمية والتكاليف الأخرى ذات الصلة. يتم استخدام نفقات الخدمات المهنية الأخرى لتصنيف النفقات المتكبدة في توفير الرعاية الطبية الأخرى للمرضى - مثل المختبرات وبنك الدم والأشعة والصيدلة والتخدير والخدمات الاجتماعية - بالإضافة إلى النفقات المتكبدة للبحث والتعليم والإدارة في هذه المناطق. . وتصنف الرعاية الخاصة بالمصانع المادية والخدمات الغذائية والخدمات غير الطبية الأخرى التي تشكل جزءًا من العمليات الفعلية المستمرة للمستشفى كمصاريف للخدمات العامة. يتم تجميع المصروفات المتكبدة للمحاسبة ، والقبول ، ومعالجة البيانات ، والمخازن ، والأنشطة المماثلة كمصاريف للخدمات المالية. وتصنف النفقات التي يتكبدها المكتب التنفيذي والموظفون والشراء والعلاقات العامة وما إلى ذلك كنفقات للخدمات الإدارية. قد يتم الإبلاغ عن الإهلاك والحسابات غير القابلة للتحصيل واستحقاقات الموظفين والفائدة والضرائب والتأمين والتكاليف المماثلة في إطار التصنيفات الوظيفية السابقة أو قد يتم الإبلاغ عنها كبنود منفصلة في أحد مستشفيات الحكومة بيان الإيرادات والمصروفات والتغييرات في صافي المركز.</w:t>
      </w:r>
    </w:p>
    <w:p w:rsidR="004E7193" w:rsidRPr="00B27AB5" w:rsidRDefault="004E7193" w:rsidP="004E7193">
      <w:pPr>
        <w:rPr>
          <w:sz w:val="28"/>
          <w:szCs w:val="28"/>
          <w:rtl/>
          <w:lang w:bidi="ar-IQ"/>
        </w:rPr>
      </w:pPr>
      <w:r w:rsidRPr="00B27AB5">
        <w:rPr>
          <w:rFonts w:cs="Arial"/>
          <w:sz w:val="28"/>
          <w:szCs w:val="28"/>
          <w:rtl/>
          <w:lang w:bidi="ar-IQ"/>
        </w:rPr>
        <w:lastRenderedPageBreak/>
        <w:t xml:space="preserve">الأصول المقيدة قد يكون للمستشفيات الحكومية مبالغ كبيرة من النقد المقيّد واستثمار الأموال. بعض هذه الأصول مقيدة بعقود مثل عقود الإقراض السندات ، أو اتفاقيات طرف ثالث مقيدة خارجياً (بلو كروس ، ميديكير ، ميديكيد ، إلخ) ، أو غيرها من الترتيبات المماثلة. والبعض الآخر يقتصر على استخدامات محددة من جانب المانحين أو المانحين. بالإضافة إلى ذلك ، تكرس المستشفيات في بعض الأحيان جزءًا من الموارد غير المقيدة لعمليات الاستحواذ على رأس المال استنادًا إلى قرار الإدارة الداخلية ، والذي يُطلق عليه تسمية اللوحات (كما هو موضح لاحقًا في الفصل في الرسم التوضيحي 18-3). • </w:t>
      </w:r>
      <w:r w:rsidRPr="00B27AB5">
        <w:rPr>
          <w:rFonts w:cs="Arial" w:hint="cs"/>
          <w:sz w:val="28"/>
          <w:szCs w:val="28"/>
          <w:rtl/>
          <w:lang w:bidi="ar-IQ"/>
        </w:rPr>
        <w:t>ﯾﺗ</w:t>
      </w:r>
      <w:r w:rsidRPr="00B27AB5">
        <w:rPr>
          <w:rFonts w:cs="Arial" w:hint="eastAsia"/>
          <w:sz w:val="28"/>
          <w:szCs w:val="28"/>
          <w:rtl/>
          <w:lang w:bidi="ar-IQ"/>
        </w:rPr>
        <w:t>م</w:t>
      </w:r>
      <w:r w:rsidRPr="00B27AB5">
        <w:rPr>
          <w:rFonts w:cs="Arial"/>
          <w:sz w:val="28"/>
          <w:szCs w:val="28"/>
          <w:rtl/>
          <w:lang w:bidi="ar-IQ"/>
        </w:rPr>
        <w:t xml:space="preserve"> ا</w:t>
      </w:r>
      <w:r w:rsidRPr="00B27AB5">
        <w:rPr>
          <w:rFonts w:cs="Arial" w:hint="cs"/>
          <w:sz w:val="28"/>
          <w:szCs w:val="28"/>
          <w:rtl/>
          <w:lang w:bidi="ar-IQ"/>
        </w:rPr>
        <w:t>ﻹﺑﻼ</w:t>
      </w:r>
      <w:r w:rsidRPr="00B27AB5">
        <w:rPr>
          <w:rFonts w:cs="Arial" w:hint="eastAsia"/>
          <w:sz w:val="28"/>
          <w:szCs w:val="28"/>
          <w:rtl/>
          <w:lang w:bidi="ar-IQ"/>
        </w:rPr>
        <w:t>غ</w:t>
      </w:r>
      <w:r w:rsidRPr="00B27AB5">
        <w:rPr>
          <w:rFonts w:cs="Arial"/>
          <w:sz w:val="28"/>
          <w:szCs w:val="28"/>
          <w:rtl/>
          <w:lang w:bidi="ar-IQ"/>
        </w:rPr>
        <w:t xml:space="preserve"> </w:t>
      </w:r>
      <w:r w:rsidRPr="00B27AB5">
        <w:rPr>
          <w:rFonts w:cs="Arial" w:hint="cs"/>
          <w:sz w:val="28"/>
          <w:szCs w:val="28"/>
          <w:rtl/>
          <w:lang w:bidi="ar-IQ"/>
        </w:rPr>
        <w:t>ﻋ</w:t>
      </w:r>
      <w:r w:rsidRPr="00B27AB5">
        <w:rPr>
          <w:rFonts w:cs="Arial" w:hint="eastAsia"/>
          <w:sz w:val="28"/>
          <w:szCs w:val="28"/>
          <w:rtl/>
          <w:lang w:bidi="ar-IQ"/>
        </w:rPr>
        <w:t>ن</w:t>
      </w:r>
      <w:r w:rsidRPr="00B27AB5">
        <w:rPr>
          <w:rFonts w:cs="Arial"/>
          <w:sz w:val="28"/>
          <w:szCs w:val="28"/>
          <w:rtl/>
          <w:lang w:bidi="ar-IQ"/>
        </w:rPr>
        <w:t xml:space="preserve"> </w:t>
      </w:r>
      <w:r w:rsidRPr="00B27AB5">
        <w:rPr>
          <w:rFonts w:cs="Arial" w:hint="cs"/>
          <w:sz w:val="28"/>
          <w:szCs w:val="28"/>
          <w:rtl/>
          <w:lang w:bidi="ar-IQ"/>
        </w:rPr>
        <w:t>ﮐﺎﻓﺔ</w:t>
      </w:r>
      <w:r w:rsidRPr="00B27AB5">
        <w:rPr>
          <w:rFonts w:cs="Arial"/>
          <w:sz w:val="28"/>
          <w:szCs w:val="28"/>
          <w:rtl/>
          <w:lang w:bidi="ar-IQ"/>
        </w:rPr>
        <w:t xml:space="preserve"> ا</w:t>
      </w:r>
      <w:r w:rsidRPr="00B27AB5">
        <w:rPr>
          <w:rFonts w:cs="Arial" w:hint="cs"/>
          <w:sz w:val="28"/>
          <w:szCs w:val="28"/>
          <w:rtl/>
          <w:lang w:bidi="ar-IQ"/>
        </w:rPr>
        <w:t>ﻟﻧﻘ</w:t>
      </w:r>
      <w:r w:rsidRPr="00B27AB5">
        <w:rPr>
          <w:rFonts w:cs="Arial" w:hint="eastAsia"/>
          <w:sz w:val="28"/>
          <w:szCs w:val="28"/>
          <w:rtl/>
          <w:lang w:bidi="ar-IQ"/>
        </w:rPr>
        <w:t>د</w:t>
      </w:r>
      <w:r w:rsidRPr="00B27AB5">
        <w:rPr>
          <w:rFonts w:cs="Arial"/>
          <w:sz w:val="28"/>
          <w:szCs w:val="28"/>
          <w:rtl/>
          <w:lang w:bidi="ar-IQ"/>
        </w:rPr>
        <w:t xml:space="preserve"> وا</w:t>
      </w:r>
      <w:r w:rsidRPr="00B27AB5">
        <w:rPr>
          <w:rFonts w:cs="Arial" w:hint="cs"/>
          <w:sz w:val="28"/>
          <w:szCs w:val="28"/>
          <w:rtl/>
          <w:lang w:bidi="ar-IQ"/>
        </w:rPr>
        <w:t>ﻷﺳﺗﺛﻣﺎ</w:t>
      </w:r>
      <w:r w:rsidRPr="00B27AB5">
        <w:rPr>
          <w:rFonts w:cs="Arial" w:hint="eastAsia"/>
          <w:sz w:val="28"/>
          <w:szCs w:val="28"/>
          <w:rtl/>
          <w:lang w:bidi="ar-IQ"/>
        </w:rPr>
        <w:t>رات</w:t>
      </w:r>
      <w:r w:rsidRPr="00B27AB5">
        <w:rPr>
          <w:rFonts w:cs="Arial"/>
          <w:sz w:val="28"/>
          <w:szCs w:val="28"/>
          <w:rtl/>
          <w:lang w:bidi="ar-IQ"/>
        </w:rPr>
        <w:t xml:space="preserve"> ا</w:t>
      </w:r>
      <w:r w:rsidRPr="00B27AB5">
        <w:rPr>
          <w:rFonts w:cs="Arial" w:hint="cs"/>
          <w:sz w:val="28"/>
          <w:szCs w:val="28"/>
          <w:rtl/>
          <w:lang w:bidi="ar-IQ"/>
        </w:rPr>
        <w:t>ﻟﻣﺧﺻﺻﺔ</w:t>
      </w:r>
      <w:r w:rsidRPr="00B27AB5">
        <w:rPr>
          <w:rFonts w:cs="Arial"/>
          <w:sz w:val="28"/>
          <w:szCs w:val="28"/>
          <w:rtl/>
          <w:lang w:bidi="ar-IQ"/>
        </w:rPr>
        <w:t xml:space="preserve"> أو ا</w:t>
      </w:r>
      <w:r w:rsidRPr="00B27AB5">
        <w:rPr>
          <w:rFonts w:cs="Arial" w:hint="cs"/>
          <w:sz w:val="28"/>
          <w:szCs w:val="28"/>
          <w:rtl/>
          <w:lang w:bidi="ar-IQ"/>
        </w:rPr>
        <w:t>ﻟﻣﺣ</w:t>
      </w:r>
      <w:r w:rsidRPr="00B27AB5">
        <w:rPr>
          <w:rFonts w:cs="Arial" w:hint="eastAsia"/>
          <w:sz w:val="28"/>
          <w:szCs w:val="28"/>
          <w:rtl/>
          <w:lang w:bidi="ar-IQ"/>
        </w:rPr>
        <w:t>ظورة</w:t>
      </w:r>
      <w:r w:rsidRPr="00B27AB5">
        <w:rPr>
          <w:rFonts w:cs="Arial"/>
          <w:sz w:val="28"/>
          <w:szCs w:val="28"/>
          <w:rtl/>
          <w:lang w:bidi="ar-IQ"/>
        </w:rPr>
        <w:t xml:space="preserve"> </w:t>
      </w:r>
      <w:r w:rsidRPr="00B27AB5">
        <w:rPr>
          <w:rFonts w:cs="Arial" w:hint="cs"/>
          <w:sz w:val="28"/>
          <w:szCs w:val="28"/>
          <w:rtl/>
          <w:lang w:bidi="ar-IQ"/>
        </w:rPr>
        <w:t>ﻷﻏ</w:t>
      </w:r>
      <w:r w:rsidRPr="00B27AB5">
        <w:rPr>
          <w:rFonts w:cs="Arial" w:hint="eastAsia"/>
          <w:sz w:val="28"/>
          <w:szCs w:val="28"/>
          <w:rtl/>
          <w:lang w:bidi="ar-IQ"/>
        </w:rPr>
        <w:t>راض</w:t>
      </w:r>
      <w:r w:rsidRPr="00B27AB5">
        <w:rPr>
          <w:rFonts w:cs="Arial"/>
          <w:sz w:val="28"/>
          <w:szCs w:val="28"/>
          <w:rtl/>
          <w:lang w:bidi="ar-IQ"/>
        </w:rPr>
        <w:t xml:space="preserve"> طو</w:t>
      </w:r>
      <w:r w:rsidRPr="00B27AB5">
        <w:rPr>
          <w:rFonts w:cs="Arial" w:hint="cs"/>
          <w:sz w:val="28"/>
          <w:szCs w:val="28"/>
          <w:rtl/>
          <w:lang w:bidi="ar-IQ"/>
        </w:rPr>
        <w:t>ﯾﻟﺔ</w:t>
      </w:r>
      <w:r w:rsidRPr="00B27AB5">
        <w:rPr>
          <w:rFonts w:cs="Arial"/>
          <w:sz w:val="28"/>
          <w:szCs w:val="28"/>
          <w:rtl/>
          <w:lang w:bidi="ar-IQ"/>
        </w:rPr>
        <w:t xml:space="preserve"> ا</w:t>
      </w:r>
      <w:r w:rsidRPr="00B27AB5">
        <w:rPr>
          <w:rFonts w:cs="Arial" w:hint="cs"/>
          <w:sz w:val="28"/>
          <w:szCs w:val="28"/>
          <w:rtl/>
          <w:lang w:bidi="ar-IQ"/>
        </w:rPr>
        <w:t>ﻷﺟ</w:t>
      </w:r>
      <w:r w:rsidRPr="00B27AB5">
        <w:rPr>
          <w:rFonts w:cs="Arial" w:hint="eastAsia"/>
          <w:sz w:val="28"/>
          <w:szCs w:val="28"/>
          <w:rtl/>
          <w:lang w:bidi="ar-IQ"/>
        </w:rPr>
        <w:t>ل</w:t>
      </w:r>
      <w:r w:rsidRPr="00B27AB5">
        <w:rPr>
          <w:rFonts w:cs="Arial"/>
          <w:sz w:val="28"/>
          <w:szCs w:val="28"/>
          <w:rtl/>
          <w:lang w:bidi="ar-IQ"/>
        </w:rPr>
        <w:t xml:space="preserve"> ، </w:t>
      </w:r>
      <w:r w:rsidRPr="00B27AB5">
        <w:rPr>
          <w:rFonts w:cs="Arial" w:hint="cs"/>
          <w:sz w:val="28"/>
          <w:szCs w:val="28"/>
          <w:rtl/>
          <w:lang w:bidi="ar-IQ"/>
        </w:rPr>
        <w:t>ﺑﻣﺎ</w:t>
      </w:r>
      <w:r w:rsidRPr="00B27AB5">
        <w:rPr>
          <w:rFonts w:cs="Arial"/>
          <w:sz w:val="28"/>
          <w:szCs w:val="28"/>
          <w:rtl/>
          <w:lang w:bidi="ar-IQ"/>
        </w:rPr>
        <w:t xml:space="preserve"> </w:t>
      </w:r>
      <w:r w:rsidRPr="00B27AB5">
        <w:rPr>
          <w:rFonts w:cs="Arial" w:hint="cs"/>
          <w:sz w:val="28"/>
          <w:szCs w:val="28"/>
          <w:rtl/>
          <w:lang w:bidi="ar-IQ"/>
        </w:rPr>
        <w:t>ﻓﻲ</w:t>
      </w:r>
      <w:r w:rsidRPr="00B27AB5">
        <w:rPr>
          <w:rFonts w:cs="Arial"/>
          <w:sz w:val="28"/>
          <w:szCs w:val="28"/>
          <w:rtl/>
          <w:lang w:bidi="ar-IQ"/>
        </w:rPr>
        <w:t xml:space="preserve"> ذ</w:t>
      </w:r>
      <w:r w:rsidRPr="00B27AB5">
        <w:rPr>
          <w:rFonts w:cs="Arial" w:hint="cs"/>
          <w:sz w:val="28"/>
          <w:szCs w:val="28"/>
          <w:rtl/>
          <w:lang w:bidi="ar-IQ"/>
        </w:rPr>
        <w:t>ﻟ</w:t>
      </w:r>
      <w:r w:rsidRPr="00B27AB5">
        <w:rPr>
          <w:rFonts w:cs="Arial" w:hint="eastAsia"/>
          <w:sz w:val="28"/>
          <w:szCs w:val="28"/>
          <w:rtl/>
          <w:lang w:bidi="ar-IQ"/>
        </w:rPr>
        <w:t>ك</w:t>
      </w:r>
      <w:r w:rsidRPr="00B27AB5">
        <w:rPr>
          <w:rFonts w:cs="Arial"/>
          <w:sz w:val="28"/>
          <w:szCs w:val="28"/>
          <w:rtl/>
          <w:lang w:bidi="ar-IQ"/>
        </w:rPr>
        <w:t xml:space="preserve"> ا</w:t>
      </w:r>
      <w:r w:rsidRPr="00B27AB5">
        <w:rPr>
          <w:rFonts w:cs="Arial" w:hint="cs"/>
          <w:sz w:val="28"/>
          <w:szCs w:val="28"/>
          <w:rtl/>
          <w:lang w:bidi="ar-IQ"/>
        </w:rPr>
        <w:t>ﻟﻣﺷﺗ</w:t>
      </w:r>
      <w:r w:rsidRPr="00B27AB5">
        <w:rPr>
          <w:rFonts w:cs="Arial" w:hint="eastAsia"/>
          <w:sz w:val="28"/>
          <w:szCs w:val="28"/>
          <w:rtl/>
          <w:lang w:bidi="ar-IQ"/>
        </w:rPr>
        <w:t>ر</w:t>
      </w:r>
      <w:r w:rsidRPr="00B27AB5">
        <w:rPr>
          <w:rFonts w:cs="Arial" w:hint="cs"/>
          <w:sz w:val="28"/>
          <w:szCs w:val="28"/>
          <w:rtl/>
          <w:lang w:bidi="ar-IQ"/>
        </w:rPr>
        <w:t>ﯾﺎ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w:t>
      </w:r>
      <w:r w:rsidRPr="00B27AB5">
        <w:rPr>
          <w:rFonts w:cs="Arial" w:hint="eastAsia"/>
          <w:sz w:val="28"/>
          <w:szCs w:val="28"/>
          <w:rtl/>
          <w:lang w:bidi="ar-IQ"/>
        </w:rPr>
        <w:t>رأ</w:t>
      </w:r>
      <w:r w:rsidRPr="00B27AB5">
        <w:rPr>
          <w:rFonts w:cs="Arial" w:hint="cs"/>
          <w:sz w:val="28"/>
          <w:szCs w:val="28"/>
          <w:rtl/>
          <w:lang w:bidi="ar-IQ"/>
        </w:rPr>
        <w:t>ﺳﻣﺎﻟﯾﺔ</w:t>
      </w:r>
      <w:r w:rsidRPr="00B27AB5">
        <w:rPr>
          <w:rFonts w:cs="Arial"/>
          <w:sz w:val="28"/>
          <w:szCs w:val="28"/>
          <w:rtl/>
          <w:lang w:bidi="ar-IQ"/>
        </w:rPr>
        <w:t xml:space="preserve"> وا</w:t>
      </w:r>
      <w:r w:rsidRPr="00B27AB5">
        <w:rPr>
          <w:rFonts w:cs="Arial" w:hint="cs"/>
          <w:sz w:val="28"/>
          <w:szCs w:val="28"/>
          <w:rtl/>
          <w:lang w:bidi="ar-IQ"/>
        </w:rPr>
        <w:t>ﻟﮭﺑﺎ</w:t>
      </w:r>
      <w:r w:rsidRPr="00B27AB5">
        <w:rPr>
          <w:rFonts w:cs="Arial" w:hint="eastAsia"/>
          <w:sz w:val="28"/>
          <w:szCs w:val="28"/>
          <w:rtl/>
          <w:lang w:bidi="ar-IQ"/>
        </w:rPr>
        <w:t>ت</w:t>
      </w:r>
      <w:r w:rsidRPr="00B27AB5">
        <w:rPr>
          <w:rFonts w:cs="Arial"/>
          <w:sz w:val="28"/>
          <w:szCs w:val="28"/>
          <w:rtl/>
          <w:lang w:bidi="ar-IQ"/>
        </w:rPr>
        <w:t xml:space="preserve"> وا</w:t>
      </w:r>
      <w:r w:rsidRPr="00B27AB5">
        <w:rPr>
          <w:rFonts w:cs="Arial" w:hint="cs"/>
          <w:sz w:val="28"/>
          <w:szCs w:val="28"/>
          <w:rtl/>
          <w:lang w:bidi="ar-IQ"/>
        </w:rPr>
        <w:t>ﻟﺑﺣ</w:t>
      </w:r>
      <w:r w:rsidRPr="00B27AB5">
        <w:rPr>
          <w:rFonts w:cs="Arial" w:hint="eastAsia"/>
          <w:sz w:val="28"/>
          <w:szCs w:val="28"/>
          <w:rtl/>
          <w:lang w:bidi="ar-IQ"/>
        </w:rPr>
        <w:t>ث</w:t>
      </w:r>
      <w:r w:rsidRPr="00B27AB5">
        <w:rPr>
          <w:rFonts w:cs="Arial"/>
          <w:sz w:val="28"/>
          <w:szCs w:val="28"/>
          <w:rtl/>
          <w:lang w:bidi="ar-IQ"/>
        </w:rPr>
        <w:t xml:space="preserve"> </w:t>
      </w:r>
      <w:r w:rsidRPr="00B27AB5">
        <w:rPr>
          <w:rFonts w:cs="Arial" w:hint="cs"/>
          <w:sz w:val="28"/>
          <w:szCs w:val="28"/>
          <w:rtl/>
          <w:lang w:bidi="ar-IQ"/>
        </w:rPr>
        <w:t>ﮐﺄﺻ</w:t>
      </w:r>
      <w:r w:rsidRPr="00B27AB5">
        <w:rPr>
          <w:rFonts w:cs="Arial" w:hint="eastAsia"/>
          <w:sz w:val="28"/>
          <w:szCs w:val="28"/>
          <w:rtl/>
          <w:lang w:bidi="ar-IQ"/>
        </w:rPr>
        <w:t>ول</w:t>
      </w:r>
      <w:r w:rsidRPr="00B27AB5">
        <w:rPr>
          <w:rFonts w:cs="Arial"/>
          <w:sz w:val="28"/>
          <w:szCs w:val="28"/>
          <w:rtl/>
          <w:lang w:bidi="ar-IQ"/>
        </w:rPr>
        <w:t xml:space="preserve"> </w:t>
      </w:r>
      <w:r w:rsidRPr="00B27AB5">
        <w:rPr>
          <w:rFonts w:cs="Arial" w:hint="cs"/>
          <w:sz w:val="28"/>
          <w:szCs w:val="28"/>
          <w:rtl/>
          <w:lang w:bidi="ar-IQ"/>
        </w:rPr>
        <w:t>ﻏﯾ</w:t>
      </w:r>
      <w:r w:rsidRPr="00B27AB5">
        <w:rPr>
          <w:rFonts w:cs="Arial" w:hint="eastAsia"/>
          <w:sz w:val="28"/>
          <w:szCs w:val="28"/>
          <w:rtl/>
          <w:lang w:bidi="ar-IQ"/>
        </w:rPr>
        <w:t>ر</w:t>
      </w:r>
      <w:r w:rsidRPr="00B27AB5">
        <w:rPr>
          <w:rFonts w:cs="Arial"/>
          <w:sz w:val="28"/>
          <w:szCs w:val="28"/>
          <w:rtl/>
          <w:lang w:bidi="ar-IQ"/>
        </w:rPr>
        <w:t xml:space="preserve"> </w:t>
      </w:r>
      <w:r w:rsidRPr="00B27AB5">
        <w:rPr>
          <w:rFonts w:cs="Arial" w:hint="cs"/>
          <w:sz w:val="28"/>
          <w:szCs w:val="28"/>
          <w:rtl/>
          <w:lang w:bidi="ar-IQ"/>
        </w:rPr>
        <w:t>ﻣﺗ</w:t>
      </w:r>
      <w:r w:rsidRPr="00B27AB5">
        <w:rPr>
          <w:rFonts w:cs="Arial" w:hint="eastAsia"/>
          <w:sz w:val="28"/>
          <w:szCs w:val="28"/>
          <w:rtl/>
          <w:lang w:bidi="ar-IQ"/>
        </w:rPr>
        <w:t>وا</w:t>
      </w:r>
      <w:r w:rsidRPr="00B27AB5">
        <w:rPr>
          <w:rFonts w:cs="Arial" w:hint="cs"/>
          <w:sz w:val="28"/>
          <w:szCs w:val="28"/>
          <w:rtl/>
          <w:lang w:bidi="ar-IQ"/>
        </w:rPr>
        <w:t>ﻓﻘﺔ</w:t>
      </w:r>
      <w:r w:rsidRPr="00B27AB5">
        <w:rPr>
          <w:rFonts w:cs="Arial"/>
          <w:sz w:val="28"/>
          <w:szCs w:val="28"/>
          <w:rtl/>
          <w:lang w:bidi="ar-IQ"/>
        </w:rPr>
        <w:t>. • ا</w:t>
      </w:r>
      <w:r w:rsidRPr="00B27AB5">
        <w:rPr>
          <w:rFonts w:cs="Arial" w:hint="cs"/>
          <w:sz w:val="28"/>
          <w:szCs w:val="28"/>
          <w:rtl/>
          <w:lang w:bidi="ar-IQ"/>
        </w:rPr>
        <w:t>ﻷﺻ</w:t>
      </w:r>
      <w:r w:rsidRPr="00B27AB5">
        <w:rPr>
          <w:rFonts w:cs="Arial" w:hint="eastAsia"/>
          <w:sz w:val="28"/>
          <w:szCs w:val="28"/>
          <w:rtl/>
          <w:lang w:bidi="ar-IQ"/>
        </w:rPr>
        <w:t>ول</w:t>
      </w:r>
      <w:r w:rsidRPr="00B27AB5">
        <w:rPr>
          <w:rFonts w:cs="Arial"/>
          <w:sz w:val="28"/>
          <w:szCs w:val="28"/>
          <w:rtl/>
          <w:lang w:bidi="ar-IQ"/>
        </w:rPr>
        <w:t xml:space="preserve"> ا</w:t>
      </w:r>
      <w:r w:rsidRPr="00B27AB5">
        <w:rPr>
          <w:rFonts w:cs="Arial" w:hint="cs"/>
          <w:sz w:val="28"/>
          <w:szCs w:val="28"/>
          <w:rtl/>
          <w:lang w:bidi="ar-IQ"/>
        </w:rPr>
        <w:t>ﻟﻣﺣ</w:t>
      </w:r>
      <w:r w:rsidRPr="00B27AB5">
        <w:rPr>
          <w:rFonts w:cs="Arial" w:hint="eastAsia"/>
          <w:sz w:val="28"/>
          <w:szCs w:val="28"/>
          <w:rtl/>
          <w:lang w:bidi="ar-IQ"/>
        </w:rPr>
        <w:t>ددة</w:t>
      </w:r>
      <w:r w:rsidRPr="00B27AB5">
        <w:rPr>
          <w:rFonts w:cs="Arial"/>
          <w:sz w:val="28"/>
          <w:szCs w:val="28"/>
          <w:rtl/>
          <w:lang w:bidi="ar-IQ"/>
        </w:rPr>
        <w:t xml:space="preserve"> دا</w:t>
      </w:r>
      <w:r w:rsidRPr="00B27AB5">
        <w:rPr>
          <w:rFonts w:cs="Arial" w:hint="cs"/>
          <w:sz w:val="28"/>
          <w:szCs w:val="28"/>
          <w:rtl/>
          <w:lang w:bidi="ar-IQ"/>
        </w:rPr>
        <w:t>ﺧﻟﯾﺎً</w:t>
      </w:r>
      <w:r w:rsidRPr="00B27AB5">
        <w:rPr>
          <w:rFonts w:cs="Arial"/>
          <w:sz w:val="28"/>
          <w:szCs w:val="28"/>
          <w:rtl/>
          <w:lang w:bidi="ar-IQ"/>
        </w:rPr>
        <w:t xml:space="preserve"> ، ا</w:t>
      </w:r>
      <w:r w:rsidRPr="00B27AB5">
        <w:rPr>
          <w:rFonts w:cs="Arial" w:hint="cs"/>
          <w:sz w:val="28"/>
          <w:szCs w:val="28"/>
          <w:rtl/>
          <w:lang w:bidi="ar-IQ"/>
        </w:rPr>
        <w:t>ﻷﺻ</w:t>
      </w:r>
      <w:r w:rsidRPr="00B27AB5">
        <w:rPr>
          <w:rFonts w:cs="Arial" w:hint="eastAsia"/>
          <w:sz w:val="28"/>
          <w:szCs w:val="28"/>
          <w:rtl/>
          <w:lang w:bidi="ar-IQ"/>
        </w:rPr>
        <w:t>ول</w:t>
      </w:r>
      <w:r w:rsidRPr="00B27AB5">
        <w:rPr>
          <w:rFonts w:cs="Arial"/>
          <w:sz w:val="28"/>
          <w:szCs w:val="28"/>
          <w:rtl/>
          <w:lang w:bidi="ar-IQ"/>
        </w:rPr>
        <w:t xml:space="preserve"> ا</w:t>
      </w:r>
      <w:r w:rsidRPr="00B27AB5">
        <w:rPr>
          <w:rFonts w:cs="Arial" w:hint="cs"/>
          <w:sz w:val="28"/>
          <w:szCs w:val="28"/>
          <w:rtl/>
          <w:lang w:bidi="ar-IQ"/>
        </w:rPr>
        <w:t>ﻟﻣﺣ</w:t>
      </w:r>
      <w:r w:rsidRPr="00B27AB5">
        <w:rPr>
          <w:rFonts w:cs="Arial" w:hint="eastAsia"/>
          <w:sz w:val="28"/>
          <w:szCs w:val="28"/>
          <w:rtl/>
          <w:lang w:bidi="ar-IQ"/>
        </w:rPr>
        <w:t>ظورة</w:t>
      </w:r>
      <w:r w:rsidRPr="00B27AB5">
        <w:rPr>
          <w:rFonts w:cs="Arial"/>
          <w:sz w:val="28"/>
          <w:szCs w:val="28"/>
          <w:rtl/>
          <w:lang w:bidi="ar-IQ"/>
        </w:rPr>
        <w:t xml:space="preserve"> </w:t>
      </w:r>
      <w:r w:rsidRPr="00B27AB5">
        <w:rPr>
          <w:rFonts w:cs="Arial" w:hint="cs"/>
          <w:sz w:val="28"/>
          <w:szCs w:val="28"/>
          <w:rtl/>
          <w:lang w:bidi="ar-IQ"/>
        </w:rPr>
        <w:t>ﺑﺧﻼ</w:t>
      </w:r>
      <w:r w:rsidRPr="00B27AB5">
        <w:rPr>
          <w:rFonts w:cs="Arial" w:hint="eastAsia"/>
          <w:sz w:val="28"/>
          <w:szCs w:val="28"/>
          <w:rtl/>
          <w:lang w:bidi="ar-IQ"/>
        </w:rPr>
        <w:t>ف</w:t>
      </w:r>
      <w:r w:rsidRPr="00B27AB5">
        <w:rPr>
          <w:rFonts w:cs="Arial"/>
          <w:sz w:val="28"/>
          <w:szCs w:val="28"/>
          <w:rtl/>
          <w:lang w:bidi="ar-IQ"/>
        </w:rPr>
        <w:t xml:space="preserve"> ا</w:t>
      </w:r>
      <w:r w:rsidRPr="00B27AB5">
        <w:rPr>
          <w:rFonts w:cs="Arial" w:hint="cs"/>
          <w:sz w:val="28"/>
          <w:szCs w:val="28"/>
          <w:rtl/>
          <w:lang w:bidi="ar-IQ"/>
        </w:rPr>
        <w:t>ﻟﻣﺗ</w:t>
      </w:r>
      <w:r w:rsidRPr="00B27AB5">
        <w:rPr>
          <w:rFonts w:cs="Arial" w:hint="eastAsia"/>
          <w:sz w:val="28"/>
          <w:szCs w:val="28"/>
          <w:rtl/>
          <w:lang w:bidi="ar-IQ"/>
        </w:rPr>
        <w:t>ط</w:t>
      </w:r>
      <w:r w:rsidRPr="00B27AB5">
        <w:rPr>
          <w:rFonts w:cs="Arial" w:hint="cs"/>
          <w:sz w:val="28"/>
          <w:szCs w:val="28"/>
          <w:rtl/>
          <w:lang w:bidi="ar-IQ"/>
        </w:rPr>
        <w:t>ﻟﺑﺎ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ﻟﻣﺎﻧﺣﺔ</w:t>
      </w:r>
      <w:r w:rsidRPr="00B27AB5">
        <w:rPr>
          <w:rFonts w:cs="Arial"/>
          <w:sz w:val="28"/>
          <w:szCs w:val="28"/>
          <w:rtl/>
          <w:lang w:bidi="ar-IQ"/>
        </w:rPr>
        <w:t xml:space="preserve"> أو ا</w:t>
      </w:r>
      <w:r w:rsidRPr="00B27AB5">
        <w:rPr>
          <w:rFonts w:cs="Arial" w:hint="cs"/>
          <w:sz w:val="28"/>
          <w:szCs w:val="28"/>
          <w:rtl/>
          <w:lang w:bidi="ar-IQ"/>
        </w:rPr>
        <w:t>ﻟﻣﺎﻧﺣﯾ</w:t>
      </w:r>
      <w:r w:rsidRPr="00B27AB5">
        <w:rPr>
          <w:rFonts w:cs="Arial" w:hint="eastAsia"/>
          <w:sz w:val="28"/>
          <w:szCs w:val="28"/>
          <w:rtl/>
          <w:lang w:bidi="ar-IQ"/>
        </w:rPr>
        <w:t>ن</w:t>
      </w:r>
      <w:r w:rsidRPr="00B27AB5">
        <w:rPr>
          <w:rFonts w:cs="Arial"/>
          <w:sz w:val="28"/>
          <w:szCs w:val="28"/>
          <w:rtl/>
          <w:lang w:bidi="ar-IQ"/>
        </w:rPr>
        <w:t xml:space="preserve"> ، ا</w:t>
      </w:r>
      <w:r w:rsidRPr="00B27AB5">
        <w:rPr>
          <w:rFonts w:cs="Arial" w:hint="cs"/>
          <w:sz w:val="28"/>
          <w:szCs w:val="28"/>
          <w:rtl/>
          <w:lang w:bidi="ar-IQ"/>
        </w:rPr>
        <w:t>ﻟﻣ</w:t>
      </w:r>
      <w:r w:rsidRPr="00B27AB5">
        <w:rPr>
          <w:rFonts w:cs="Arial" w:hint="eastAsia"/>
          <w:sz w:val="28"/>
          <w:szCs w:val="28"/>
          <w:rtl/>
          <w:lang w:bidi="ar-IQ"/>
        </w:rPr>
        <w:t>و</w:t>
      </w:r>
      <w:r w:rsidRPr="00B27AB5">
        <w:rPr>
          <w:rFonts w:cs="Arial" w:hint="cs"/>
          <w:sz w:val="28"/>
          <w:szCs w:val="28"/>
          <w:rtl/>
          <w:lang w:bidi="ar-IQ"/>
        </w:rPr>
        <w:t>ﺟ</w:t>
      </w:r>
      <w:r w:rsidRPr="00B27AB5">
        <w:rPr>
          <w:rFonts w:cs="Arial" w:hint="eastAsia"/>
          <w:sz w:val="28"/>
          <w:szCs w:val="28"/>
          <w:rtl/>
          <w:lang w:bidi="ar-IQ"/>
        </w:rPr>
        <w:t>ودات</w:t>
      </w:r>
      <w:r w:rsidRPr="00B27AB5">
        <w:rPr>
          <w:rFonts w:cs="Arial"/>
          <w:sz w:val="28"/>
          <w:szCs w:val="28"/>
          <w:rtl/>
          <w:lang w:bidi="ar-IQ"/>
        </w:rPr>
        <w:t xml:space="preserve"> ا</w:t>
      </w:r>
      <w:r w:rsidRPr="00B27AB5">
        <w:rPr>
          <w:rFonts w:cs="Arial" w:hint="cs"/>
          <w:sz w:val="28"/>
          <w:szCs w:val="28"/>
          <w:rtl/>
          <w:lang w:bidi="ar-IQ"/>
        </w:rPr>
        <w:t>ﻟﻣﻘﯾ</w:t>
      </w:r>
      <w:r w:rsidRPr="00B27AB5">
        <w:rPr>
          <w:rFonts w:cs="Arial" w:hint="eastAsia"/>
          <w:sz w:val="28"/>
          <w:szCs w:val="28"/>
          <w:rtl/>
          <w:lang w:bidi="ar-IQ"/>
        </w:rPr>
        <w:t>دة</w:t>
      </w:r>
      <w:r w:rsidRPr="00B27AB5">
        <w:rPr>
          <w:rFonts w:cs="Arial"/>
          <w:sz w:val="28"/>
          <w:szCs w:val="28"/>
          <w:rtl/>
          <w:lang w:bidi="ar-IQ"/>
        </w:rPr>
        <w:t xml:space="preserve"> </w:t>
      </w:r>
      <w:r w:rsidRPr="00B27AB5">
        <w:rPr>
          <w:rFonts w:cs="Arial" w:hint="cs"/>
          <w:sz w:val="28"/>
          <w:szCs w:val="28"/>
          <w:rtl/>
          <w:lang w:bidi="ar-IQ"/>
        </w:rPr>
        <w:t>ﻣ</w:t>
      </w:r>
      <w:r w:rsidRPr="00B27AB5">
        <w:rPr>
          <w:rFonts w:cs="Arial" w:hint="eastAsia"/>
          <w:sz w:val="28"/>
          <w:szCs w:val="28"/>
          <w:rtl/>
          <w:lang w:bidi="ar-IQ"/>
        </w:rPr>
        <w:t>ن</w:t>
      </w:r>
      <w:r w:rsidRPr="00B27AB5">
        <w:rPr>
          <w:rFonts w:cs="Arial"/>
          <w:sz w:val="28"/>
          <w:szCs w:val="28"/>
          <w:rtl/>
          <w:lang w:bidi="ar-IQ"/>
        </w:rPr>
        <w:t xml:space="preserve"> ا</w:t>
      </w:r>
      <w:r w:rsidRPr="00B27AB5">
        <w:rPr>
          <w:rFonts w:cs="Arial" w:hint="cs"/>
          <w:sz w:val="28"/>
          <w:szCs w:val="28"/>
          <w:rtl/>
          <w:lang w:bidi="ar-IQ"/>
        </w:rPr>
        <w:t>ﻟﺟﮭﺎ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ﻟﻣﺎﻧﺣﺔ</w:t>
      </w:r>
      <w:r w:rsidRPr="00B27AB5">
        <w:rPr>
          <w:rFonts w:cs="Arial"/>
          <w:sz w:val="28"/>
          <w:szCs w:val="28"/>
          <w:rtl/>
          <w:lang w:bidi="ar-IQ"/>
        </w:rPr>
        <w:t xml:space="preserve"> أو ا</w:t>
      </w:r>
      <w:r w:rsidRPr="00B27AB5">
        <w:rPr>
          <w:rFonts w:cs="Arial" w:hint="cs"/>
          <w:sz w:val="28"/>
          <w:szCs w:val="28"/>
          <w:rtl/>
          <w:lang w:bidi="ar-IQ"/>
        </w:rPr>
        <w:t>ﻟﻣﺎﻧﺣﯾ</w:t>
      </w:r>
      <w:r w:rsidRPr="00B27AB5">
        <w:rPr>
          <w:rFonts w:cs="Arial" w:hint="eastAsia"/>
          <w:sz w:val="28"/>
          <w:szCs w:val="28"/>
          <w:rtl/>
          <w:lang w:bidi="ar-IQ"/>
        </w:rPr>
        <w:t>ن</w:t>
      </w:r>
      <w:r w:rsidRPr="00B27AB5">
        <w:rPr>
          <w:rFonts w:cs="Arial"/>
          <w:sz w:val="28"/>
          <w:szCs w:val="28"/>
          <w:rtl/>
          <w:lang w:bidi="ar-IQ"/>
        </w:rPr>
        <w:t xml:space="preserve"> </w:t>
      </w:r>
      <w:r w:rsidRPr="00B27AB5">
        <w:rPr>
          <w:rFonts w:cs="Arial" w:hint="cs"/>
          <w:sz w:val="28"/>
          <w:szCs w:val="28"/>
          <w:rtl/>
          <w:lang w:bidi="ar-IQ"/>
        </w:rPr>
        <w:t>ﻻﺳﺗﺣ</w:t>
      </w:r>
      <w:r w:rsidRPr="00B27AB5">
        <w:rPr>
          <w:rFonts w:cs="Arial" w:hint="eastAsia"/>
          <w:sz w:val="28"/>
          <w:szCs w:val="28"/>
          <w:rtl/>
          <w:lang w:bidi="ar-IQ"/>
        </w:rPr>
        <w:t>واذ</w:t>
      </w:r>
      <w:r w:rsidRPr="00B27AB5">
        <w:rPr>
          <w:rFonts w:cs="Arial"/>
          <w:sz w:val="28"/>
          <w:szCs w:val="28"/>
          <w:rtl/>
          <w:lang w:bidi="ar-IQ"/>
        </w:rPr>
        <w:t xml:space="preserve"> رأس ا</w:t>
      </w:r>
      <w:r w:rsidRPr="00B27AB5">
        <w:rPr>
          <w:rFonts w:cs="Arial" w:hint="cs"/>
          <w:sz w:val="28"/>
          <w:szCs w:val="28"/>
          <w:rtl/>
          <w:lang w:bidi="ar-IQ"/>
        </w:rPr>
        <w:t>ﻟﻣﺎ</w:t>
      </w:r>
      <w:r w:rsidRPr="00B27AB5">
        <w:rPr>
          <w:rFonts w:cs="Arial" w:hint="eastAsia"/>
          <w:sz w:val="28"/>
          <w:szCs w:val="28"/>
          <w:rtl/>
          <w:lang w:bidi="ar-IQ"/>
        </w:rPr>
        <w:t>ل</w:t>
      </w:r>
      <w:r w:rsidRPr="00B27AB5">
        <w:rPr>
          <w:rFonts w:cs="Arial"/>
          <w:sz w:val="28"/>
          <w:szCs w:val="28"/>
          <w:rtl/>
          <w:lang w:bidi="ar-IQ"/>
        </w:rPr>
        <w:t xml:space="preserve"> وا</w:t>
      </w:r>
      <w:r w:rsidRPr="00B27AB5">
        <w:rPr>
          <w:rFonts w:cs="Arial" w:hint="cs"/>
          <w:sz w:val="28"/>
          <w:szCs w:val="28"/>
          <w:rtl/>
          <w:lang w:bidi="ar-IQ"/>
        </w:rPr>
        <w:t>ﻟﺑﺣ</w:t>
      </w:r>
      <w:r w:rsidRPr="00B27AB5">
        <w:rPr>
          <w:rFonts w:cs="Arial" w:hint="eastAsia"/>
          <w:sz w:val="28"/>
          <w:szCs w:val="28"/>
          <w:rtl/>
          <w:lang w:bidi="ar-IQ"/>
        </w:rPr>
        <w:t>ث</w:t>
      </w:r>
      <w:r w:rsidRPr="00B27AB5">
        <w:rPr>
          <w:rFonts w:cs="Arial"/>
          <w:sz w:val="28"/>
          <w:szCs w:val="28"/>
          <w:rtl/>
          <w:lang w:bidi="ar-IQ"/>
        </w:rPr>
        <w:t xml:space="preserve"> ، و</w:t>
      </w:r>
      <w:r w:rsidRPr="00B27AB5">
        <w:rPr>
          <w:rFonts w:cs="Arial" w:hint="cs"/>
          <w:sz w:val="28"/>
          <w:szCs w:val="28"/>
          <w:rtl/>
          <w:lang w:bidi="ar-IQ"/>
        </w:rPr>
        <w:t>ﻣﺑ</w:t>
      </w:r>
      <w:r w:rsidRPr="00B27AB5">
        <w:rPr>
          <w:rFonts w:cs="Arial" w:hint="eastAsia"/>
          <w:sz w:val="28"/>
          <w:szCs w:val="28"/>
          <w:rtl/>
          <w:lang w:bidi="ar-IQ"/>
        </w:rPr>
        <w:t>دأ</w:t>
      </w:r>
      <w:r w:rsidRPr="00B27AB5">
        <w:rPr>
          <w:rFonts w:cs="Arial"/>
          <w:sz w:val="28"/>
          <w:szCs w:val="28"/>
          <w:rtl/>
          <w:lang w:bidi="ar-IQ"/>
        </w:rPr>
        <w:t xml:space="preserve"> ا</w:t>
      </w:r>
      <w:r w:rsidRPr="00B27AB5">
        <w:rPr>
          <w:rFonts w:cs="Arial" w:hint="cs"/>
          <w:sz w:val="28"/>
          <w:szCs w:val="28"/>
          <w:rtl/>
          <w:lang w:bidi="ar-IQ"/>
        </w:rPr>
        <w:t>ﻟﻣ</w:t>
      </w:r>
      <w:r w:rsidRPr="00B27AB5">
        <w:rPr>
          <w:rFonts w:cs="Arial" w:hint="eastAsia"/>
          <w:sz w:val="28"/>
          <w:szCs w:val="28"/>
          <w:rtl/>
          <w:lang w:bidi="ar-IQ"/>
        </w:rPr>
        <w:t>وارد</w:t>
      </w:r>
      <w:r w:rsidRPr="00B27AB5">
        <w:rPr>
          <w:rFonts w:cs="Arial"/>
          <w:sz w:val="28"/>
          <w:szCs w:val="28"/>
          <w:rtl/>
          <w:lang w:bidi="ar-IQ"/>
        </w:rPr>
        <w:t xml:space="preserve"> ا</w:t>
      </w:r>
      <w:r w:rsidRPr="00B27AB5">
        <w:rPr>
          <w:rFonts w:cs="Arial" w:hint="cs"/>
          <w:sz w:val="28"/>
          <w:szCs w:val="28"/>
          <w:rtl/>
          <w:lang w:bidi="ar-IQ"/>
        </w:rPr>
        <w:t>ﻷ</w:t>
      </w:r>
      <w:r w:rsidRPr="00B27AB5">
        <w:rPr>
          <w:rFonts w:cs="Arial" w:hint="eastAsia"/>
          <w:sz w:val="28"/>
          <w:szCs w:val="28"/>
          <w:rtl/>
          <w:lang w:bidi="ar-IQ"/>
        </w:rPr>
        <w:t>و</w:t>
      </w:r>
      <w:r w:rsidRPr="00B27AB5">
        <w:rPr>
          <w:rFonts w:cs="Arial" w:hint="cs"/>
          <w:sz w:val="28"/>
          <w:szCs w:val="28"/>
          <w:rtl/>
          <w:lang w:bidi="ar-IQ"/>
        </w:rPr>
        <w:t>ﻟﯾﺔ</w:t>
      </w:r>
      <w:r w:rsidRPr="00B27AB5">
        <w:rPr>
          <w:rFonts w:cs="Arial"/>
          <w:sz w:val="28"/>
          <w:szCs w:val="28"/>
          <w:rtl/>
          <w:lang w:bidi="ar-IQ"/>
        </w:rPr>
        <w:t xml:space="preserve"> ا</w:t>
      </w:r>
      <w:r w:rsidRPr="00B27AB5">
        <w:rPr>
          <w:rFonts w:cs="Arial" w:hint="cs"/>
          <w:sz w:val="28"/>
          <w:szCs w:val="28"/>
          <w:rtl/>
          <w:lang w:bidi="ar-IQ"/>
        </w:rPr>
        <w:t>ﻟ</w:t>
      </w:r>
      <w:r w:rsidRPr="00B27AB5">
        <w:rPr>
          <w:rFonts w:cs="Arial" w:hint="eastAsia"/>
          <w:sz w:val="28"/>
          <w:szCs w:val="28"/>
          <w:rtl/>
          <w:lang w:bidi="ar-IQ"/>
        </w:rPr>
        <w:t>دا</w:t>
      </w:r>
      <w:r w:rsidRPr="00B27AB5">
        <w:rPr>
          <w:rFonts w:cs="Arial" w:hint="cs"/>
          <w:sz w:val="28"/>
          <w:szCs w:val="28"/>
          <w:rtl/>
          <w:lang w:bidi="ar-IQ"/>
        </w:rPr>
        <w:t>ﺋﻣﺔ</w:t>
      </w:r>
      <w:r w:rsidRPr="00B27AB5">
        <w:rPr>
          <w:rFonts w:cs="Arial"/>
          <w:sz w:val="28"/>
          <w:szCs w:val="28"/>
          <w:rtl/>
          <w:lang w:bidi="ar-IQ"/>
        </w:rPr>
        <w:t xml:space="preserve"> </w:t>
      </w:r>
      <w:r w:rsidRPr="00B27AB5">
        <w:rPr>
          <w:rFonts w:cs="Arial" w:hint="cs"/>
          <w:sz w:val="28"/>
          <w:szCs w:val="28"/>
          <w:rtl/>
          <w:lang w:bidi="ar-IQ"/>
        </w:rPr>
        <w:t>ﯾﺟ</w:t>
      </w:r>
      <w:r w:rsidRPr="00B27AB5">
        <w:rPr>
          <w:rFonts w:cs="Arial" w:hint="eastAsia"/>
          <w:sz w:val="28"/>
          <w:szCs w:val="28"/>
          <w:rtl/>
          <w:lang w:bidi="ar-IQ"/>
        </w:rPr>
        <w:t>ب</w:t>
      </w:r>
      <w:r w:rsidRPr="00B27AB5">
        <w:rPr>
          <w:rFonts w:cs="Arial"/>
          <w:sz w:val="28"/>
          <w:szCs w:val="28"/>
          <w:rtl/>
          <w:lang w:bidi="ar-IQ"/>
        </w:rPr>
        <w:t xml:space="preserve"> ا</w:t>
      </w:r>
      <w:r w:rsidRPr="00B27AB5">
        <w:rPr>
          <w:rFonts w:cs="Arial" w:hint="cs"/>
          <w:sz w:val="28"/>
          <w:szCs w:val="28"/>
          <w:rtl/>
          <w:lang w:bidi="ar-IQ"/>
        </w:rPr>
        <w:t>ﻹﺑﻼ</w:t>
      </w:r>
      <w:r w:rsidRPr="00B27AB5">
        <w:rPr>
          <w:rFonts w:cs="Arial" w:hint="eastAsia"/>
          <w:sz w:val="28"/>
          <w:szCs w:val="28"/>
          <w:rtl/>
          <w:lang w:bidi="ar-IQ"/>
        </w:rPr>
        <w:t>غ</w:t>
      </w:r>
      <w:r w:rsidRPr="00B27AB5">
        <w:rPr>
          <w:rFonts w:cs="Arial"/>
          <w:sz w:val="28"/>
          <w:szCs w:val="28"/>
          <w:rtl/>
          <w:lang w:bidi="ar-IQ"/>
        </w:rPr>
        <w:t xml:space="preserve"> </w:t>
      </w:r>
      <w:r w:rsidRPr="00B27AB5">
        <w:rPr>
          <w:rFonts w:cs="Arial" w:hint="cs"/>
          <w:sz w:val="28"/>
          <w:szCs w:val="28"/>
          <w:rtl/>
          <w:lang w:bidi="ar-IQ"/>
        </w:rPr>
        <w:t>ﻋ</w:t>
      </w:r>
      <w:r w:rsidRPr="00B27AB5">
        <w:rPr>
          <w:rFonts w:cs="Arial" w:hint="eastAsia"/>
          <w:sz w:val="28"/>
          <w:szCs w:val="28"/>
          <w:rtl/>
          <w:lang w:bidi="ar-IQ"/>
        </w:rPr>
        <w:t>ن</w:t>
      </w:r>
      <w:r w:rsidRPr="00B27AB5">
        <w:rPr>
          <w:rFonts w:cs="Arial"/>
          <w:sz w:val="28"/>
          <w:szCs w:val="28"/>
          <w:rtl/>
          <w:lang w:bidi="ar-IQ"/>
        </w:rPr>
        <w:t xml:space="preserve"> </w:t>
      </w:r>
      <w:r w:rsidRPr="00B27AB5">
        <w:rPr>
          <w:rFonts w:cs="Arial" w:hint="cs"/>
          <w:sz w:val="28"/>
          <w:szCs w:val="28"/>
          <w:rtl/>
          <w:lang w:bidi="ar-IQ"/>
        </w:rPr>
        <w:t>ﮐ</w:t>
      </w:r>
      <w:r w:rsidRPr="00B27AB5">
        <w:rPr>
          <w:rFonts w:cs="Arial" w:hint="eastAsia"/>
          <w:sz w:val="28"/>
          <w:szCs w:val="28"/>
          <w:rtl/>
          <w:lang w:bidi="ar-IQ"/>
        </w:rPr>
        <w:t>ل</w:t>
      </w:r>
      <w:r w:rsidRPr="00B27AB5">
        <w:rPr>
          <w:rFonts w:cs="Arial"/>
          <w:sz w:val="28"/>
          <w:szCs w:val="28"/>
          <w:rtl/>
          <w:lang w:bidi="ar-IQ"/>
        </w:rPr>
        <w:t xml:space="preserve"> </w:t>
      </w:r>
      <w:r w:rsidRPr="00B27AB5">
        <w:rPr>
          <w:rFonts w:cs="Arial" w:hint="cs"/>
          <w:sz w:val="28"/>
          <w:szCs w:val="28"/>
          <w:rtl/>
          <w:lang w:bidi="ar-IQ"/>
        </w:rPr>
        <w:t>ﻣﻧﮭﺎ</w:t>
      </w:r>
      <w:r w:rsidRPr="00B27AB5">
        <w:rPr>
          <w:rFonts w:cs="Arial"/>
          <w:sz w:val="28"/>
          <w:szCs w:val="28"/>
          <w:rtl/>
          <w:lang w:bidi="ar-IQ"/>
        </w:rPr>
        <w:t xml:space="preserve"> </w:t>
      </w:r>
      <w:r w:rsidRPr="00B27AB5">
        <w:rPr>
          <w:rFonts w:cs="Arial" w:hint="cs"/>
          <w:sz w:val="28"/>
          <w:szCs w:val="28"/>
          <w:rtl/>
          <w:lang w:bidi="ar-IQ"/>
        </w:rPr>
        <w:t>ﺑﺷﮐ</w:t>
      </w:r>
      <w:r w:rsidRPr="00B27AB5">
        <w:rPr>
          <w:rFonts w:cs="Arial" w:hint="eastAsia"/>
          <w:sz w:val="28"/>
          <w:szCs w:val="28"/>
          <w:rtl/>
          <w:lang w:bidi="ar-IQ"/>
        </w:rPr>
        <w:t>ل</w:t>
      </w:r>
      <w:r w:rsidRPr="00B27AB5">
        <w:rPr>
          <w:rFonts w:cs="Arial"/>
          <w:sz w:val="28"/>
          <w:szCs w:val="28"/>
          <w:rtl/>
          <w:lang w:bidi="ar-IQ"/>
        </w:rPr>
        <w:t xml:space="preserve"> </w:t>
      </w:r>
      <w:r w:rsidRPr="00B27AB5">
        <w:rPr>
          <w:rFonts w:cs="Arial" w:hint="cs"/>
          <w:sz w:val="28"/>
          <w:szCs w:val="28"/>
          <w:rtl/>
          <w:lang w:bidi="ar-IQ"/>
        </w:rPr>
        <w:t>ﻣﻧﻔﺻ</w:t>
      </w:r>
      <w:r w:rsidRPr="00B27AB5">
        <w:rPr>
          <w:rFonts w:cs="Arial" w:hint="eastAsia"/>
          <w:sz w:val="28"/>
          <w:szCs w:val="28"/>
          <w:rtl/>
          <w:lang w:bidi="ar-IQ"/>
        </w:rPr>
        <w:t>ل</w:t>
      </w:r>
      <w:r w:rsidRPr="00B27AB5">
        <w:rPr>
          <w:rFonts w:cs="Arial"/>
          <w:sz w:val="28"/>
          <w:szCs w:val="28"/>
          <w:rtl/>
          <w:lang w:bidi="ar-IQ"/>
        </w:rPr>
        <w:t xml:space="preserve"> </w:t>
      </w:r>
      <w:r w:rsidRPr="00B27AB5">
        <w:rPr>
          <w:rFonts w:cs="Arial" w:hint="cs"/>
          <w:sz w:val="28"/>
          <w:szCs w:val="28"/>
          <w:rtl/>
          <w:lang w:bidi="ar-IQ"/>
        </w:rPr>
        <w:t>ﻓﻲ</w:t>
      </w:r>
      <w:r w:rsidRPr="00B27AB5">
        <w:rPr>
          <w:rFonts w:cs="Arial"/>
          <w:sz w:val="28"/>
          <w:szCs w:val="28"/>
          <w:rtl/>
          <w:lang w:bidi="ar-IQ"/>
        </w:rPr>
        <w:t xml:space="preserve"> إط</w:t>
      </w:r>
      <w:r w:rsidRPr="00B27AB5">
        <w:rPr>
          <w:rFonts w:cs="Arial" w:hint="cs"/>
          <w:sz w:val="28"/>
          <w:szCs w:val="28"/>
          <w:rtl/>
          <w:lang w:bidi="ar-IQ"/>
        </w:rPr>
        <w:t>ﺎ</w:t>
      </w:r>
      <w:r w:rsidRPr="00B27AB5">
        <w:rPr>
          <w:rFonts w:cs="Arial" w:hint="eastAsia"/>
          <w:sz w:val="28"/>
          <w:szCs w:val="28"/>
          <w:rtl/>
          <w:lang w:bidi="ar-IQ"/>
        </w:rPr>
        <w:t>ر</w:t>
      </w:r>
      <w:r w:rsidRPr="00B27AB5">
        <w:rPr>
          <w:rFonts w:cs="Arial"/>
          <w:sz w:val="28"/>
          <w:szCs w:val="28"/>
          <w:rtl/>
          <w:lang w:bidi="ar-IQ"/>
        </w:rPr>
        <w:t xml:space="preserve"> ا</w:t>
      </w:r>
      <w:r w:rsidRPr="00B27AB5">
        <w:rPr>
          <w:rFonts w:cs="Arial" w:hint="cs"/>
          <w:sz w:val="28"/>
          <w:szCs w:val="28"/>
          <w:rtl/>
          <w:lang w:bidi="ar-IQ"/>
        </w:rPr>
        <w:t>ﻟﻔﺋﺔ</w:t>
      </w:r>
      <w:r w:rsidRPr="00B27AB5">
        <w:rPr>
          <w:rFonts w:cs="Arial"/>
          <w:sz w:val="28"/>
          <w:szCs w:val="28"/>
          <w:rtl/>
          <w:lang w:bidi="ar-IQ"/>
        </w:rPr>
        <w:t xml:space="preserve"> ا</w:t>
      </w:r>
      <w:r w:rsidRPr="00B27AB5">
        <w:rPr>
          <w:rFonts w:cs="Arial" w:hint="cs"/>
          <w:sz w:val="28"/>
          <w:szCs w:val="28"/>
          <w:rtl/>
          <w:lang w:bidi="ar-IQ"/>
        </w:rPr>
        <w:t>ﻟﻔ</w:t>
      </w:r>
      <w:r w:rsidRPr="00B27AB5">
        <w:rPr>
          <w:rFonts w:cs="Arial" w:hint="eastAsia"/>
          <w:sz w:val="28"/>
          <w:szCs w:val="28"/>
          <w:rtl/>
          <w:lang w:bidi="ar-IQ"/>
        </w:rPr>
        <w:t>ر</w:t>
      </w:r>
      <w:r w:rsidRPr="00B27AB5">
        <w:rPr>
          <w:rFonts w:cs="Arial" w:hint="cs"/>
          <w:sz w:val="28"/>
          <w:szCs w:val="28"/>
          <w:rtl/>
          <w:lang w:bidi="ar-IQ"/>
        </w:rPr>
        <w:t>ﻋﯾﺔ</w:t>
      </w:r>
      <w:r w:rsidRPr="00B27AB5">
        <w:rPr>
          <w:rFonts w:cs="Arial"/>
          <w:sz w:val="28"/>
          <w:szCs w:val="28"/>
          <w:rtl/>
          <w:lang w:bidi="ar-IQ"/>
        </w:rPr>
        <w:t xml:space="preserve"> </w:t>
      </w:r>
      <w:r w:rsidRPr="00B27AB5">
        <w:rPr>
          <w:rFonts w:cs="Arial" w:hint="cs"/>
          <w:sz w:val="28"/>
          <w:szCs w:val="28"/>
          <w:rtl/>
          <w:lang w:bidi="ar-IQ"/>
        </w:rPr>
        <w:t>ﻟﻸﺻ</w:t>
      </w:r>
      <w:r w:rsidRPr="00B27AB5">
        <w:rPr>
          <w:rFonts w:cs="Arial" w:hint="eastAsia"/>
          <w:sz w:val="28"/>
          <w:szCs w:val="28"/>
          <w:rtl/>
          <w:lang w:bidi="ar-IQ"/>
        </w:rPr>
        <w:t>ول</w:t>
      </w:r>
      <w:r w:rsidRPr="00B27AB5">
        <w:rPr>
          <w:rFonts w:cs="Arial"/>
          <w:sz w:val="28"/>
          <w:szCs w:val="28"/>
          <w:rtl/>
          <w:lang w:bidi="ar-IQ"/>
        </w:rPr>
        <w:t xml:space="preserve"> وا</w:t>
      </w:r>
      <w:r w:rsidRPr="00B27AB5">
        <w:rPr>
          <w:rFonts w:cs="Arial" w:hint="cs"/>
          <w:sz w:val="28"/>
          <w:szCs w:val="28"/>
          <w:rtl/>
          <w:lang w:bidi="ar-IQ"/>
        </w:rPr>
        <w:t>ﻻﺳﺗﺛﻣﺎ</w:t>
      </w:r>
      <w:r w:rsidRPr="00B27AB5">
        <w:rPr>
          <w:rFonts w:cs="Arial" w:hint="eastAsia"/>
          <w:sz w:val="28"/>
          <w:szCs w:val="28"/>
          <w:rtl/>
          <w:lang w:bidi="ar-IQ"/>
        </w:rPr>
        <w:t>رات</w:t>
      </w:r>
      <w:r w:rsidRPr="00B27AB5">
        <w:rPr>
          <w:rFonts w:cs="Arial"/>
          <w:sz w:val="28"/>
          <w:szCs w:val="28"/>
          <w:rtl/>
          <w:lang w:bidi="ar-IQ"/>
        </w:rPr>
        <w:t xml:space="preserve"> </w:t>
      </w:r>
      <w:r w:rsidRPr="00B27AB5">
        <w:rPr>
          <w:rFonts w:cs="Arial" w:hint="cs"/>
          <w:sz w:val="28"/>
          <w:szCs w:val="28"/>
          <w:rtl/>
          <w:lang w:bidi="ar-IQ"/>
        </w:rPr>
        <w:t>ﻏﯾ</w:t>
      </w:r>
      <w:r w:rsidRPr="00B27AB5">
        <w:rPr>
          <w:rFonts w:cs="Arial" w:hint="eastAsia"/>
          <w:sz w:val="28"/>
          <w:szCs w:val="28"/>
          <w:rtl/>
          <w:lang w:bidi="ar-IQ"/>
        </w:rPr>
        <w:t>ر</w:t>
      </w:r>
      <w:r w:rsidRPr="00B27AB5">
        <w:rPr>
          <w:rFonts w:cs="Arial"/>
          <w:sz w:val="28"/>
          <w:szCs w:val="28"/>
          <w:rtl/>
          <w:lang w:bidi="ar-IQ"/>
        </w:rPr>
        <w:t xml:space="preserve"> ا</w:t>
      </w:r>
      <w:r w:rsidRPr="00B27AB5">
        <w:rPr>
          <w:rFonts w:cs="Arial" w:hint="cs"/>
          <w:sz w:val="28"/>
          <w:szCs w:val="28"/>
          <w:rtl/>
          <w:lang w:bidi="ar-IQ"/>
        </w:rPr>
        <w:t>ﻟﻣﺗ</w:t>
      </w:r>
      <w:r w:rsidRPr="00B27AB5">
        <w:rPr>
          <w:rFonts w:cs="Arial" w:hint="eastAsia"/>
          <w:sz w:val="28"/>
          <w:szCs w:val="28"/>
          <w:rtl/>
          <w:lang w:bidi="ar-IQ"/>
        </w:rPr>
        <w:t>وا</w:t>
      </w:r>
      <w:r w:rsidRPr="00B27AB5">
        <w:rPr>
          <w:rFonts w:cs="Arial" w:hint="cs"/>
          <w:sz w:val="28"/>
          <w:szCs w:val="28"/>
          <w:rtl/>
          <w:lang w:bidi="ar-IQ"/>
        </w:rPr>
        <w:t>ﺟ</w:t>
      </w:r>
      <w:r w:rsidRPr="00B27AB5">
        <w:rPr>
          <w:rFonts w:cs="Arial" w:hint="eastAsia"/>
          <w:sz w:val="28"/>
          <w:szCs w:val="28"/>
          <w:rtl/>
          <w:lang w:bidi="ar-IQ"/>
        </w:rPr>
        <w:t>دة</w:t>
      </w:r>
      <w:r w:rsidRPr="00B27AB5">
        <w:rPr>
          <w:rFonts w:cs="Arial"/>
          <w:sz w:val="28"/>
          <w:szCs w:val="28"/>
          <w:rtl/>
          <w:lang w:bidi="ar-IQ"/>
        </w:rPr>
        <w:t xml:space="preserve">. يتم بشكل واضح إنشاء قيود على استخدام الموارد المحددة للمجلس </w:t>
      </w:r>
      <w:r w:rsidRPr="00B27AB5">
        <w:rPr>
          <w:rFonts w:cs="Arial" w:hint="eastAsia"/>
          <w:sz w:val="28"/>
          <w:szCs w:val="28"/>
          <w:rtl/>
          <w:lang w:bidi="ar-IQ"/>
        </w:rPr>
        <w:t>بناءً</w:t>
      </w:r>
      <w:r w:rsidRPr="00B27AB5">
        <w:rPr>
          <w:rFonts w:cs="Arial"/>
          <w:sz w:val="28"/>
          <w:szCs w:val="28"/>
          <w:rtl/>
          <w:lang w:bidi="ar-IQ"/>
        </w:rPr>
        <w:t xml:space="preserve"> على تقدير المجلس. يجب استخدام هذه الموارد غير المقيدة التي حددها المجلس (غير مقيدة) لغرض غير متكرر أو غير متفاعل. قد يتم إنشاء تعيينات مجلس الإدارة ، على سبيل المثال ، لتوسيع المصنع الفعلي ، إلى التقاعد الديون ، أو حتى بمثابة هبات للمستشفى. لا يؤدي ت</w:t>
      </w:r>
      <w:r w:rsidRPr="00B27AB5">
        <w:rPr>
          <w:rFonts w:cs="Arial" w:hint="eastAsia"/>
          <w:sz w:val="28"/>
          <w:szCs w:val="28"/>
          <w:rtl/>
          <w:lang w:bidi="ar-IQ"/>
        </w:rPr>
        <w:t>عيين</w:t>
      </w:r>
      <w:r w:rsidRPr="00B27AB5">
        <w:rPr>
          <w:rFonts w:cs="Arial"/>
          <w:sz w:val="28"/>
          <w:szCs w:val="28"/>
          <w:rtl/>
          <w:lang w:bidi="ar-IQ"/>
        </w:rPr>
        <w:t xml:space="preserve"> الأصول للمجلد لأغراض محددة إلى تغيير الحالة غير المقيدة للموضع الصافي ذي الصلة. وعلى خلاف الموارد المخصصة لمجلس الإدارة ، فإن الأصول المحدودة فيما يتعلق باستخدام عقود السندات ، وترتيبات السداد من طرف ثالث ، وما إلى ذلك ، تخضع لقيود قانونية - تمامًا كم</w:t>
      </w:r>
      <w:r w:rsidRPr="00B27AB5">
        <w:rPr>
          <w:rFonts w:cs="Arial" w:hint="eastAsia"/>
          <w:sz w:val="28"/>
          <w:szCs w:val="28"/>
          <w:rtl/>
          <w:lang w:bidi="ar-IQ"/>
        </w:rPr>
        <w:t>ا</w:t>
      </w:r>
      <w:r w:rsidRPr="00B27AB5">
        <w:rPr>
          <w:rFonts w:cs="Arial"/>
          <w:sz w:val="28"/>
          <w:szCs w:val="28"/>
          <w:rtl/>
          <w:lang w:bidi="ar-IQ"/>
        </w:rPr>
        <w:t xml:space="preserve"> تخضع الأصول المقيدة من الجهات المانحة لقيود قانونية. يجب على المستشفيات الحكومية تطبيق توجيه معيار </w:t>
      </w:r>
      <w:r w:rsidRPr="00B27AB5">
        <w:rPr>
          <w:sz w:val="28"/>
          <w:szCs w:val="28"/>
          <w:lang w:bidi="ar-IQ"/>
        </w:rPr>
        <w:t>GASB</w:t>
      </w:r>
      <w:r w:rsidRPr="00B27AB5">
        <w:rPr>
          <w:rFonts w:cs="Arial"/>
          <w:sz w:val="28"/>
          <w:szCs w:val="28"/>
          <w:rtl/>
          <w:lang w:bidi="ar-IQ"/>
        </w:rPr>
        <w:t xml:space="preserve"> على القيود المفروضة على تحديد صافي المواقع المحظورة. بالنسبة للمستشفيات غير الحكومية غير الربحية ، فإن المصطلح المحظور مخصص للمصادر المحظورة لغرض أو ت</w:t>
      </w:r>
      <w:r w:rsidRPr="00B27AB5">
        <w:rPr>
          <w:rFonts w:cs="Arial" w:hint="eastAsia"/>
          <w:sz w:val="28"/>
          <w:szCs w:val="28"/>
          <w:rtl/>
          <w:lang w:bidi="ar-IQ"/>
        </w:rPr>
        <w:t>وقيت</w:t>
      </w:r>
      <w:r w:rsidRPr="00B27AB5">
        <w:rPr>
          <w:rFonts w:cs="Arial"/>
          <w:sz w:val="28"/>
          <w:szCs w:val="28"/>
          <w:rtl/>
          <w:lang w:bidi="ar-IQ"/>
        </w:rPr>
        <w:t xml:space="preserve"> الاستخدام من قبل المانحين أو المانحين. أمثلة للأغراض التي يمكن تقييد الموارد لها هي (1) محددة</w:t>
      </w:r>
    </w:p>
    <w:p w:rsidR="004E7193" w:rsidRPr="00B27AB5" w:rsidRDefault="004E7193" w:rsidP="004E7193">
      <w:pPr>
        <w:rPr>
          <w:sz w:val="28"/>
          <w:szCs w:val="28"/>
          <w:rtl/>
          <w:lang w:bidi="ar-IQ"/>
        </w:rPr>
      </w:pPr>
      <w:r w:rsidRPr="00B27AB5">
        <w:rPr>
          <w:rFonts w:cs="Arial"/>
          <w:sz w:val="28"/>
          <w:szCs w:val="28"/>
          <w:rtl/>
          <w:lang w:bidi="ar-IQ"/>
        </w:rPr>
        <w:t>أغراض التشغيل ، (2) إضافات إلى الأصول الرأسمالية ، و (3) الهبات. كما هو الحال مع الكيانات الأخرى ، فإن العديد من القيود مؤقتة ويتم إزالتها إما (1) عن طريق تلبية شرط معين - كما هو الحال مع الالتزام بالقيود من خلال الإنفاق على</w:t>
      </w:r>
    </w:p>
    <w:p w:rsidR="004E7193" w:rsidRPr="00B27AB5" w:rsidRDefault="004E7193" w:rsidP="004E7193">
      <w:pPr>
        <w:rPr>
          <w:sz w:val="28"/>
          <w:szCs w:val="28"/>
          <w:rtl/>
          <w:lang w:bidi="ar-IQ"/>
        </w:rPr>
      </w:pPr>
      <w:r w:rsidRPr="00B27AB5">
        <w:rPr>
          <w:rFonts w:cs="Arial"/>
          <w:sz w:val="28"/>
          <w:szCs w:val="28"/>
          <w:rtl/>
          <w:lang w:bidi="ar-IQ"/>
        </w:rPr>
        <w:t> أغراض محددة - أو (2) بمرور الوقت - كما هو الحال مع هبات المدى. نقي</w:t>
      </w:r>
    </w:p>
    <w:p w:rsidR="004E7193" w:rsidRPr="00B27AB5" w:rsidRDefault="004E7193" w:rsidP="004E7193">
      <w:pPr>
        <w:rPr>
          <w:sz w:val="28"/>
          <w:szCs w:val="28"/>
          <w:rtl/>
          <w:lang w:bidi="ar-IQ"/>
        </w:rPr>
      </w:pPr>
      <w:r w:rsidRPr="00B27AB5">
        <w:rPr>
          <w:rFonts w:cs="Arial"/>
          <w:sz w:val="28"/>
          <w:szCs w:val="28"/>
          <w:rtl/>
          <w:lang w:bidi="ar-IQ"/>
        </w:rPr>
        <w:t> الأوقاف ، التي لا يمكن أبدا أن ينفق أساس الهبات ، وخلق قيود دائمة على تلك الأصول الصافية. تعلن الحكومة غير الحكومية والمستشفيات غير الربحية عن الأصول والأصول المحددة داخليا المقيدة من قبل غير المانحين أو المانحين في فئة فريدة تسمى الأصول المحدودة للاستخدام.</w:t>
      </w:r>
    </w:p>
    <w:p w:rsidR="004E7193" w:rsidRPr="00B27AB5" w:rsidRDefault="004E7193" w:rsidP="004E7193">
      <w:pPr>
        <w:rPr>
          <w:sz w:val="28"/>
          <w:szCs w:val="28"/>
          <w:rtl/>
          <w:lang w:bidi="ar-IQ"/>
        </w:rPr>
      </w:pPr>
      <w:r w:rsidRPr="00B27AB5">
        <w:rPr>
          <w:rFonts w:cs="Arial"/>
          <w:sz w:val="28"/>
          <w:szCs w:val="28"/>
          <w:rtl/>
          <w:lang w:bidi="ar-IQ"/>
        </w:rPr>
        <w:t>مصنع الملكية،</w:t>
      </w:r>
    </w:p>
    <w:p w:rsidR="004E7193" w:rsidRPr="00B27AB5" w:rsidRDefault="004E7193" w:rsidP="004E7193">
      <w:pPr>
        <w:rPr>
          <w:sz w:val="28"/>
          <w:szCs w:val="28"/>
          <w:rtl/>
          <w:lang w:bidi="ar-IQ"/>
        </w:rPr>
      </w:pPr>
      <w:r w:rsidRPr="00B27AB5">
        <w:rPr>
          <w:rFonts w:cs="Arial"/>
          <w:sz w:val="28"/>
          <w:szCs w:val="28"/>
          <w:rtl/>
          <w:lang w:bidi="ar-IQ"/>
        </w:rPr>
        <w:t> والمعدات</w:t>
      </w:r>
    </w:p>
    <w:p w:rsidR="004E7193" w:rsidRPr="00B27AB5" w:rsidRDefault="004E7193" w:rsidP="004E7193">
      <w:pPr>
        <w:rPr>
          <w:sz w:val="28"/>
          <w:szCs w:val="28"/>
          <w:rtl/>
          <w:lang w:bidi="ar-IQ"/>
        </w:rPr>
      </w:pPr>
      <w:r w:rsidRPr="00B27AB5">
        <w:rPr>
          <w:rFonts w:cs="Arial"/>
          <w:sz w:val="28"/>
          <w:szCs w:val="28"/>
          <w:rtl/>
          <w:lang w:bidi="ar-IQ"/>
        </w:rPr>
        <w:lastRenderedPageBreak/>
        <w:t>يجب تسجيل الأصول الرأسمالية للمستشفيات بالتكلفة التاريخية أو بالقيمة العادلة عند التبرع والاستهلاك. يجوز امتلاك الأصول التي يستخدمها المستشفى مباشرة أو تأجيرها أو إتاحتها من قبل منظمات مستقلة أو ذات صلة ، أو تقدمها وكالة حكومية أو منطقة مستشفى. يجب الكشف عن طبيعة هذه العلاقات في البيانات المالية ، ويجب أن يتم احتسابها والإبلاغ عنها بما يتفق مع مبادئ المحاسبة المقبولة عموما.</w:t>
      </w:r>
    </w:p>
    <w:p w:rsidR="004E7193" w:rsidRPr="00B27AB5" w:rsidRDefault="004E7193" w:rsidP="004E7193">
      <w:pPr>
        <w:rPr>
          <w:sz w:val="28"/>
          <w:szCs w:val="28"/>
          <w:rtl/>
          <w:lang w:bidi="ar-IQ"/>
        </w:rPr>
      </w:pPr>
      <w:r w:rsidRPr="00B27AB5">
        <w:rPr>
          <w:rFonts w:cs="Arial"/>
          <w:sz w:val="28"/>
          <w:szCs w:val="28"/>
          <w:rtl/>
          <w:lang w:bidi="ar-IQ"/>
        </w:rPr>
        <w:t xml:space="preserve">حالة </w:t>
      </w:r>
      <w:proofErr w:type="spellStart"/>
      <w:r w:rsidRPr="00B27AB5">
        <w:rPr>
          <w:sz w:val="28"/>
          <w:szCs w:val="28"/>
          <w:lang w:bidi="ar-IQ"/>
        </w:rPr>
        <w:t>iLLustrative</w:t>
      </w:r>
      <w:proofErr w:type="spellEnd"/>
    </w:p>
    <w:p w:rsidR="004E7193" w:rsidRPr="00B27AB5" w:rsidRDefault="004E7193" w:rsidP="004E7193">
      <w:pPr>
        <w:rPr>
          <w:sz w:val="28"/>
          <w:szCs w:val="28"/>
          <w:rtl/>
          <w:lang w:bidi="ar-IQ"/>
        </w:rPr>
      </w:pPr>
      <w:r w:rsidRPr="00B27AB5">
        <w:rPr>
          <w:rFonts w:cs="Arial"/>
          <w:sz w:val="28"/>
          <w:szCs w:val="28"/>
          <w:rtl/>
          <w:lang w:bidi="ar-IQ"/>
        </w:rPr>
        <w:t>تتطلب المحاسبة الخاصة بالمعاملات المتنوعة والمعقدة والضخمة لمستشفى حكومي العديد من دفاتر الأستاذ الفرعية وسجلات مماثلة أخرى. في هذه الحالة التوضيحية نتعامل فقط مع حسابات دفتر الأستاذ العام. مثال الحالة المعروضة هنا يتعلق بمستشفى ألزونا ، وهو مرفق للرعاية الصحية العامة متوسطة الأجل ، حكومي ، قصير الأجل ممول من رسوم خدمات المرضى ، والتبرعات ، وعائدات الاستثمار. يتم تقديم الرصيد التجريبي الأولي لمستشفى ألزونا في 1 أكتوبر ، 20</w:t>
      </w:r>
      <w:r w:rsidRPr="00B27AB5">
        <w:rPr>
          <w:sz w:val="28"/>
          <w:szCs w:val="28"/>
          <w:lang w:bidi="ar-IQ"/>
        </w:rPr>
        <w:t>X2</w:t>
      </w:r>
      <w:r w:rsidRPr="00B27AB5">
        <w:rPr>
          <w:rFonts w:cs="Arial"/>
          <w:sz w:val="28"/>
          <w:szCs w:val="28"/>
          <w:rtl/>
          <w:lang w:bidi="ar-IQ"/>
        </w:rPr>
        <w:t xml:space="preserve"> ، بداية السنة المالية التي يرتبط بها المثال ، كما هو موضح في الرسم التوضيحي 18-1.</w:t>
      </w:r>
    </w:p>
    <w:p w:rsidR="00B27AB5" w:rsidRPr="00B27AB5" w:rsidRDefault="004E7193" w:rsidP="00B27AB5">
      <w:pPr>
        <w:pStyle w:val="a3"/>
        <w:numPr>
          <w:ilvl w:val="0"/>
          <w:numId w:val="1"/>
        </w:numPr>
        <w:rPr>
          <w:rFonts w:cs="Arial"/>
          <w:sz w:val="28"/>
          <w:szCs w:val="28"/>
          <w:rtl/>
          <w:lang w:bidi="ar-IQ"/>
        </w:rPr>
      </w:pPr>
      <w:r w:rsidRPr="00B27AB5">
        <w:rPr>
          <w:rFonts w:cs="Arial"/>
          <w:sz w:val="28"/>
          <w:szCs w:val="28"/>
          <w:rtl/>
          <w:lang w:bidi="ar-IQ"/>
        </w:rPr>
        <w:t xml:space="preserve">الحسابات والمذكرات الدائنة ................. </w:t>
      </w:r>
    </w:p>
    <w:p w:rsidR="00B27AB5" w:rsidRDefault="004E7193" w:rsidP="00B27AB5">
      <w:pPr>
        <w:pStyle w:val="a3"/>
        <w:ind w:left="765"/>
        <w:rPr>
          <w:rFonts w:cs="Arial"/>
          <w:sz w:val="28"/>
          <w:szCs w:val="28"/>
          <w:rtl/>
          <w:lang w:bidi="ar-IQ"/>
        </w:rPr>
      </w:pPr>
      <w:r w:rsidRPr="00B27AB5">
        <w:rPr>
          <w:rFonts w:cs="Arial"/>
          <w:sz w:val="28"/>
          <w:szCs w:val="28"/>
          <w:rtl/>
          <w:lang w:bidi="ar-IQ"/>
        </w:rPr>
        <w:t xml:space="preserve">$ 4،400،000 الإيرادات - رسوم خدمة المرضى </w:t>
      </w:r>
    </w:p>
    <w:p w:rsidR="004E7193" w:rsidRPr="00B27AB5" w:rsidRDefault="004E7193" w:rsidP="00B27AB5">
      <w:pPr>
        <w:pStyle w:val="a3"/>
        <w:ind w:left="765"/>
        <w:rPr>
          <w:sz w:val="28"/>
          <w:szCs w:val="28"/>
          <w:rtl/>
          <w:lang w:bidi="ar-IQ"/>
        </w:rPr>
      </w:pPr>
      <w:r w:rsidRPr="00B27AB5">
        <w:rPr>
          <w:rFonts w:cs="Arial"/>
          <w:sz w:val="28"/>
          <w:szCs w:val="28"/>
          <w:rtl/>
          <w:lang w:bidi="ar-IQ"/>
        </w:rPr>
        <w:t>............ $ 4،400،000 لتسجيل إجمالي الفواتير للخدمات في معدلات محددة.</w:t>
      </w:r>
    </w:p>
    <w:p w:rsidR="004E7193" w:rsidRPr="00B27AB5" w:rsidRDefault="004E7193" w:rsidP="004E7193">
      <w:pPr>
        <w:rPr>
          <w:sz w:val="28"/>
          <w:szCs w:val="28"/>
          <w:rtl/>
          <w:lang w:bidi="ar-IQ"/>
        </w:rPr>
      </w:pPr>
      <w:r w:rsidRPr="00B27AB5">
        <w:rPr>
          <w:rFonts w:cs="Arial"/>
          <w:sz w:val="28"/>
          <w:szCs w:val="28"/>
          <w:rtl/>
          <w:lang w:bidi="ar-IQ"/>
        </w:rPr>
        <w:t> 2 - تم شطب 000 85 دولار من المبالغ المستحقة مقابل أرصدة بدلات السنة السابقة - 000 70 دولار للحسابات غير القابلة للتحصيل و 000 15 دولار للتعديلات التعاقدية.</w:t>
      </w:r>
    </w:p>
    <w:p w:rsidR="004E7193" w:rsidRPr="00B27AB5" w:rsidRDefault="004E7193" w:rsidP="004E7193">
      <w:pPr>
        <w:rPr>
          <w:sz w:val="28"/>
          <w:szCs w:val="28"/>
          <w:rtl/>
          <w:lang w:bidi="ar-IQ"/>
        </w:rPr>
      </w:pPr>
      <w:r w:rsidRPr="00B27AB5">
        <w:rPr>
          <w:rFonts w:cs="Arial"/>
          <w:sz w:val="28"/>
          <w:szCs w:val="28"/>
          <w:rtl/>
          <w:lang w:bidi="ar-IQ"/>
        </w:rPr>
        <w:t>(2) بدل الذمم المدينة غير القابلة للتحصيل وتعاقدات الأطراف الثالثة .....................</w:t>
      </w:r>
    </w:p>
    <w:p w:rsidR="004E7193" w:rsidRPr="00B27AB5" w:rsidRDefault="004E7193" w:rsidP="004E7193">
      <w:pPr>
        <w:rPr>
          <w:sz w:val="28"/>
          <w:szCs w:val="28"/>
          <w:rtl/>
          <w:lang w:bidi="ar-IQ"/>
        </w:rPr>
      </w:pPr>
    </w:p>
    <w:p w:rsidR="00B27AB5" w:rsidRDefault="004E7193" w:rsidP="00B27AB5">
      <w:pPr>
        <w:rPr>
          <w:rFonts w:cs="Arial"/>
          <w:sz w:val="28"/>
          <w:szCs w:val="28"/>
          <w:rtl/>
          <w:lang w:bidi="ar-IQ"/>
        </w:rPr>
      </w:pPr>
      <w:r w:rsidRPr="00B27AB5">
        <w:rPr>
          <w:rFonts w:cs="Arial"/>
          <w:sz w:val="28"/>
          <w:szCs w:val="28"/>
          <w:rtl/>
          <w:lang w:bidi="ar-IQ"/>
        </w:rPr>
        <w:t>85000 دولار الحسابات والملاحظات المستحقة</w:t>
      </w:r>
    </w:p>
    <w:p w:rsidR="004E7193" w:rsidRPr="00B27AB5" w:rsidRDefault="004E7193" w:rsidP="00B27AB5">
      <w:pPr>
        <w:rPr>
          <w:sz w:val="28"/>
          <w:szCs w:val="28"/>
          <w:rtl/>
          <w:lang w:bidi="ar-IQ"/>
        </w:rPr>
      </w:pPr>
      <w:r w:rsidRPr="00B27AB5">
        <w:rPr>
          <w:rFonts w:cs="Arial"/>
          <w:sz w:val="28"/>
          <w:szCs w:val="28"/>
          <w:rtl/>
          <w:lang w:bidi="ar-IQ"/>
        </w:rPr>
        <w:t xml:space="preserve"> ............... $ 85،000 لتسجيل شطب الذمم المدينة.</w:t>
      </w:r>
    </w:p>
    <w:p w:rsidR="004E7193" w:rsidRPr="00B27AB5" w:rsidRDefault="004E7193" w:rsidP="004E7193">
      <w:pPr>
        <w:rPr>
          <w:sz w:val="28"/>
          <w:szCs w:val="28"/>
          <w:rtl/>
          <w:lang w:bidi="ar-IQ"/>
        </w:rPr>
      </w:pPr>
      <w:r w:rsidRPr="00B27AB5">
        <w:rPr>
          <w:rFonts w:cs="Arial"/>
          <w:sz w:val="28"/>
          <w:szCs w:val="28"/>
          <w:rtl/>
          <w:lang w:bidi="ar-IQ"/>
        </w:rPr>
        <w:t> 3. قام المستشفى بقطع 265،000 دولار من الذمم المدينة التي تم تأسيسها في 20</w:t>
      </w:r>
      <w:r w:rsidRPr="00B27AB5">
        <w:rPr>
          <w:sz w:val="28"/>
          <w:szCs w:val="28"/>
          <w:lang w:bidi="ar-IQ"/>
        </w:rPr>
        <w:t>X2 – X3</w:t>
      </w:r>
      <w:r w:rsidRPr="00B27AB5">
        <w:rPr>
          <w:rFonts w:cs="Arial"/>
          <w:sz w:val="28"/>
          <w:szCs w:val="28"/>
          <w:rtl/>
          <w:lang w:bidi="ar-IQ"/>
        </w:rPr>
        <w:t xml:space="preserve"> (إدخال 1)</w:t>
      </w:r>
    </w:p>
    <w:p w:rsidR="004E7193" w:rsidRPr="00B27AB5" w:rsidRDefault="004E7193" w:rsidP="004E7193">
      <w:pPr>
        <w:rPr>
          <w:sz w:val="28"/>
          <w:szCs w:val="28"/>
          <w:rtl/>
          <w:lang w:bidi="ar-IQ"/>
        </w:rPr>
      </w:pPr>
      <w:r w:rsidRPr="00B27AB5">
        <w:rPr>
          <w:rFonts w:cs="Arial"/>
          <w:sz w:val="28"/>
          <w:szCs w:val="28"/>
          <w:rtl/>
          <w:lang w:bidi="ar-IQ"/>
        </w:rPr>
        <w:t> </w:t>
      </w:r>
    </w:p>
    <w:p w:rsidR="004E7193" w:rsidRPr="00B27AB5" w:rsidRDefault="004E7193" w:rsidP="004E7193">
      <w:pPr>
        <w:rPr>
          <w:sz w:val="28"/>
          <w:szCs w:val="28"/>
          <w:rtl/>
          <w:lang w:bidi="ar-IQ"/>
        </w:rPr>
      </w:pPr>
      <w:r w:rsidRPr="00B27AB5">
        <w:rPr>
          <w:rFonts w:cs="Arial"/>
          <w:sz w:val="28"/>
          <w:szCs w:val="28"/>
          <w:rtl/>
          <w:lang w:bidi="ar-IQ"/>
        </w:rPr>
        <w:t> يرتبط مع الرعاية الطبية ، والميديكايد ، والمرضى المؤمن عليهم بشكل خاص بسبب التعاقد</w:t>
      </w:r>
    </w:p>
    <w:p w:rsidR="004E7193" w:rsidRPr="00B27AB5" w:rsidRDefault="004E7193" w:rsidP="004E7193">
      <w:pPr>
        <w:rPr>
          <w:sz w:val="28"/>
          <w:szCs w:val="28"/>
          <w:rtl/>
          <w:lang w:bidi="ar-IQ"/>
        </w:rPr>
      </w:pPr>
      <w:r w:rsidRPr="00B27AB5">
        <w:rPr>
          <w:rFonts w:cs="Arial"/>
          <w:sz w:val="28"/>
          <w:szCs w:val="28"/>
          <w:rtl/>
          <w:lang w:bidi="ar-IQ"/>
        </w:rPr>
        <w:t> التعديلات.</w:t>
      </w:r>
    </w:p>
    <w:p w:rsidR="00B27AB5" w:rsidRPr="00B27AB5" w:rsidRDefault="004E7193" w:rsidP="00B27AB5">
      <w:pPr>
        <w:pStyle w:val="a3"/>
        <w:numPr>
          <w:ilvl w:val="0"/>
          <w:numId w:val="1"/>
        </w:numPr>
        <w:rPr>
          <w:rFonts w:cs="Arial"/>
          <w:sz w:val="28"/>
          <w:szCs w:val="28"/>
          <w:rtl/>
          <w:lang w:bidi="ar-IQ"/>
        </w:rPr>
      </w:pPr>
      <w:r w:rsidRPr="00B27AB5">
        <w:rPr>
          <w:rFonts w:cs="Arial"/>
          <w:sz w:val="28"/>
          <w:szCs w:val="28"/>
          <w:rtl/>
          <w:lang w:bidi="ar-IQ"/>
        </w:rPr>
        <w:t xml:space="preserve">استقطاعات الإيرادات - التسويات التعاقدية .... </w:t>
      </w:r>
    </w:p>
    <w:p w:rsidR="00B27AB5" w:rsidRDefault="004E7193" w:rsidP="00B27AB5">
      <w:pPr>
        <w:pStyle w:val="a3"/>
        <w:ind w:left="765"/>
        <w:rPr>
          <w:rFonts w:cs="Arial"/>
          <w:sz w:val="28"/>
          <w:szCs w:val="28"/>
          <w:rtl/>
          <w:lang w:bidi="ar-IQ"/>
        </w:rPr>
      </w:pPr>
      <w:r w:rsidRPr="00B27AB5">
        <w:rPr>
          <w:rFonts w:cs="Arial"/>
          <w:sz w:val="28"/>
          <w:szCs w:val="28"/>
          <w:rtl/>
          <w:lang w:bidi="ar-IQ"/>
        </w:rPr>
        <w:t xml:space="preserve">265000 $ حسابات ومذكرات مدينة </w:t>
      </w:r>
    </w:p>
    <w:p w:rsidR="004E7193" w:rsidRPr="00B27AB5" w:rsidRDefault="004E7193" w:rsidP="00B27AB5">
      <w:pPr>
        <w:pStyle w:val="a3"/>
        <w:ind w:left="765"/>
        <w:rPr>
          <w:sz w:val="28"/>
          <w:szCs w:val="28"/>
          <w:rtl/>
          <w:lang w:bidi="ar-IQ"/>
        </w:rPr>
      </w:pPr>
      <w:r w:rsidRPr="00B27AB5">
        <w:rPr>
          <w:rFonts w:cs="Arial"/>
          <w:sz w:val="28"/>
          <w:szCs w:val="28"/>
          <w:rtl/>
          <w:lang w:bidi="ar-IQ"/>
        </w:rPr>
        <w:lastRenderedPageBreak/>
        <w:t>............... $ 265،000 لتسجيل التعديلات التعاقدية.</w:t>
      </w:r>
    </w:p>
    <w:p w:rsidR="00B27AB5" w:rsidRDefault="00B27AB5" w:rsidP="004E7193">
      <w:pPr>
        <w:rPr>
          <w:rFonts w:cs="Arial"/>
          <w:sz w:val="28"/>
          <w:szCs w:val="28"/>
          <w:rtl/>
          <w:lang w:bidi="ar-IQ"/>
        </w:rPr>
      </w:pPr>
    </w:p>
    <w:p w:rsidR="00B27AB5" w:rsidRDefault="00B27AB5" w:rsidP="004E7193">
      <w:pPr>
        <w:rPr>
          <w:rFonts w:cs="Arial"/>
          <w:sz w:val="28"/>
          <w:szCs w:val="28"/>
          <w:rtl/>
          <w:lang w:bidi="ar-IQ"/>
        </w:rPr>
      </w:pPr>
    </w:p>
    <w:p w:rsidR="00B27AB5" w:rsidRPr="00B27AB5" w:rsidRDefault="004E7193" w:rsidP="00B27AB5">
      <w:pPr>
        <w:pStyle w:val="a3"/>
        <w:numPr>
          <w:ilvl w:val="0"/>
          <w:numId w:val="1"/>
        </w:numPr>
        <w:rPr>
          <w:rFonts w:cs="Arial"/>
          <w:sz w:val="28"/>
          <w:szCs w:val="28"/>
          <w:rtl/>
          <w:lang w:bidi="ar-IQ"/>
        </w:rPr>
      </w:pPr>
      <w:r w:rsidRPr="00B27AB5">
        <w:rPr>
          <w:rFonts w:cs="Arial"/>
          <w:sz w:val="28"/>
          <w:szCs w:val="28"/>
          <w:rtl/>
          <w:lang w:bidi="ar-IQ"/>
        </w:rPr>
        <w:t xml:space="preserve">خصم الإيرادات - الخدمات الخيرية .......... </w:t>
      </w:r>
    </w:p>
    <w:p w:rsidR="00B27AB5" w:rsidRDefault="004E7193" w:rsidP="00B27AB5">
      <w:pPr>
        <w:pStyle w:val="a3"/>
        <w:ind w:left="765"/>
        <w:rPr>
          <w:rFonts w:cs="Arial"/>
          <w:sz w:val="28"/>
          <w:szCs w:val="28"/>
          <w:rtl/>
          <w:lang w:bidi="ar-IQ"/>
        </w:rPr>
      </w:pPr>
      <w:r w:rsidRPr="00B27AB5">
        <w:rPr>
          <w:rFonts w:cs="Arial"/>
          <w:sz w:val="28"/>
          <w:szCs w:val="28"/>
          <w:rtl/>
          <w:lang w:bidi="ar-IQ"/>
        </w:rPr>
        <w:t xml:space="preserve">$ 125،000 الحسابات والملاحظات المستحقة </w:t>
      </w:r>
    </w:p>
    <w:p w:rsidR="004E7193" w:rsidRPr="00B27AB5" w:rsidRDefault="00B27AB5" w:rsidP="00B27AB5">
      <w:pPr>
        <w:rPr>
          <w:rFonts w:cs="Arial"/>
          <w:sz w:val="28"/>
          <w:szCs w:val="28"/>
          <w:rtl/>
          <w:lang w:bidi="ar-IQ"/>
        </w:rPr>
      </w:pPr>
      <w:r>
        <w:rPr>
          <w:rFonts w:cs="Arial" w:hint="cs"/>
          <w:sz w:val="28"/>
          <w:szCs w:val="28"/>
          <w:rtl/>
          <w:lang w:bidi="ar-IQ"/>
        </w:rPr>
        <w:t xml:space="preserve">      </w:t>
      </w:r>
      <w:r w:rsidR="004E7193" w:rsidRPr="00B27AB5">
        <w:rPr>
          <w:rFonts w:cs="Arial"/>
          <w:sz w:val="28"/>
          <w:szCs w:val="28"/>
          <w:rtl/>
          <w:lang w:bidi="ar-IQ"/>
        </w:rPr>
        <w:t>............... $ 125،000 لتسجيل الخدمات الخيرية.</w:t>
      </w:r>
    </w:p>
    <w:p w:rsidR="004E7193" w:rsidRPr="00B27AB5" w:rsidRDefault="004E7193" w:rsidP="004E7193">
      <w:pPr>
        <w:rPr>
          <w:sz w:val="28"/>
          <w:szCs w:val="28"/>
          <w:rtl/>
          <w:lang w:bidi="ar-IQ"/>
        </w:rPr>
      </w:pPr>
      <w:r w:rsidRPr="00B27AB5">
        <w:rPr>
          <w:rFonts w:cs="Arial"/>
          <w:sz w:val="28"/>
          <w:szCs w:val="28"/>
          <w:rtl/>
          <w:lang w:bidi="ar-IQ"/>
        </w:rPr>
        <w:t> 4 - حدد المستشفى أن 000 125 دولار من الخدمات التي قدمها كانت للمرضى الذين استوفوا معايير المستشفى للخدمات الخيرية.</w:t>
      </w:r>
    </w:p>
    <w:p w:rsidR="004E7193" w:rsidRPr="00B27AB5" w:rsidRDefault="004E7193" w:rsidP="004E7193">
      <w:pPr>
        <w:rPr>
          <w:sz w:val="28"/>
          <w:szCs w:val="28"/>
          <w:rtl/>
          <w:lang w:bidi="ar-IQ"/>
        </w:rPr>
      </w:pPr>
    </w:p>
    <w:p w:rsidR="004E7193" w:rsidRPr="00B27AB5" w:rsidRDefault="004E7193" w:rsidP="004E7193">
      <w:pPr>
        <w:rPr>
          <w:sz w:val="28"/>
          <w:szCs w:val="28"/>
          <w:rtl/>
          <w:lang w:bidi="ar-IQ"/>
        </w:rPr>
      </w:pPr>
      <w:r w:rsidRPr="00B27AB5">
        <w:rPr>
          <w:rFonts w:cs="Arial"/>
          <w:sz w:val="28"/>
          <w:szCs w:val="28"/>
          <w:rtl/>
          <w:lang w:bidi="ar-IQ"/>
        </w:rPr>
        <w:t>أذكر أن الخدمات الخيرية لا تؤدي إلى إيرادات خدمة المرضى - الإجمالي أو الصافي - بموجب دليل التدقيق لأن مقدم خدمة المرضى لا يتوقع تلقي أي دفعة. إذا كشف المستشفى عن تكوين صافي إيرادات خدمة المرضى في ملاحظاته ، فإن الخدمات الخيرية ليست جزءًا من هذا الإفصاح. قد يتم تسجيل الخدمات الخيرية مثل التخفيضات الأخرى في رسوم خدمة المرضى ، ولكن لا يتم الإبلاغ عنها مثلها. ومع ذلك ، يجب الكشف عن مستوى الخدمات الخيرية في ملاحظة منفصلة وقياسها بالتكاليف المباشرة وغير المباشرة لتوفير الخدمات.</w:t>
      </w:r>
    </w:p>
    <w:p w:rsidR="004E7193" w:rsidRPr="00B27AB5" w:rsidRDefault="004E7193" w:rsidP="004E7193">
      <w:pPr>
        <w:rPr>
          <w:sz w:val="28"/>
          <w:szCs w:val="28"/>
          <w:rtl/>
          <w:lang w:bidi="ar-IQ"/>
        </w:rPr>
      </w:pPr>
      <w:r w:rsidRPr="00B27AB5">
        <w:rPr>
          <w:rFonts w:cs="Arial"/>
          <w:sz w:val="28"/>
          <w:szCs w:val="28"/>
          <w:rtl/>
          <w:lang w:bidi="ar-IQ"/>
        </w:rPr>
        <w:t>(5) بلغ مجموع مجموعات الحسابات المستحقة القبض 800 3 دولار.</w:t>
      </w:r>
    </w:p>
    <w:p w:rsidR="004E7193" w:rsidRPr="00B27AB5" w:rsidRDefault="004E7193" w:rsidP="004E7193">
      <w:pPr>
        <w:rPr>
          <w:sz w:val="28"/>
          <w:szCs w:val="28"/>
          <w:rtl/>
          <w:lang w:bidi="ar-IQ"/>
        </w:rPr>
      </w:pPr>
      <w:r w:rsidRPr="00B27AB5">
        <w:rPr>
          <w:rFonts w:cs="Arial"/>
          <w:sz w:val="28"/>
          <w:szCs w:val="28"/>
          <w:rtl/>
          <w:lang w:bidi="ar-IQ"/>
        </w:rPr>
        <w:t>(5) نقد ....................................... $ 3،800،000 حسابات وملاحظات مستحقة القبض .. ........... $ 3،800،000 لتسجيل مجموعات من الذمم المدينة.</w:t>
      </w:r>
    </w:p>
    <w:p w:rsidR="004E7193" w:rsidRPr="00B27AB5" w:rsidRDefault="004E7193" w:rsidP="004E7193">
      <w:pPr>
        <w:rPr>
          <w:sz w:val="28"/>
          <w:szCs w:val="28"/>
          <w:rtl/>
          <w:lang w:bidi="ar-IQ"/>
        </w:rPr>
      </w:pPr>
      <w:r w:rsidRPr="00B27AB5">
        <w:rPr>
          <w:rFonts w:cs="Arial"/>
          <w:sz w:val="28"/>
          <w:szCs w:val="28"/>
          <w:rtl/>
          <w:lang w:bidi="ar-IQ"/>
        </w:rPr>
        <w:t>(6) بلغ مجموع الحسابات المستحقة القبض غير المشفرة خلال السنة مبلغ 000 55 دولار.</w:t>
      </w:r>
    </w:p>
    <w:p w:rsidR="004E7193" w:rsidRPr="00B27AB5" w:rsidRDefault="004E7193" w:rsidP="004E7193">
      <w:pPr>
        <w:rPr>
          <w:sz w:val="28"/>
          <w:szCs w:val="28"/>
          <w:rtl/>
          <w:lang w:bidi="ar-IQ"/>
        </w:rPr>
      </w:pPr>
      <w:r w:rsidRPr="00B27AB5">
        <w:rPr>
          <w:rFonts w:cs="Arial"/>
          <w:sz w:val="28"/>
          <w:szCs w:val="28"/>
          <w:rtl/>
          <w:lang w:bidi="ar-IQ"/>
        </w:rPr>
        <w:t>(6) بدل الذمم المدينة غير القابلة للتحصيل وتعاقدات الأطراف الثالثة .....................</w:t>
      </w:r>
    </w:p>
    <w:p w:rsidR="004E7193" w:rsidRPr="00B27AB5" w:rsidRDefault="004E7193" w:rsidP="004E7193">
      <w:pPr>
        <w:rPr>
          <w:sz w:val="28"/>
          <w:szCs w:val="28"/>
          <w:rtl/>
          <w:lang w:bidi="ar-IQ"/>
        </w:rPr>
      </w:pPr>
      <w:r w:rsidRPr="00B27AB5">
        <w:rPr>
          <w:rFonts w:cs="Arial"/>
          <w:sz w:val="28"/>
          <w:szCs w:val="28"/>
          <w:rtl/>
          <w:lang w:bidi="ar-IQ"/>
        </w:rPr>
        <w:t> </w:t>
      </w:r>
    </w:p>
    <w:p w:rsidR="004E7193" w:rsidRPr="00B27AB5" w:rsidRDefault="004E7193" w:rsidP="004E7193">
      <w:pPr>
        <w:rPr>
          <w:sz w:val="28"/>
          <w:szCs w:val="28"/>
          <w:rtl/>
          <w:lang w:bidi="ar-IQ"/>
        </w:rPr>
      </w:pPr>
      <w:r w:rsidRPr="00B27AB5">
        <w:rPr>
          <w:rFonts w:cs="Arial"/>
          <w:sz w:val="28"/>
          <w:szCs w:val="28"/>
          <w:rtl/>
          <w:lang w:bidi="ar-IQ"/>
        </w:rPr>
        <w:t>55000 دولار</w:t>
      </w:r>
    </w:p>
    <w:p w:rsidR="004E7193" w:rsidRPr="00B27AB5" w:rsidRDefault="004E7193" w:rsidP="004E7193">
      <w:pPr>
        <w:rPr>
          <w:sz w:val="28"/>
          <w:szCs w:val="28"/>
          <w:rtl/>
          <w:lang w:bidi="ar-IQ"/>
        </w:rPr>
      </w:pPr>
    </w:p>
    <w:p w:rsidR="004E7193" w:rsidRPr="00B27AB5" w:rsidRDefault="004E7193" w:rsidP="004E7193">
      <w:pPr>
        <w:rPr>
          <w:sz w:val="28"/>
          <w:szCs w:val="28"/>
          <w:rtl/>
          <w:lang w:bidi="ar-IQ"/>
        </w:rPr>
      </w:pPr>
      <w:r w:rsidRPr="00B27AB5">
        <w:rPr>
          <w:rFonts w:cs="Arial"/>
          <w:sz w:val="28"/>
          <w:szCs w:val="28"/>
          <w:rtl/>
          <w:lang w:bidi="ar-IQ"/>
        </w:rPr>
        <w:t>   الحسابات والمذكرات المدينين ............. $ 55،000 لتسجيل شطب الحسابات التي تعتبر غير قابلة للتحصيل.</w:t>
      </w:r>
    </w:p>
    <w:p w:rsidR="004E7193" w:rsidRPr="00B27AB5" w:rsidRDefault="004E7193" w:rsidP="004E7193">
      <w:pPr>
        <w:rPr>
          <w:sz w:val="28"/>
          <w:szCs w:val="28"/>
          <w:rtl/>
          <w:lang w:bidi="ar-IQ"/>
        </w:rPr>
      </w:pPr>
      <w:r w:rsidRPr="00B27AB5">
        <w:rPr>
          <w:rFonts w:cs="Arial"/>
          <w:sz w:val="28"/>
          <w:szCs w:val="28"/>
          <w:rtl/>
          <w:lang w:bidi="ar-IQ"/>
        </w:rPr>
        <w:t xml:space="preserve"> 7 - وبلغت الخصومات المقدرة للحسابات غير القابلة للتحصيل في السنة 000 120 دولار. ومن المتوقع أيضًا أن يتم إجراء تسويات تعاقدية إضافية متعلقة بـ 20 </w:t>
      </w:r>
      <w:r w:rsidRPr="00B27AB5">
        <w:rPr>
          <w:sz w:val="28"/>
          <w:szCs w:val="28"/>
          <w:lang w:bidi="ar-IQ"/>
        </w:rPr>
        <w:t>X2 – X3</w:t>
      </w:r>
      <w:r w:rsidRPr="00B27AB5">
        <w:rPr>
          <w:rFonts w:cs="Arial"/>
          <w:sz w:val="28"/>
          <w:szCs w:val="28"/>
          <w:rtl/>
          <w:lang w:bidi="ar-IQ"/>
        </w:rPr>
        <w:t xml:space="preserve"> بقيمة 25000 دولار أمريكي من التسويات النهائية مع دافعي الجهات الخارجية لحسابات عملائهم.</w:t>
      </w:r>
    </w:p>
    <w:p w:rsidR="004E7193" w:rsidRPr="00B27AB5" w:rsidRDefault="004E7193" w:rsidP="004E7193">
      <w:pPr>
        <w:rPr>
          <w:sz w:val="28"/>
          <w:szCs w:val="28"/>
          <w:rtl/>
          <w:lang w:bidi="ar-IQ"/>
        </w:rPr>
      </w:pPr>
      <w:r w:rsidRPr="00B27AB5">
        <w:rPr>
          <w:rFonts w:cs="Arial"/>
          <w:sz w:val="28"/>
          <w:szCs w:val="28"/>
          <w:rtl/>
          <w:lang w:bidi="ar-IQ"/>
        </w:rPr>
        <w:lastRenderedPageBreak/>
        <w:t>(7) استقطاعات الإيرادات - الحسابات غير القابلة للتحصيل .... خصم 120.000 دولار أمريكي للديون - التسويات التعاقدية ... 25.000 علاوة لمبالغ مستحقة غير قابلة للتحصيل وتعاقدات الأطراف الثالثة .................. 145000 دولار لضبط استقطاعات من إجمالي الإيرادات وحسابات بدلات لأرصدة نهاية العام.</w:t>
      </w:r>
    </w:p>
    <w:p w:rsidR="004E7193" w:rsidRPr="00B27AB5" w:rsidRDefault="004E7193" w:rsidP="004E7193">
      <w:pPr>
        <w:rPr>
          <w:sz w:val="28"/>
          <w:szCs w:val="28"/>
          <w:rtl/>
          <w:lang w:bidi="ar-IQ"/>
        </w:rPr>
      </w:pPr>
      <w:r w:rsidRPr="00B27AB5">
        <w:rPr>
          <w:rFonts w:cs="Arial"/>
          <w:sz w:val="28"/>
          <w:szCs w:val="28"/>
          <w:rtl/>
          <w:lang w:bidi="ar-IQ"/>
        </w:rPr>
        <w:t>8 - وبلغ مجموع المواد واللوازم ، بما في ذلك الأغذية المشتراة في الحساب خلال السنة ، 000 600 دولار. نظام جرد دائم قيد الاستخدام.</w:t>
      </w:r>
    </w:p>
    <w:p w:rsidR="004E7193" w:rsidRPr="00B27AB5" w:rsidRDefault="004E7193" w:rsidP="004E7193">
      <w:pPr>
        <w:rPr>
          <w:sz w:val="28"/>
          <w:szCs w:val="28"/>
          <w:rtl/>
          <w:lang w:bidi="ar-IQ"/>
        </w:rPr>
      </w:pPr>
      <w:r w:rsidRPr="00B27AB5">
        <w:rPr>
          <w:rFonts w:cs="Arial"/>
          <w:sz w:val="28"/>
          <w:szCs w:val="28"/>
          <w:rtl/>
          <w:lang w:bidi="ar-IQ"/>
        </w:rPr>
        <w:t> (8) جرد المواد واللوازم .............. 000 600 دولار أمريكي الحسابات المستحقة الدفع ........................ ... 600،000 دولار لتسجيل مشتريات المخزون على الحساب</w:t>
      </w:r>
    </w:p>
    <w:p w:rsidR="004E7193" w:rsidRPr="00B27AB5" w:rsidRDefault="004E7193" w:rsidP="004E7193">
      <w:pPr>
        <w:rPr>
          <w:sz w:val="28"/>
          <w:szCs w:val="28"/>
          <w:rtl/>
          <w:lang w:bidi="ar-IQ"/>
        </w:rPr>
      </w:pPr>
      <w:r w:rsidRPr="00B27AB5">
        <w:rPr>
          <w:rFonts w:cs="Arial"/>
          <w:sz w:val="28"/>
          <w:szCs w:val="28"/>
          <w:rtl/>
          <w:lang w:bidi="ar-IQ"/>
        </w:rPr>
        <w:t> 9 استخدمت المواد والإمدادات على النحو التالي</w:t>
      </w:r>
    </w:p>
    <w:p w:rsidR="004E7193" w:rsidRPr="00B27AB5" w:rsidRDefault="004E7193" w:rsidP="004E7193">
      <w:pPr>
        <w:rPr>
          <w:sz w:val="28"/>
          <w:szCs w:val="28"/>
          <w:rtl/>
          <w:lang w:bidi="ar-IQ"/>
        </w:rPr>
      </w:pPr>
      <w:r w:rsidRPr="00B27AB5">
        <w:rPr>
          <w:rFonts w:cs="Arial"/>
          <w:sz w:val="28"/>
          <w:szCs w:val="28"/>
          <w:rtl/>
          <w:lang w:bidi="ar-IQ"/>
        </w:rPr>
        <w:t>خدمات التمريض ...................... $ 170،000 خدمات مهنية أخرى ............ 50،000 خدمات عامة. . . . . . . . . . . . . . . . . . . . . . 319000 خدمات مالية ........................ 8000 خدمات إدارية ............... 3،000 $ 550،000 (9 مصاريف - خدمات تمريض ..................... $ 170،000 مصاريف - خدمات مهنية أخرى ........... 50،000 مصاريف - خدمات عامة. ................... 319،000 المصروفات - الخدمات المالية ...................... 8000 المصروفات - إدارية الخدمات .............. 3،000 جرد المواد واللوازم ............ $ 550،000 لتسجيل استخدام المخزون.</w:t>
      </w:r>
    </w:p>
    <w:p w:rsidR="004E7193" w:rsidRPr="00B27AB5" w:rsidRDefault="004E7193" w:rsidP="004E7193">
      <w:pPr>
        <w:rPr>
          <w:sz w:val="28"/>
          <w:szCs w:val="28"/>
          <w:rtl/>
          <w:lang w:bidi="ar-IQ"/>
        </w:rPr>
      </w:pPr>
      <w:r w:rsidRPr="00B27AB5">
        <w:rPr>
          <w:rFonts w:cs="Arial"/>
          <w:sz w:val="28"/>
          <w:szCs w:val="28"/>
          <w:rtl/>
          <w:lang w:bidi="ar-IQ"/>
        </w:rPr>
        <w:t> 10 - وبلغت المبالغ المستحقة الدفع خلال السنة 000 725 دولار.</w:t>
      </w:r>
    </w:p>
    <w:p w:rsidR="004E7193" w:rsidRPr="00B27AB5" w:rsidRDefault="004E7193" w:rsidP="004E7193">
      <w:pPr>
        <w:rPr>
          <w:sz w:val="28"/>
          <w:szCs w:val="28"/>
          <w:rtl/>
          <w:lang w:bidi="ar-IQ"/>
        </w:rPr>
      </w:pPr>
      <w:r w:rsidRPr="00B27AB5">
        <w:rPr>
          <w:rFonts w:cs="Arial"/>
          <w:sz w:val="28"/>
          <w:szCs w:val="28"/>
          <w:rtl/>
          <w:lang w:bidi="ar-IQ"/>
        </w:rPr>
        <w:t xml:space="preserve">(10) الحسابات الدائنة ............................ $ 725،000 </w:t>
      </w:r>
      <w:r w:rsidRPr="00B27AB5">
        <w:rPr>
          <w:sz w:val="28"/>
          <w:szCs w:val="28"/>
          <w:lang w:bidi="ar-IQ"/>
        </w:rPr>
        <w:t>Cash .............. ....................... $ 725</w:t>
      </w:r>
      <w:r w:rsidRPr="00B27AB5">
        <w:rPr>
          <w:rFonts w:cs="Times New Roman"/>
          <w:sz w:val="28"/>
          <w:szCs w:val="28"/>
          <w:rtl/>
          <w:lang w:bidi="ar-IQ"/>
        </w:rPr>
        <w:t>،</w:t>
      </w:r>
      <w:r w:rsidRPr="00B27AB5">
        <w:rPr>
          <w:sz w:val="28"/>
          <w:szCs w:val="28"/>
          <w:lang w:bidi="ar-IQ"/>
        </w:rPr>
        <w:t>000</w:t>
      </w:r>
      <w:r w:rsidRPr="00B27AB5">
        <w:rPr>
          <w:rFonts w:cs="Arial"/>
          <w:sz w:val="28"/>
          <w:szCs w:val="28"/>
          <w:rtl/>
          <w:lang w:bidi="ar-IQ"/>
        </w:rPr>
        <w:t xml:space="preserve"> لتسجيل مدفوعات الحسابات المستحقة الدفع.</w:t>
      </w:r>
    </w:p>
    <w:p w:rsidR="004E7193" w:rsidRPr="00B27AB5" w:rsidRDefault="004E7193" w:rsidP="004E7193">
      <w:pPr>
        <w:rPr>
          <w:sz w:val="28"/>
          <w:szCs w:val="28"/>
          <w:rtl/>
          <w:lang w:bidi="ar-IQ"/>
        </w:rPr>
      </w:pPr>
      <w:r w:rsidRPr="00B27AB5">
        <w:rPr>
          <w:rFonts w:cs="Arial"/>
          <w:sz w:val="28"/>
          <w:szCs w:val="28"/>
          <w:rtl/>
          <w:lang w:bidi="ar-IQ"/>
        </w:rPr>
        <w:t>خدمات التمريض ...................... $ 1،316،000 خدمات مهنية أخرى ............ 828،000 خدمات عامة ....... ............... 389،000 خدمات مالية ........................ 102،000 خدمات إدارية ..... .......... 65،000 $ 2،700،000</w:t>
      </w:r>
    </w:p>
    <w:p w:rsidR="004E7193" w:rsidRPr="00B27AB5" w:rsidRDefault="004E7193" w:rsidP="004E7193">
      <w:pPr>
        <w:rPr>
          <w:sz w:val="28"/>
          <w:szCs w:val="28"/>
          <w:rtl/>
          <w:lang w:bidi="ar-IQ"/>
        </w:rPr>
      </w:pPr>
      <w:r w:rsidRPr="00B27AB5">
        <w:rPr>
          <w:rFonts w:cs="Arial"/>
          <w:sz w:val="28"/>
          <w:szCs w:val="28"/>
          <w:rtl/>
          <w:lang w:bidi="ar-IQ"/>
        </w:rPr>
        <w:t xml:space="preserve">(11) النفقات - خدمات التمريض ................... $ 1،316،000 النفقات - خدمات مهنية أخرى. . . . . . . . . . 828،000 المصروفات - الخدمات العامة ................... 389،000 المصروفات - الخدمات المالية ..................... 102،000 المصروفات - الخدمات الإدارية ............. 65،000 </w:t>
      </w:r>
      <w:r w:rsidRPr="00B27AB5">
        <w:rPr>
          <w:sz w:val="28"/>
          <w:szCs w:val="28"/>
          <w:lang w:bidi="ar-IQ"/>
        </w:rPr>
        <w:t>Cash .............................. ........ $ 2</w:t>
      </w:r>
      <w:r w:rsidRPr="00B27AB5">
        <w:rPr>
          <w:rFonts w:cs="Times New Roman"/>
          <w:sz w:val="28"/>
          <w:szCs w:val="28"/>
          <w:rtl/>
          <w:lang w:bidi="ar-IQ"/>
        </w:rPr>
        <w:t>،</w:t>
      </w:r>
      <w:r w:rsidRPr="00B27AB5">
        <w:rPr>
          <w:sz w:val="28"/>
          <w:szCs w:val="28"/>
          <w:lang w:bidi="ar-IQ"/>
        </w:rPr>
        <w:t>700</w:t>
      </w:r>
      <w:r w:rsidRPr="00B27AB5">
        <w:rPr>
          <w:rFonts w:cs="Times New Roman"/>
          <w:sz w:val="28"/>
          <w:szCs w:val="28"/>
          <w:rtl/>
          <w:lang w:bidi="ar-IQ"/>
        </w:rPr>
        <w:t>،</w:t>
      </w:r>
      <w:r w:rsidRPr="00B27AB5">
        <w:rPr>
          <w:sz w:val="28"/>
          <w:szCs w:val="28"/>
          <w:lang w:bidi="ar-IQ"/>
        </w:rPr>
        <w:t>000</w:t>
      </w:r>
      <w:r w:rsidRPr="00B27AB5">
        <w:rPr>
          <w:rFonts w:cs="Arial"/>
          <w:sz w:val="28"/>
          <w:szCs w:val="28"/>
          <w:rtl/>
          <w:lang w:bidi="ar-IQ"/>
        </w:rPr>
        <w:t xml:space="preserve"> لتسجيل الرواتب والأجور المدفوعة.</w:t>
      </w:r>
    </w:p>
    <w:p w:rsidR="004E7193" w:rsidRPr="00B27AB5" w:rsidRDefault="004E7193" w:rsidP="004E7193">
      <w:pPr>
        <w:rPr>
          <w:sz w:val="28"/>
          <w:szCs w:val="28"/>
          <w:rtl/>
          <w:lang w:bidi="ar-IQ"/>
        </w:rPr>
      </w:pPr>
      <w:r w:rsidRPr="00B27AB5">
        <w:rPr>
          <w:rFonts w:cs="Arial"/>
          <w:sz w:val="28"/>
          <w:szCs w:val="28"/>
          <w:rtl/>
          <w:lang w:bidi="ar-IQ"/>
        </w:rPr>
        <w:t> 11 - كانت الرواتب والأجور المدفوعة خلال السنة على النحو التالي</w:t>
      </w:r>
    </w:p>
    <w:p w:rsidR="00B4172F" w:rsidRPr="00B27AB5" w:rsidRDefault="00B4172F" w:rsidP="00B4172F">
      <w:pPr>
        <w:rPr>
          <w:sz w:val="28"/>
          <w:szCs w:val="28"/>
          <w:rtl/>
          <w:lang w:bidi="ar-IQ"/>
        </w:rPr>
      </w:pPr>
      <w:r w:rsidRPr="00B27AB5">
        <w:rPr>
          <w:rFonts w:cs="Arial"/>
          <w:sz w:val="28"/>
          <w:szCs w:val="28"/>
          <w:rtl/>
          <w:lang w:bidi="ar-IQ"/>
        </w:rPr>
        <w:t xml:space="preserve">12 - كانت المصروفات ، خلاف المرتبات والمواد والإمدادات ، المدفوعة خلال السنة ، محملة على النحو التالي: خدمات التمريض ....................... 000 86 دولار أخرى الخدمات </w:t>
      </w:r>
      <w:r w:rsidRPr="00B27AB5">
        <w:rPr>
          <w:rFonts w:cs="Arial"/>
          <w:sz w:val="28"/>
          <w:szCs w:val="28"/>
          <w:rtl/>
          <w:lang w:bidi="ar-IQ"/>
        </w:rPr>
        <w:lastRenderedPageBreak/>
        <w:t xml:space="preserve">المهنية ............. 79،000 خدمات عامة. . . . . . . . . . . . . . . . . . . . . . . 221000 خدمات مالية ......................... 44،000 خدمات إدارية ................ 327،000 $ 757،000 ( 12) النفقات - خدمات التمريض ................... $ 86،000 النفقات - الخدمات المهنية الأخرى ......... 79،000 المصروفات - الخدمات العامة .... ............... 221،000 </w:t>
      </w:r>
      <w:r w:rsidRPr="00B27AB5">
        <w:rPr>
          <w:sz w:val="28"/>
          <w:szCs w:val="28"/>
          <w:lang w:bidi="ar-IQ"/>
        </w:rPr>
        <w:t>Expenses — Fiscal Services ..................... 44</w:t>
      </w:r>
      <w:r w:rsidRPr="00B27AB5">
        <w:rPr>
          <w:rFonts w:cs="Times New Roman"/>
          <w:sz w:val="28"/>
          <w:szCs w:val="28"/>
          <w:rtl/>
          <w:lang w:bidi="ar-IQ"/>
        </w:rPr>
        <w:t>،</w:t>
      </w:r>
      <w:r w:rsidRPr="00B27AB5">
        <w:rPr>
          <w:sz w:val="28"/>
          <w:szCs w:val="28"/>
          <w:lang w:bidi="ar-IQ"/>
        </w:rPr>
        <w:t xml:space="preserve">000 Expenses — Administrative </w:t>
      </w:r>
      <w:proofErr w:type="gramStart"/>
      <w:r w:rsidRPr="00B27AB5">
        <w:rPr>
          <w:sz w:val="28"/>
          <w:szCs w:val="28"/>
          <w:lang w:bidi="ar-IQ"/>
        </w:rPr>
        <w:t>Services ....</w:t>
      </w:r>
      <w:proofErr w:type="gramEnd"/>
      <w:r w:rsidRPr="00B27AB5">
        <w:rPr>
          <w:sz w:val="28"/>
          <w:szCs w:val="28"/>
          <w:lang w:bidi="ar-IQ"/>
        </w:rPr>
        <w:t xml:space="preserve"> ......... 327</w:t>
      </w:r>
      <w:r w:rsidRPr="00B27AB5">
        <w:rPr>
          <w:rFonts w:cs="Times New Roman"/>
          <w:sz w:val="28"/>
          <w:szCs w:val="28"/>
          <w:rtl/>
          <w:lang w:bidi="ar-IQ"/>
        </w:rPr>
        <w:t>،</w:t>
      </w:r>
      <w:r w:rsidRPr="00B27AB5">
        <w:rPr>
          <w:sz w:val="28"/>
          <w:szCs w:val="28"/>
          <w:lang w:bidi="ar-IQ"/>
        </w:rPr>
        <w:t>000</w:t>
      </w:r>
      <w:r w:rsidRPr="00B27AB5">
        <w:rPr>
          <w:rFonts w:cs="Arial"/>
          <w:sz w:val="28"/>
          <w:szCs w:val="28"/>
          <w:rtl/>
          <w:lang w:bidi="ar-IQ"/>
        </w:rPr>
        <w:t xml:space="preserve"> </w:t>
      </w:r>
      <w:proofErr w:type="gramStart"/>
      <w:r w:rsidRPr="00B27AB5">
        <w:rPr>
          <w:rFonts w:cs="Arial"/>
          <w:sz w:val="28"/>
          <w:szCs w:val="28"/>
          <w:rtl/>
          <w:lang w:bidi="ar-IQ"/>
        </w:rPr>
        <w:t>كاش ......................................</w:t>
      </w:r>
      <w:proofErr w:type="gramEnd"/>
      <w:r w:rsidRPr="00B27AB5">
        <w:rPr>
          <w:rFonts w:cs="Arial"/>
          <w:sz w:val="28"/>
          <w:szCs w:val="28"/>
          <w:rtl/>
          <w:lang w:bidi="ar-IQ"/>
        </w:rPr>
        <w:t xml:space="preserve"> $ 757،000 لتسجيل المدفوعات حساب.</w:t>
      </w:r>
    </w:p>
    <w:p w:rsidR="00B4172F" w:rsidRPr="00B27AB5" w:rsidRDefault="00B4172F" w:rsidP="00B4172F">
      <w:pPr>
        <w:rPr>
          <w:sz w:val="28"/>
          <w:szCs w:val="28"/>
          <w:rtl/>
          <w:lang w:bidi="ar-IQ"/>
        </w:rPr>
      </w:pPr>
      <w:r w:rsidRPr="00B27AB5">
        <w:rPr>
          <w:rFonts w:cs="Arial"/>
          <w:sz w:val="28"/>
          <w:szCs w:val="28"/>
          <w:rtl/>
          <w:lang w:bidi="ar-IQ"/>
        </w:rPr>
        <w:t>13 كانت الرواتب والأجور المتراكمة في نهاية السنة على النحو التالي:</w:t>
      </w:r>
    </w:p>
    <w:p w:rsidR="00B4172F" w:rsidRPr="00B27AB5" w:rsidRDefault="00B4172F" w:rsidP="00B4172F">
      <w:pPr>
        <w:rPr>
          <w:sz w:val="28"/>
          <w:szCs w:val="28"/>
          <w:rtl/>
          <w:lang w:bidi="ar-IQ"/>
        </w:rPr>
      </w:pPr>
      <w:r w:rsidRPr="00B27AB5">
        <w:rPr>
          <w:rFonts w:cs="Arial"/>
          <w:sz w:val="28"/>
          <w:szCs w:val="28"/>
          <w:rtl/>
          <w:lang w:bidi="ar-IQ"/>
        </w:rPr>
        <w:t xml:space="preserve">خدمات التمريض ....................... $ 35،000 خدمات مهنية أخرى ............. 21،000 خدمات عامة. . . . . . . . . . . . . . . . . . . . . . . 000 19 خدمات مالية ................. (13) النفقات - خدمات التمريض .................... $ 35،000 النفقات - الخدمات المهنية الأخرى .......... 21،000 </w:t>
      </w:r>
      <w:r w:rsidRPr="00B27AB5">
        <w:rPr>
          <w:sz w:val="28"/>
          <w:szCs w:val="28"/>
          <w:lang w:bidi="ar-IQ"/>
        </w:rPr>
        <w:t>Expenses - General Services. ................... 19</w:t>
      </w:r>
      <w:r w:rsidRPr="00B27AB5">
        <w:rPr>
          <w:rFonts w:cs="Times New Roman"/>
          <w:sz w:val="28"/>
          <w:szCs w:val="28"/>
          <w:rtl/>
          <w:lang w:bidi="ar-IQ"/>
        </w:rPr>
        <w:t>،</w:t>
      </w:r>
      <w:r w:rsidRPr="00B27AB5">
        <w:rPr>
          <w:sz w:val="28"/>
          <w:szCs w:val="28"/>
          <w:lang w:bidi="ar-IQ"/>
        </w:rPr>
        <w:t>000 Expenses - Financial Services ...................... 6</w:t>
      </w:r>
      <w:r w:rsidRPr="00B27AB5">
        <w:rPr>
          <w:rFonts w:cs="Times New Roman"/>
          <w:sz w:val="28"/>
          <w:szCs w:val="28"/>
          <w:rtl/>
          <w:lang w:bidi="ar-IQ"/>
        </w:rPr>
        <w:t>،</w:t>
      </w:r>
      <w:r w:rsidRPr="00B27AB5">
        <w:rPr>
          <w:sz w:val="28"/>
          <w:szCs w:val="28"/>
          <w:lang w:bidi="ar-IQ"/>
        </w:rPr>
        <w:t>000 Expenses - Administrative</w:t>
      </w:r>
      <w:r w:rsidRPr="00B27AB5">
        <w:rPr>
          <w:rFonts w:cs="Arial"/>
          <w:sz w:val="28"/>
          <w:szCs w:val="28"/>
          <w:rtl/>
          <w:lang w:bidi="ar-IQ"/>
        </w:rPr>
        <w:t xml:space="preserve"> </w:t>
      </w:r>
      <w:proofErr w:type="gramStart"/>
      <w:r w:rsidRPr="00B27AB5">
        <w:rPr>
          <w:rFonts w:cs="Arial"/>
          <w:sz w:val="28"/>
          <w:szCs w:val="28"/>
          <w:rtl/>
          <w:lang w:bidi="ar-IQ"/>
        </w:rPr>
        <w:t>الخدمات ..............</w:t>
      </w:r>
      <w:proofErr w:type="gramEnd"/>
      <w:r w:rsidRPr="00B27AB5">
        <w:rPr>
          <w:rFonts w:cs="Arial"/>
          <w:sz w:val="28"/>
          <w:szCs w:val="28"/>
          <w:rtl/>
          <w:lang w:bidi="ar-IQ"/>
        </w:rPr>
        <w:t xml:space="preserve"> 2،000 المستحقات والأجور المستحقة ........... $ 83،000 لتسجيل المصاريف المستحقة في نهاية العام</w:t>
      </w:r>
    </w:p>
    <w:p w:rsidR="00B4172F" w:rsidRPr="00B27AB5" w:rsidRDefault="00B4172F" w:rsidP="00B4172F">
      <w:pPr>
        <w:rPr>
          <w:sz w:val="28"/>
          <w:szCs w:val="28"/>
          <w:rtl/>
          <w:lang w:bidi="ar-IQ"/>
        </w:rPr>
      </w:pPr>
      <w:r w:rsidRPr="00B27AB5">
        <w:rPr>
          <w:rFonts w:cs="Arial"/>
          <w:sz w:val="28"/>
          <w:szCs w:val="28"/>
          <w:rtl/>
          <w:lang w:bidi="ar-IQ"/>
        </w:rPr>
        <w:t> 14 - بلغت مصروفات الفوائد على الأوراق المالية المستحقة الدفع 000 8 دولار ، استحقت منها 000 1 دولار في نهاية العام ؛ 20،000 دولار من أصل متقاعد.</w:t>
      </w:r>
    </w:p>
    <w:p w:rsidR="00B4172F" w:rsidRPr="00B27AB5" w:rsidRDefault="00B4172F" w:rsidP="00B4172F">
      <w:pPr>
        <w:rPr>
          <w:sz w:val="28"/>
          <w:szCs w:val="28"/>
          <w:rtl/>
          <w:lang w:bidi="ar-IQ"/>
        </w:rPr>
      </w:pPr>
      <w:r w:rsidRPr="00B27AB5">
        <w:rPr>
          <w:rFonts w:cs="Arial"/>
          <w:sz w:val="28"/>
          <w:szCs w:val="28"/>
          <w:rtl/>
          <w:lang w:bidi="ar-IQ"/>
        </w:rPr>
        <w:t xml:space="preserve"> (14) مدينون مستحقون ................................. $ 20،000 مصاريف - فائدة ....... ..................... 8000 فائدة مستحقة الدفع ..................... $ 1،000 </w:t>
      </w:r>
      <w:r w:rsidRPr="00B27AB5">
        <w:rPr>
          <w:sz w:val="28"/>
          <w:szCs w:val="28"/>
          <w:lang w:bidi="ar-IQ"/>
        </w:rPr>
        <w:t>Cash</w:t>
      </w:r>
      <w:r w:rsidRPr="00B27AB5">
        <w:rPr>
          <w:rFonts w:cs="Arial"/>
          <w:sz w:val="28"/>
          <w:szCs w:val="28"/>
          <w:rtl/>
          <w:lang w:bidi="ar-IQ"/>
        </w:rPr>
        <w:t>. ................................................................................................................................................................................................................................................................................................................................................................................................................................................................. من الملاحظات مستحقة الدفع.</w:t>
      </w:r>
    </w:p>
    <w:p w:rsidR="00B4172F" w:rsidRPr="00B27AB5" w:rsidRDefault="00B4172F" w:rsidP="00B4172F">
      <w:pPr>
        <w:rPr>
          <w:sz w:val="28"/>
          <w:szCs w:val="28"/>
          <w:rtl/>
          <w:lang w:bidi="ar-IQ"/>
        </w:rPr>
      </w:pPr>
      <w:r w:rsidRPr="00B27AB5">
        <w:rPr>
          <w:rFonts w:cs="Arial"/>
          <w:sz w:val="28"/>
          <w:szCs w:val="28"/>
          <w:rtl/>
          <w:lang w:bidi="ar-IQ"/>
        </w:rPr>
        <w:t xml:space="preserve">15 - بلغت الفائدة المكتسبة خلال السنة على الاستثمارات غير المقيدة 000 5 دولار ، استحق منها 000 2 دولار في نهاية العام. يتم إعفاء الاستثمارات من متطلبات محاسبة القيمة العادلة لـ </w:t>
      </w:r>
      <w:r w:rsidRPr="00B27AB5">
        <w:rPr>
          <w:sz w:val="28"/>
          <w:szCs w:val="28"/>
          <w:lang w:bidi="ar-IQ"/>
        </w:rPr>
        <w:t>GASB</w:t>
      </w:r>
      <w:r w:rsidRPr="00B27AB5">
        <w:rPr>
          <w:rFonts w:cs="Arial"/>
          <w:sz w:val="28"/>
          <w:szCs w:val="28"/>
          <w:rtl/>
          <w:lang w:bidi="ar-IQ"/>
        </w:rPr>
        <w:t>.</w:t>
      </w:r>
    </w:p>
    <w:p w:rsidR="00B4172F" w:rsidRPr="00B27AB5" w:rsidRDefault="00B4172F" w:rsidP="00B4172F">
      <w:pPr>
        <w:rPr>
          <w:sz w:val="28"/>
          <w:szCs w:val="28"/>
          <w:rtl/>
          <w:lang w:bidi="ar-IQ"/>
        </w:rPr>
      </w:pPr>
    </w:p>
    <w:p w:rsidR="00B4172F" w:rsidRPr="00B27AB5" w:rsidRDefault="00B4172F" w:rsidP="00B4172F">
      <w:pPr>
        <w:rPr>
          <w:sz w:val="28"/>
          <w:szCs w:val="28"/>
          <w:rtl/>
          <w:lang w:bidi="ar-IQ"/>
        </w:rPr>
      </w:pPr>
      <w:r w:rsidRPr="00B27AB5">
        <w:rPr>
          <w:rFonts w:cs="Arial"/>
          <w:sz w:val="28"/>
          <w:szCs w:val="28"/>
          <w:rtl/>
          <w:lang w:bidi="ar-IQ"/>
        </w:rPr>
        <w:t>(15) نقدًا ......................................... $ 3،000 مستحق فائدة مستحقة القبض .................... 2،000 مكاسب غير متواصلة - دخل استثمار غير مقيد. . . . . . . . . . . . . . . . . . . . . . . . . . . . . . . . . . . 5،000 دولار لتسجيل الفوائد المكتسبة من الاستثمارات غير المقيدة.</w:t>
      </w:r>
    </w:p>
    <w:p w:rsidR="00B4172F" w:rsidRPr="00B27AB5" w:rsidRDefault="00B4172F" w:rsidP="00B4172F">
      <w:pPr>
        <w:rPr>
          <w:sz w:val="28"/>
          <w:szCs w:val="28"/>
          <w:rtl/>
          <w:lang w:bidi="ar-IQ"/>
        </w:rPr>
      </w:pPr>
      <w:r w:rsidRPr="00B27AB5">
        <w:rPr>
          <w:rFonts w:cs="Arial"/>
          <w:sz w:val="28"/>
          <w:szCs w:val="28"/>
          <w:rtl/>
          <w:lang w:bidi="ar-IQ"/>
        </w:rPr>
        <w:lastRenderedPageBreak/>
        <w:t> ١٦ - كانت ا</w:t>
      </w:r>
      <w:r w:rsidRPr="00B27AB5">
        <w:rPr>
          <w:rFonts w:cs="Arial" w:hint="cs"/>
          <w:sz w:val="28"/>
          <w:szCs w:val="28"/>
          <w:rtl/>
          <w:lang w:bidi="ar-IQ"/>
        </w:rPr>
        <w:t>ﻷ</w:t>
      </w:r>
      <w:r w:rsidRPr="00B27AB5">
        <w:rPr>
          <w:rFonts w:cs="Arial" w:hint="eastAsia"/>
          <w:sz w:val="28"/>
          <w:szCs w:val="28"/>
          <w:rtl/>
          <w:lang w:bidi="ar-IQ"/>
        </w:rPr>
        <w:t>رباح</w:t>
      </w:r>
      <w:r w:rsidRPr="00B27AB5">
        <w:rPr>
          <w:rFonts w:cs="Arial"/>
          <w:sz w:val="28"/>
          <w:szCs w:val="28"/>
          <w:rtl/>
          <w:lang w:bidi="ar-IQ"/>
        </w:rPr>
        <w:t xml:space="preserve"> غير المقيدة ل</w:t>
      </w:r>
      <w:r w:rsidRPr="00B27AB5">
        <w:rPr>
          <w:rFonts w:cs="Arial" w:hint="cs"/>
          <w:sz w:val="28"/>
          <w:szCs w:val="28"/>
          <w:rtl/>
          <w:lang w:bidi="ar-IQ"/>
        </w:rPr>
        <w:t>ﻻ</w:t>
      </w:r>
      <w:r w:rsidRPr="00B27AB5">
        <w:rPr>
          <w:rFonts w:cs="Arial" w:hint="eastAsia"/>
          <w:sz w:val="28"/>
          <w:szCs w:val="28"/>
          <w:rtl/>
          <w:lang w:bidi="ar-IQ"/>
        </w:rPr>
        <w:t>ستثمارات</w:t>
      </w:r>
      <w:r w:rsidRPr="00B27AB5">
        <w:rPr>
          <w:rFonts w:cs="Arial"/>
          <w:sz w:val="28"/>
          <w:szCs w:val="28"/>
          <w:rtl/>
          <w:lang w:bidi="ar-IQ"/>
        </w:rPr>
        <w:t xml:space="preserve"> المقيدة في برامج محددة ، ٠٠٠ ٢٤ دو</w:t>
      </w:r>
      <w:r w:rsidRPr="00B27AB5">
        <w:rPr>
          <w:rFonts w:cs="Arial" w:hint="cs"/>
          <w:sz w:val="28"/>
          <w:szCs w:val="28"/>
          <w:rtl/>
          <w:lang w:bidi="ar-IQ"/>
        </w:rPr>
        <w:t>ﻻ</w:t>
      </w:r>
      <w:r w:rsidRPr="00B27AB5">
        <w:rPr>
          <w:rFonts w:cs="Arial" w:hint="eastAsia"/>
          <w:sz w:val="28"/>
          <w:szCs w:val="28"/>
          <w:rtl/>
          <w:lang w:bidi="ar-IQ"/>
        </w:rPr>
        <w:t>ر</w:t>
      </w:r>
    </w:p>
    <w:p w:rsidR="00B4172F" w:rsidRPr="00B27AB5" w:rsidRDefault="00B4172F" w:rsidP="00B4172F">
      <w:pPr>
        <w:rPr>
          <w:sz w:val="28"/>
          <w:szCs w:val="28"/>
          <w:lang w:bidi="ar-IQ"/>
        </w:rPr>
      </w:pPr>
      <w:proofErr w:type="spellStart"/>
      <w:proofErr w:type="gramStart"/>
      <w:r w:rsidRPr="00B27AB5">
        <w:rPr>
          <w:sz w:val="28"/>
          <w:szCs w:val="28"/>
          <w:lang w:bidi="ar-IQ"/>
        </w:rPr>
        <w:t>eceived</w:t>
      </w:r>
      <w:proofErr w:type="spellEnd"/>
      <w:proofErr w:type="gramEnd"/>
      <w:r w:rsidRPr="00B27AB5">
        <w:rPr>
          <w:rFonts w:cs="Arial"/>
          <w:sz w:val="28"/>
          <w:szCs w:val="28"/>
          <w:rtl/>
          <w:lang w:bidi="ar-IQ"/>
        </w:rPr>
        <w:t>.</w:t>
      </w:r>
    </w:p>
    <w:p w:rsidR="00B4172F" w:rsidRPr="00B27AB5" w:rsidRDefault="00B4172F" w:rsidP="00B4172F">
      <w:pPr>
        <w:rPr>
          <w:rFonts w:cs="Arial"/>
          <w:sz w:val="28"/>
          <w:szCs w:val="28"/>
          <w:rtl/>
          <w:lang w:bidi="ar-IQ"/>
        </w:rPr>
      </w:pPr>
      <w:r w:rsidRPr="00B27AB5">
        <w:rPr>
          <w:rFonts w:cs="Arial"/>
          <w:sz w:val="28"/>
          <w:szCs w:val="28"/>
          <w:rtl/>
          <w:lang w:bidi="ar-IQ"/>
        </w:rPr>
        <w:t>(16) نقد ........................................ 24.000 $ ربح غير متفاعل - غير مقيد دخل الاستثمار ........................ 24000 دولار لتسجيل أرباح الفائدة غير المقيدة</w:t>
      </w:r>
    </w:p>
    <w:p w:rsidR="00B4172F" w:rsidRPr="00B27AB5" w:rsidRDefault="00B4172F" w:rsidP="00B4172F">
      <w:pPr>
        <w:rPr>
          <w:sz w:val="28"/>
          <w:szCs w:val="28"/>
          <w:rtl/>
          <w:lang w:bidi="ar-IQ"/>
        </w:rPr>
      </w:pPr>
      <w:r w:rsidRPr="00B27AB5">
        <w:rPr>
          <w:rFonts w:cs="Arial"/>
          <w:sz w:val="28"/>
          <w:szCs w:val="28"/>
          <w:rtl/>
          <w:lang w:bidi="ar-IQ"/>
        </w:rPr>
        <w:t>17 تم تقييم الخدمات المهنية التي تم التبرع بها للمستشفى بشكل موضوعي وتم تحميلها على النحو التالي</w:t>
      </w:r>
    </w:p>
    <w:p w:rsidR="00B4172F" w:rsidRPr="00B27AB5" w:rsidRDefault="00B4172F" w:rsidP="00B4172F">
      <w:pPr>
        <w:rPr>
          <w:sz w:val="28"/>
          <w:szCs w:val="28"/>
          <w:rtl/>
          <w:lang w:bidi="ar-IQ"/>
        </w:rPr>
      </w:pPr>
      <w:r w:rsidRPr="00B27AB5">
        <w:rPr>
          <w:rFonts w:cs="Arial"/>
          <w:sz w:val="28"/>
          <w:szCs w:val="28"/>
          <w:rtl/>
          <w:lang w:bidi="ar-IQ"/>
        </w:rPr>
        <w:t>خدمات التمريض ....................... $ 17،000 خدمات مهنية أخرى ............. 3،000 $ 20،000</w:t>
      </w:r>
    </w:p>
    <w:p w:rsidR="00B4172F" w:rsidRPr="00B27AB5" w:rsidRDefault="00B4172F" w:rsidP="00B4172F">
      <w:pPr>
        <w:rPr>
          <w:sz w:val="28"/>
          <w:szCs w:val="28"/>
          <w:rtl/>
          <w:lang w:bidi="ar-IQ"/>
        </w:rPr>
      </w:pPr>
      <w:r w:rsidRPr="00B27AB5">
        <w:rPr>
          <w:rFonts w:cs="Arial"/>
          <w:sz w:val="28"/>
          <w:szCs w:val="28"/>
          <w:rtl/>
          <w:lang w:bidi="ar-IQ"/>
        </w:rPr>
        <w:t>(17) النفقات - خدمات التمريض ................... $ 17،000 النفقات - الخدمات المهنية الأخرى ......... 3،000 الإيرادات غير المتواصلة - الخدمات المتبرع بها. .. 20000 دولار لتسجيل قيمة الخدمات المتبرع بها الواردة.</w:t>
      </w:r>
    </w:p>
    <w:p w:rsidR="00B4172F" w:rsidRPr="00B27AB5" w:rsidRDefault="00B4172F" w:rsidP="00B4172F">
      <w:pPr>
        <w:rPr>
          <w:sz w:val="28"/>
          <w:szCs w:val="28"/>
          <w:rtl/>
          <w:lang w:bidi="ar-IQ"/>
        </w:rPr>
      </w:pPr>
      <w:r w:rsidRPr="00B27AB5">
        <w:rPr>
          <w:rFonts w:cs="Arial"/>
          <w:sz w:val="28"/>
          <w:szCs w:val="28"/>
          <w:rtl/>
          <w:lang w:bidi="ar-IQ"/>
        </w:rPr>
        <w:t>18- كانت الإيرادات الأخرى التي تم جمعها خلال السنة من التالي:</w:t>
      </w:r>
    </w:p>
    <w:p w:rsidR="00B4172F" w:rsidRPr="00B27AB5" w:rsidRDefault="00B4172F" w:rsidP="00B4172F">
      <w:pPr>
        <w:rPr>
          <w:sz w:val="28"/>
          <w:szCs w:val="28"/>
          <w:rtl/>
          <w:lang w:bidi="ar-IQ"/>
        </w:rPr>
      </w:pPr>
      <w:r w:rsidRPr="00B27AB5">
        <w:rPr>
          <w:rFonts w:cs="Arial"/>
          <w:sz w:val="28"/>
          <w:szCs w:val="28"/>
          <w:rtl/>
          <w:lang w:bidi="ar-IQ"/>
        </w:rPr>
        <w:t>مبيعات الكافتيريا ........................ $ 45،000 الإيجار التلفزيوني ..................... 30000 رسوم السجل الطبي للنص ........... 15،000 عمولة آلة البيع .......... 5،000 $ 95،000</w:t>
      </w:r>
    </w:p>
    <w:p w:rsidR="00B4172F" w:rsidRPr="00B27AB5" w:rsidRDefault="00B4172F" w:rsidP="00B4172F">
      <w:pPr>
        <w:rPr>
          <w:sz w:val="28"/>
          <w:szCs w:val="28"/>
          <w:rtl/>
          <w:lang w:bidi="ar-IQ"/>
        </w:rPr>
      </w:pPr>
      <w:r w:rsidRPr="00B27AB5">
        <w:rPr>
          <w:rFonts w:cs="Arial"/>
          <w:sz w:val="28"/>
          <w:szCs w:val="28"/>
          <w:rtl/>
          <w:lang w:bidi="ar-IQ"/>
        </w:rPr>
        <w:t>(18) نقدا ....................................... $ 95،000 الإيرادات - مبيعات كافتيريا. ................. $ 45،000 إيرادات - الإيجارات التليفزيونية ................ 30،000 إيرادات - رسوم السجلات الطبية ... 15،000 الإيرادات - عمولات بيع الجهاز .... 5،000 لتسجيل استلام الإيرادات المتنوعة.</w:t>
      </w:r>
    </w:p>
    <w:p w:rsidR="00B4172F" w:rsidRPr="00B27AB5" w:rsidRDefault="00B4172F" w:rsidP="00B4172F">
      <w:pPr>
        <w:rPr>
          <w:sz w:val="28"/>
          <w:szCs w:val="28"/>
          <w:rtl/>
          <w:lang w:bidi="ar-IQ"/>
        </w:rPr>
      </w:pPr>
      <w:r w:rsidRPr="00B27AB5">
        <w:rPr>
          <w:rFonts w:cs="Arial"/>
          <w:sz w:val="28"/>
          <w:szCs w:val="28"/>
          <w:rtl/>
          <w:lang w:bidi="ar-IQ"/>
        </w:rPr>
        <w:t>19 - المساهمات العامة المستلمة نقدا ، 000 100 دولار</w:t>
      </w:r>
    </w:p>
    <w:p w:rsidR="00B4172F" w:rsidRPr="00B27AB5" w:rsidRDefault="00B4172F" w:rsidP="00B4172F">
      <w:pPr>
        <w:rPr>
          <w:sz w:val="28"/>
          <w:szCs w:val="28"/>
          <w:rtl/>
          <w:lang w:bidi="ar-IQ"/>
        </w:rPr>
      </w:pPr>
      <w:r w:rsidRPr="00B27AB5">
        <w:rPr>
          <w:rFonts w:cs="Arial"/>
          <w:sz w:val="28"/>
          <w:szCs w:val="28"/>
          <w:rtl/>
          <w:lang w:bidi="ar-IQ"/>
        </w:rPr>
        <w:t>19) نقد ......................................... 100.000 $ مكاسب غير متجددة - عام المساهمات .... 100،000 دولار لتسجيل استلام المساهمات غير المقيدة</w:t>
      </w:r>
    </w:p>
    <w:p w:rsidR="00B4172F" w:rsidRPr="00B27AB5" w:rsidRDefault="00B4172F" w:rsidP="00B4172F">
      <w:pPr>
        <w:rPr>
          <w:sz w:val="28"/>
          <w:szCs w:val="28"/>
          <w:rtl/>
          <w:lang w:bidi="ar-IQ"/>
        </w:rPr>
      </w:pPr>
      <w:r w:rsidRPr="00B27AB5">
        <w:rPr>
          <w:rFonts w:cs="Arial"/>
          <w:sz w:val="28"/>
          <w:szCs w:val="28"/>
          <w:rtl/>
          <w:lang w:bidi="ar-IQ"/>
        </w:rPr>
        <w:t>تم إصدار 20 سندات على قدم المساواة ، 3،000،000 دولار ، لاستخدامها في دفع ثمن جناح بناء جديد وتقاعد الرهن المستحق.</w:t>
      </w:r>
    </w:p>
    <w:p w:rsidR="00B4172F" w:rsidRPr="00B27AB5" w:rsidRDefault="00B4172F" w:rsidP="00B4172F">
      <w:pPr>
        <w:rPr>
          <w:sz w:val="28"/>
          <w:szCs w:val="28"/>
          <w:rtl/>
          <w:lang w:bidi="ar-IQ"/>
        </w:rPr>
      </w:pPr>
      <w:r w:rsidRPr="00B27AB5">
        <w:rPr>
          <w:rFonts w:cs="Arial"/>
          <w:sz w:val="28"/>
          <w:szCs w:val="28"/>
          <w:rtl/>
          <w:lang w:bidi="ar-IQ"/>
        </w:rPr>
        <w:t> </w:t>
      </w:r>
    </w:p>
    <w:p w:rsidR="00B4172F" w:rsidRPr="00B27AB5" w:rsidRDefault="00B4172F" w:rsidP="00B4172F">
      <w:pPr>
        <w:rPr>
          <w:sz w:val="28"/>
          <w:szCs w:val="28"/>
          <w:rtl/>
          <w:lang w:bidi="ar-IQ"/>
        </w:rPr>
      </w:pPr>
      <w:r w:rsidRPr="00B27AB5">
        <w:rPr>
          <w:rFonts w:cs="Arial"/>
          <w:sz w:val="28"/>
          <w:szCs w:val="28"/>
          <w:rtl/>
          <w:lang w:bidi="ar-IQ"/>
        </w:rPr>
        <w:t>(20) نقدًا - تشييد .......................... $ 2،900،000 نقدًا - خدمة ديون ............. ............. 100،000 سندات مستحقة ............................. $ 3،000،000 لتسجيل بيع السندات في الاسمية</w:t>
      </w:r>
    </w:p>
    <w:p w:rsidR="00B4172F" w:rsidRPr="00B27AB5" w:rsidRDefault="00B4172F" w:rsidP="00B4172F">
      <w:pPr>
        <w:rPr>
          <w:sz w:val="28"/>
          <w:szCs w:val="28"/>
          <w:rtl/>
          <w:lang w:bidi="ar-IQ"/>
        </w:rPr>
      </w:pPr>
      <w:r w:rsidRPr="00B27AB5">
        <w:rPr>
          <w:rFonts w:cs="Arial"/>
          <w:sz w:val="28"/>
          <w:szCs w:val="28"/>
          <w:rtl/>
          <w:lang w:bidi="ar-IQ"/>
        </w:rPr>
        <w:lastRenderedPageBreak/>
        <w:t>(21) دفعت سندات الرهن العقاري (الرسوم التوضيحية 18-1) وأبلغ المقاول شركة "ألزونا" بمبلغ 000 500 2 دولار عن العمل المنجز في الجناح الجديد حتى تاريخه. تم دفع نسبة 5٪ فقط ما عدا نسبة محتفظ بها.</w:t>
      </w:r>
    </w:p>
    <w:p w:rsidR="00B4172F" w:rsidRPr="00B27AB5" w:rsidRDefault="00B4172F" w:rsidP="00B4172F">
      <w:pPr>
        <w:rPr>
          <w:sz w:val="28"/>
          <w:szCs w:val="28"/>
          <w:rtl/>
          <w:lang w:bidi="ar-IQ"/>
        </w:rPr>
      </w:pPr>
      <w:r w:rsidRPr="00B27AB5">
        <w:rPr>
          <w:rFonts w:cs="Arial"/>
          <w:sz w:val="28"/>
          <w:szCs w:val="28"/>
          <w:rtl/>
          <w:lang w:bidi="ar-IQ"/>
        </w:rPr>
        <w:t>(21) البناء في عملية ....................... $ 2،500،000 الرهن العقاري المستحق .................. .......... 100000 عقود مستحقة الدفع - النسبة المئوية المحتفظ بها -</w:t>
      </w:r>
    </w:p>
    <w:p w:rsidR="00B4172F" w:rsidRPr="00B27AB5" w:rsidRDefault="00B4172F" w:rsidP="00B4172F">
      <w:pPr>
        <w:rPr>
          <w:sz w:val="28"/>
          <w:szCs w:val="28"/>
          <w:rtl/>
          <w:lang w:bidi="ar-IQ"/>
        </w:rPr>
      </w:pPr>
      <w:r w:rsidRPr="00B27AB5">
        <w:rPr>
          <w:rFonts w:cs="Arial"/>
          <w:sz w:val="28"/>
          <w:szCs w:val="28"/>
          <w:rtl/>
          <w:lang w:bidi="ar-IQ"/>
        </w:rPr>
        <w:t xml:space="preserve">   البناء ............................ $ 125،000 النقدية - البناء ................ ........ 2،375،000 </w:t>
      </w:r>
      <w:r w:rsidRPr="00B27AB5">
        <w:rPr>
          <w:sz w:val="28"/>
          <w:szCs w:val="28"/>
          <w:lang w:bidi="ar-IQ"/>
        </w:rPr>
        <w:t>Cash - Debt Service ........................ 100</w:t>
      </w:r>
      <w:r w:rsidRPr="00B27AB5">
        <w:rPr>
          <w:rFonts w:cs="Times New Roman"/>
          <w:sz w:val="28"/>
          <w:szCs w:val="28"/>
          <w:rtl/>
          <w:lang w:bidi="ar-IQ"/>
        </w:rPr>
        <w:t>،</w:t>
      </w:r>
      <w:r w:rsidRPr="00B27AB5">
        <w:rPr>
          <w:sz w:val="28"/>
          <w:szCs w:val="28"/>
          <w:lang w:bidi="ar-IQ"/>
        </w:rPr>
        <w:t>000</w:t>
      </w:r>
      <w:r w:rsidRPr="00B27AB5">
        <w:rPr>
          <w:rFonts w:cs="Arial"/>
          <w:sz w:val="28"/>
          <w:szCs w:val="28"/>
          <w:rtl/>
          <w:lang w:bidi="ar-IQ"/>
        </w:rPr>
        <w:t xml:space="preserve"> لتسجيل دفع الرهن العقاري المستحق ودفع الفواتير على المبنى ، أقل من 5 ٪ من العقد المحتفظ به في انتظار الفحص النهائي</w:t>
      </w:r>
    </w:p>
    <w:p w:rsidR="00B4172F" w:rsidRPr="00B27AB5" w:rsidRDefault="00B4172F" w:rsidP="00B4172F">
      <w:pPr>
        <w:rPr>
          <w:sz w:val="28"/>
          <w:szCs w:val="28"/>
          <w:rtl/>
          <w:lang w:bidi="ar-IQ"/>
        </w:rPr>
      </w:pPr>
      <w:r w:rsidRPr="00B27AB5">
        <w:rPr>
          <w:rFonts w:cs="Arial"/>
          <w:sz w:val="28"/>
          <w:szCs w:val="28"/>
          <w:rtl/>
          <w:lang w:bidi="ar-IQ"/>
        </w:rPr>
        <w:t>٢٢ - وقد بيع معدات تبلغ تكلفتها ٠٠٠ ١٠٠ دو</w:t>
      </w:r>
      <w:r w:rsidRPr="00B27AB5">
        <w:rPr>
          <w:rFonts w:cs="Arial" w:hint="cs"/>
          <w:sz w:val="28"/>
          <w:szCs w:val="28"/>
          <w:rtl/>
          <w:lang w:bidi="ar-IQ"/>
        </w:rPr>
        <w:t>ﻻ</w:t>
      </w:r>
      <w:r w:rsidRPr="00B27AB5">
        <w:rPr>
          <w:rFonts w:cs="Arial" w:hint="eastAsia"/>
          <w:sz w:val="28"/>
          <w:szCs w:val="28"/>
          <w:rtl/>
          <w:lang w:bidi="ar-IQ"/>
        </w:rPr>
        <w:t>ر</w:t>
      </w:r>
      <w:r w:rsidRPr="00B27AB5">
        <w:rPr>
          <w:rFonts w:cs="Arial"/>
          <w:sz w:val="28"/>
          <w:szCs w:val="28"/>
          <w:rtl/>
          <w:lang w:bidi="ar-IQ"/>
        </w:rPr>
        <w:t xml:space="preserve"> ، استهلك منها استه</w:t>
      </w:r>
      <w:r w:rsidRPr="00B27AB5">
        <w:rPr>
          <w:rFonts w:cs="Arial" w:hint="cs"/>
          <w:sz w:val="28"/>
          <w:szCs w:val="28"/>
          <w:rtl/>
          <w:lang w:bidi="ar-IQ"/>
        </w:rPr>
        <w:t>ﻻ</w:t>
      </w:r>
      <w:r w:rsidRPr="00B27AB5">
        <w:rPr>
          <w:rFonts w:cs="Arial" w:hint="eastAsia"/>
          <w:sz w:val="28"/>
          <w:szCs w:val="28"/>
          <w:rtl/>
          <w:lang w:bidi="ar-IQ"/>
        </w:rPr>
        <w:t>ك</w:t>
      </w:r>
      <w:r w:rsidRPr="00B27AB5">
        <w:rPr>
          <w:rFonts w:cs="Arial"/>
          <w:sz w:val="28"/>
          <w:szCs w:val="28"/>
          <w:rtl/>
          <w:lang w:bidi="ar-IQ"/>
        </w:rPr>
        <w:t xml:space="preserve"> قدره ٠٠٠ ٦٠ دو</w:t>
      </w:r>
      <w:r w:rsidRPr="00B27AB5">
        <w:rPr>
          <w:rFonts w:cs="Arial" w:hint="cs"/>
          <w:sz w:val="28"/>
          <w:szCs w:val="28"/>
          <w:rtl/>
          <w:lang w:bidi="ar-IQ"/>
        </w:rPr>
        <w:t>ﻻ</w:t>
      </w:r>
      <w:r w:rsidRPr="00B27AB5">
        <w:rPr>
          <w:rFonts w:cs="Arial" w:hint="eastAsia"/>
          <w:sz w:val="28"/>
          <w:szCs w:val="28"/>
          <w:rtl/>
          <w:lang w:bidi="ar-IQ"/>
        </w:rPr>
        <w:t>ر</w:t>
      </w:r>
      <w:r w:rsidRPr="00B27AB5">
        <w:rPr>
          <w:rFonts w:cs="Arial"/>
          <w:sz w:val="28"/>
          <w:szCs w:val="28"/>
          <w:rtl/>
          <w:lang w:bidi="ar-IQ"/>
        </w:rPr>
        <w:t xml:space="preserve"> ، بمبلغ ٠٠٠ ٣٠ دو</w:t>
      </w:r>
      <w:r w:rsidRPr="00B27AB5">
        <w:rPr>
          <w:rFonts w:cs="Arial" w:hint="cs"/>
          <w:sz w:val="28"/>
          <w:szCs w:val="28"/>
          <w:rtl/>
          <w:lang w:bidi="ar-IQ"/>
        </w:rPr>
        <w:t>ﻻ</w:t>
      </w:r>
      <w:r w:rsidRPr="00B27AB5">
        <w:rPr>
          <w:rFonts w:cs="Arial" w:hint="eastAsia"/>
          <w:sz w:val="28"/>
          <w:szCs w:val="28"/>
          <w:rtl/>
          <w:lang w:bidi="ar-IQ"/>
        </w:rPr>
        <w:t>ر</w:t>
      </w:r>
      <w:r w:rsidRPr="00B27AB5">
        <w:rPr>
          <w:rFonts w:cs="Arial"/>
          <w:sz w:val="28"/>
          <w:szCs w:val="28"/>
          <w:rtl/>
          <w:lang w:bidi="ar-IQ"/>
        </w:rPr>
        <w:t>.</w:t>
      </w:r>
    </w:p>
    <w:p w:rsidR="00B4172F" w:rsidRPr="00B27AB5" w:rsidRDefault="00B4172F" w:rsidP="00B4172F">
      <w:pPr>
        <w:rPr>
          <w:sz w:val="28"/>
          <w:szCs w:val="28"/>
          <w:rtl/>
          <w:lang w:bidi="ar-IQ"/>
        </w:rPr>
      </w:pPr>
      <w:r w:rsidRPr="00B27AB5">
        <w:rPr>
          <w:rFonts w:cs="Arial"/>
          <w:sz w:val="28"/>
          <w:szCs w:val="28"/>
          <w:rtl/>
          <w:lang w:bidi="ar-IQ"/>
        </w:rPr>
        <w:t xml:space="preserve">(22) نقد ........................................ $ 30،000 الاستهلاك المتراكم - المعدات ........ 60،000 </w:t>
      </w:r>
      <w:proofErr w:type="spellStart"/>
      <w:r w:rsidRPr="00B27AB5">
        <w:rPr>
          <w:sz w:val="28"/>
          <w:szCs w:val="28"/>
          <w:lang w:bidi="ar-IQ"/>
        </w:rPr>
        <w:t>LossPonoperating</w:t>
      </w:r>
      <w:proofErr w:type="spellEnd"/>
      <w:r w:rsidRPr="00B27AB5">
        <w:rPr>
          <w:sz w:val="28"/>
          <w:szCs w:val="28"/>
          <w:lang w:bidi="ar-IQ"/>
        </w:rPr>
        <w:t xml:space="preserve"> Losses - Disposal of Capital Assets</w:t>
      </w:r>
      <w:r w:rsidRPr="00B27AB5">
        <w:rPr>
          <w:rFonts w:cs="Arial"/>
          <w:sz w:val="28"/>
          <w:szCs w:val="28"/>
          <w:rtl/>
          <w:lang w:bidi="ar-IQ"/>
        </w:rPr>
        <w:t xml:space="preserve"> ...........................</w:t>
      </w:r>
    </w:p>
    <w:p w:rsidR="00B4172F" w:rsidRPr="00B27AB5" w:rsidRDefault="00B4172F" w:rsidP="00B4172F">
      <w:pPr>
        <w:rPr>
          <w:sz w:val="28"/>
          <w:szCs w:val="28"/>
          <w:rtl/>
          <w:lang w:bidi="ar-IQ"/>
        </w:rPr>
      </w:pPr>
      <w:r w:rsidRPr="00B27AB5">
        <w:rPr>
          <w:rFonts w:cs="Arial" w:hint="eastAsia"/>
          <w:sz w:val="28"/>
          <w:szCs w:val="28"/>
          <w:rtl/>
          <w:lang w:bidi="ar-IQ"/>
        </w:rPr>
        <w:t> </w:t>
      </w:r>
      <w:r w:rsidRPr="00B27AB5">
        <w:rPr>
          <w:rFonts w:cs="Arial"/>
          <w:sz w:val="28"/>
          <w:szCs w:val="28"/>
          <w:rtl/>
          <w:lang w:bidi="ar-IQ"/>
        </w:rPr>
        <w:t>10،000 معدات ................................ $ 100000 لتسجيل بيع المعدات في حيرة</w:t>
      </w:r>
    </w:p>
    <w:p w:rsidR="00B4172F" w:rsidRPr="00B27AB5" w:rsidRDefault="00B4172F" w:rsidP="00B4172F">
      <w:pPr>
        <w:rPr>
          <w:sz w:val="28"/>
          <w:szCs w:val="28"/>
          <w:rtl/>
          <w:lang w:bidi="ar-IQ"/>
        </w:rPr>
      </w:pPr>
      <w:r w:rsidRPr="00B27AB5">
        <w:rPr>
          <w:rFonts w:cs="Arial"/>
          <w:sz w:val="28"/>
          <w:szCs w:val="28"/>
          <w:rtl/>
          <w:lang w:bidi="ar-IQ"/>
        </w:rPr>
        <w:t>23 - قام مجلس الإدارة بتخصيص 100000 دولار من الاستثمارات من أجل استبدال وتوسيع المحطة في المستقبل. (23) الاستثمارات - المعينة لاستبدال النبات ...........................</w:t>
      </w:r>
    </w:p>
    <w:p w:rsidR="00B4172F" w:rsidRPr="00B27AB5" w:rsidRDefault="00B4172F" w:rsidP="00B4172F">
      <w:pPr>
        <w:rPr>
          <w:sz w:val="28"/>
          <w:szCs w:val="28"/>
          <w:rtl/>
          <w:lang w:bidi="ar-IQ"/>
        </w:rPr>
      </w:pPr>
      <w:r w:rsidRPr="00B27AB5">
        <w:rPr>
          <w:rFonts w:cs="Arial"/>
          <w:sz w:val="28"/>
          <w:szCs w:val="28"/>
          <w:rtl/>
          <w:lang w:bidi="ar-IQ"/>
        </w:rPr>
        <w:t> 100000 $ استثمارات ............................... $ 100،000 لإعادة تصنيف الاستثمارات لكل مجلس الإدارة. 24 - وتبين أن الرسوم على نفقات الخدمات العامة تشمل 000 5 دولار للمعدات (التي تم شراؤها نقدا). (لا يجب تسجيل أي انخفاض على هذا الجهاز للسنة الحالية.)</w:t>
      </w:r>
    </w:p>
    <w:p w:rsidR="00B4172F" w:rsidRPr="00B27AB5" w:rsidRDefault="00B4172F" w:rsidP="00B4172F">
      <w:pPr>
        <w:rPr>
          <w:sz w:val="28"/>
          <w:szCs w:val="28"/>
          <w:rtl/>
          <w:lang w:bidi="ar-IQ"/>
        </w:rPr>
      </w:pPr>
      <w:r w:rsidRPr="00B27AB5">
        <w:rPr>
          <w:rFonts w:cs="Arial"/>
          <w:sz w:val="28"/>
          <w:szCs w:val="28"/>
          <w:rtl/>
          <w:lang w:bidi="ar-IQ"/>
        </w:rPr>
        <w:t>(24) المعدات ................................. 5000 دولار المصروفات - الخدمات العامة ....... ......... 5000 $ لرسملة المعدات التي يتم تحميلها بطريقة خاطئة على النفقة.</w:t>
      </w:r>
    </w:p>
    <w:p w:rsidR="00B4172F" w:rsidRPr="00B27AB5" w:rsidRDefault="00B4172F" w:rsidP="00B4172F">
      <w:pPr>
        <w:rPr>
          <w:sz w:val="28"/>
          <w:szCs w:val="28"/>
          <w:rtl/>
          <w:lang w:bidi="ar-IQ"/>
        </w:rPr>
      </w:pPr>
      <w:r w:rsidRPr="00B27AB5">
        <w:rPr>
          <w:rFonts w:cs="Arial"/>
          <w:sz w:val="28"/>
          <w:szCs w:val="28"/>
          <w:rtl/>
          <w:lang w:bidi="ar-IQ"/>
        </w:rPr>
        <w:t xml:space="preserve">25 - بلغت مصروفات الإهلاك للعام 000 5 دولار على تحسين الأراضي ، و 000 170 دولار في المباني ، و 000 125 دولار على المعدات. افترض أن التخصيصات الوظيفية الموضحة في الإدخال صحيحة. (25) النفقات - خدمات التمريض ................... 150،000 دولار النفقات - الخدمات المهنية الأخرى ........ 80،000 المصروفات - الخدمات العامة ...... ............ 40،000 </w:t>
      </w:r>
      <w:r w:rsidRPr="00B27AB5">
        <w:rPr>
          <w:sz w:val="28"/>
          <w:szCs w:val="28"/>
          <w:lang w:bidi="ar-IQ"/>
        </w:rPr>
        <w:t>Expenses — Fiscal Services .................... 12</w:t>
      </w:r>
      <w:r w:rsidRPr="00B27AB5">
        <w:rPr>
          <w:rFonts w:cs="Times New Roman"/>
          <w:sz w:val="28"/>
          <w:szCs w:val="28"/>
          <w:rtl/>
          <w:lang w:bidi="ar-IQ"/>
        </w:rPr>
        <w:t>،</w:t>
      </w:r>
      <w:r w:rsidRPr="00B27AB5">
        <w:rPr>
          <w:sz w:val="28"/>
          <w:szCs w:val="28"/>
          <w:lang w:bidi="ar-IQ"/>
        </w:rPr>
        <w:t xml:space="preserve">000 Expenses — Administrative </w:t>
      </w:r>
      <w:proofErr w:type="gramStart"/>
      <w:r w:rsidRPr="00B27AB5">
        <w:rPr>
          <w:sz w:val="28"/>
          <w:szCs w:val="28"/>
          <w:lang w:bidi="ar-IQ"/>
        </w:rPr>
        <w:t>Services ........</w:t>
      </w:r>
      <w:proofErr w:type="gramEnd"/>
      <w:r w:rsidRPr="00B27AB5">
        <w:rPr>
          <w:sz w:val="28"/>
          <w:szCs w:val="28"/>
          <w:lang w:bidi="ar-IQ"/>
        </w:rPr>
        <w:t xml:space="preserve"> .... 18</w:t>
      </w:r>
      <w:r w:rsidRPr="00B27AB5">
        <w:rPr>
          <w:rFonts w:cs="Times New Roman"/>
          <w:sz w:val="28"/>
          <w:szCs w:val="28"/>
          <w:rtl/>
          <w:lang w:bidi="ar-IQ"/>
        </w:rPr>
        <w:t>،</w:t>
      </w:r>
      <w:r w:rsidRPr="00B27AB5">
        <w:rPr>
          <w:sz w:val="28"/>
          <w:szCs w:val="28"/>
          <w:lang w:bidi="ar-IQ"/>
        </w:rPr>
        <w:t>000</w:t>
      </w:r>
      <w:r w:rsidRPr="00B27AB5">
        <w:rPr>
          <w:rFonts w:cs="Arial"/>
          <w:sz w:val="28"/>
          <w:szCs w:val="28"/>
          <w:rtl/>
          <w:lang w:bidi="ar-IQ"/>
        </w:rPr>
        <w:t xml:space="preserve"> الاستهلاك المتراكم - الأرض</w:t>
      </w:r>
    </w:p>
    <w:p w:rsidR="00B4172F" w:rsidRPr="00B27AB5" w:rsidRDefault="00B4172F" w:rsidP="00B4172F">
      <w:pPr>
        <w:rPr>
          <w:sz w:val="28"/>
          <w:szCs w:val="28"/>
          <w:rtl/>
          <w:lang w:bidi="ar-IQ"/>
        </w:rPr>
      </w:pPr>
      <w:r w:rsidRPr="00B27AB5">
        <w:rPr>
          <w:rFonts w:cs="Arial"/>
          <w:sz w:val="28"/>
          <w:szCs w:val="28"/>
          <w:rtl/>
          <w:lang w:bidi="ar-IQ"/>
        </w:rPr>
        <w:lastRenderedPageBreak/>
        <w:t>  تحسينات ................ . . . . . . . . . . 5000 دولار أمريكي الاستهلاك المتراكم - المباني ....... 170،000 الاستهلاك المتراكم - المعدات ..... 125،000 لتسجيل مصروف الإهلاك.</w:t>
      </w:r>
    </w:p>
    <w:p w:rsidR="00B4172F" w:rsidRPr="00B27AB5" w:rsidRDefault="00B4172F" w:rsidP="00B4172F">
      <w:pPr>
        <w:rPr>
          <w:sz w:val="28"/>
          <w:szCs w:val="28"/>
          <w:rtl/>
          <w:lang w:bidi="ar-IQ"/>
        </w:rPr>
      </w:pPr>
      <w:r w:rsidRPr="00B27AB5">
        <w:rPr>
          <w:rFonts w:cs="Arial"/>
          <w:sz w:val="28"/>
          <w:szCs w:val="28"/>
          <w:rtl/>
          <w:lang w:bidi="ar-IQ"/>
        </w:rPr>
        <w:t> 26- بلغت الفائدة المستحقة على السندات المستحقة في نهاية السنة 000 30 دولار. (26) المصروفات - الفائدة ........................... 30،000 دولار المستحقة الفائدة المستحقة ............. ...... 30،000 $ لتسجيل الفوائد المتراكمة في نهاية السنة على السندات المعلقة.</w:t>
      </w:r>
    </w:p>
    <w:p w:rsidR="00B4172F" w:rsidRPr="00B27AB5" w:rsidRDefault="00B4172F" w:rsidP="00B4172F">
      <w:pPr>
        <w:rPr>
          <w:sz w:val="28"/>
          <w:szCs w:val="28"/>
          <w:rtl/>
          <w:lang w:bidi="ar-IQ"/>
        </w:rPr>
      </w:pPr>
      <w:r w:rsidRPr="00B27AB5">
        <w:rPr>
          <w:rFonts w:cs="Arial"/>
          <w:sz w:val="28"/>
          <w:szCs w:val="28"/>
          <w:rtl/>
          <w:lang w:bidi="ar-IQ"/>
        </w:rPr>
        <w:t> 27 - تم تلقي منحة حكومية مقيدة قدرها 000 400 دولار لتغطية تكاليف التشغيل المحددة. يجب رد أي جزء غير مستخدم لتغطية التكاليف المؤهلة في غضون الأشهر الثمانية عشر القادمة. (27) نقداً - مقيد ببرامج محددة ........ 400،000 دولار أمريكي إيرادات منحة غير مكتسبة ................. $ 400،000 لتسجيل إيصال منحة لاستخدامها في الدفع بعض تكاليف التشغيل.</w:t>
      </w:r>
    </w:p>
    <w:p w:rsidR="00B4172F" w:rsidRPr="00B27AB5" w:rsidRDefault="00B4172F" w:rsidP="00B4172F">
      <w:pPr>
        <w:rPr>
          <w:sz w:val="28"/>
          <w:szCs w:val="28"/>
          <w:rtl/>
          <w:lang w:bidi="ar-IQ"/>
        </w:rPr>
      </w:pPr>
      <w:r w:rsidRPr="00B27AB5">
        <w:rPr>
          <w:rFonts w:cs="Arial"/>
          <w:sz w:val="28"/>
          <w:szCs w:val="28"/>
          <w:rtl/>
          <w:lang w:bidi="ar-IQ"/>
        </w:rPr>
        <w:t>لاحظ أنه قد يلزم استخدام هدايا أو منح مختلفة لأغراض تشغيلية مختلفة. نحن نفترض أن التفاصيل في هذا المثال يتم الاحتفاظ بها في دفتر الأستاذ الفرعي - الذي لا يتم توضيحه في المثال - وليس في حسابات دفتر الأستاذ العام.</w:t>
      </w:r>
    </w:p>
    <w:p w:rsidR="00B4172F" w:rsidRPr="00B27AB5" w:rsidRDefault="00B4172F" w:rsidP="00B4172F">
      <w:pPr>
        <w:rPr>
          <w:sz w:val="28"/>
          <w:szCs w:val="28"/>
          <w:rtl/>
          <w:lang w:bidi="ar-IQ"/>
        </w:rPr>
      </w:pPr>
      <w:r w:rsidRPr="00B27AB5">
        <w:rPr>
          <w:rFonts w:cs="Arial"/>
          <w:sz w:val="28"/>
          <w:szCs w:val="28"/>
          <w:rtl/>
          <w:lang w:bidi="ar-IQ"/>
        </w:rPr>
        <w:t> </w:t>
      </w:r>
    </w:p>
    <w:p w:rsidR="00B4172F" w:rsidRPr="00B27AB5" w:rsidRDefault="00B4172F" w:rsidP="00B4172F">
      <w:pPr>
        <w:rPr>
          <w:sz w:val="28"/>
          <w:szCs w:val="28"/>
          <w:rtl/>
          <w:lang w:bidi="ar-IQ"/>
        </w:rPr>
      </w:pPr>
      <w:r w:rsidRPr="00B27AB5">
        <w:rPr>
          <w:rFonts w:cs="Arial"/>
          <w:sz w:val="28"/>
          <w:szCs w:val="28"/>
          <w:rtl/>
          <w:lang w:bidi="ar-IQ"/>
        </w:rPr>
        <w:t> 28 - تم شراء الاستثمارات بالموارد المحدودة من المعاملة 27 مقابل 000 300 دولار.</w:t>
      </w:r>
    </w:p>
    <w:p w:rsidR="00B4172F" w:rsidRPr="00B27AB5" w:rsidRDefault="00B4172F" w:rsidP="00B4172F">
      <w:pPr>
        <w:rPr>
          <w:sz w:val="28"/>
          <w:szCs w:val="28"/>
          <w:rtl/>
          <w:lang w:bidi="ar-IQ"/>
        </w:rPr>
      </w:pPr>
      <w:r w:rsidRPr="00B27AB5">
        <w:rPr>
          <w:rFonts w:cs="Arial"/>
          <w:sz w:val="28"/>
          <w:szCs w:val="28"/>
          <w:rtl/>
          <w:lang w:bidi="ar-IQ"/>
        </w:rPr>
        <w:t>(28) استثمارات - مقيدة ببرامج محددة .. 300000 دولار نقدا - مقتصرة على برامج محددة ...... 300.000 دولار لتسجيل الاستثمارات خلال الفترة.</w:t>
      </w:r>
    </w:p>
    <w:p w:rsidR="00B4172F" w:rsidRPr="00B27AB5" w:rsidRDefault="00B4172F" w:rsidP="00B4172F">
      <w:pPr>
        <w:rPr>
          <w:sz w:val="28"/>
          <w:szCs w:val="28"/>
          <w:rtl/>
          <w:lang w:bidi="ar-IQ"/>
        </w:rPr>
      </w:pPr>
      <w:r w:rsidRPr="00B27AB5">
        <w:rPr>
          <w:rFonts w:cs="Arial"/>
          <w:sz w:val="28"/>
          <w:szCs w:val="28"/>
          <w:rtl/>
          <w:lang w:bidi="ar-IQ"/>
        </w:rPr>
        <w:t>29 - وتم في الأصل شراء استثمارات محددة لبرامج محددة تستحق خلال الفترة ، 000 150 دولار ، بسعر الصرف.</w:t>
      </w:r>
    </w:p>
    <w:p w:rsidR="00B4172F" w:rsidRPr="00B27AB5" w:rsidRDefault="00B4172F" w:rsidP="00B4172F">
      <w:pPr>
        <w:rPr>
          <w:sz w:val="28"/>
          <w:szCs w:val="28"/>
          <w:rtl/>
          <w:lang w:bidi="ar-IQ"/>
        </w:rPr>
      </w:pPr>
      <w:r w:rsidRPr="00B27AB5">
        <w:rPr>
          <w:rFonts w:cs="Arial"/>
          <w:sz w:val="28"/>
          <w:szCs w:val="28"/>
          <w:rtl/>
          <w:lang w:bidi="ar-IQ"/>
        </w:rPr>
        <w:t xml:space="preserve">(29) نقدا - مقيد لبرامج محددة ........ $ 150،000 </w:t>
      </w:r>
      <w:r w:rsidRPr="00B27AB5">
        <w:rPr>
          <w:sz w:val="28"/>
          <w:szCs w:val="28"/>
          <w:lang w:bidi="ar-IQ"/>
        </w:rPr>
        <w:t>Investments - Restricted for Specific</w:t>
      </w:r>
    </w:p>
    <w:p w:rsidR="00B4172F" w:rsidRPr="00B27AB5" w:rsidRDefault="00B4172F" w:rsidP="00B4172F">
      <w:pPr>
        <w:rPr>
          <w:sz w:val="28"/>
          <w:szCs w:val="28"/>
          <w:rtl/>
          <w:lang w:bidi="ar-IQ"/>
        </w:rPr>
      </w:pPr>
      <w:r w:rsidRPr="00B27AB5">
        <w:rPr>
          <w:rFonts w:cs="Arial"/>
          <w:sz w:val="28"/>
          <w:szCs w:val="28"/>
          <w:rtl/>
          <w:lang w:bidi="ar-IQ"/>
        </w:rPr>
        <w:t>   البرامج ............................... $ 150،000 لتسجيل استحقاق الاستثمارات التي تم شراؤها في الأصل على قدم المساواة.</w:t>
      </w:r>
    </w:p>
    <w:p w:rsidR="00B4172F" w:rsidRPr="00B27AB5" w:rsidRDefault="00B4172F" w:rsidP="00B4172F">
      <w:pPr>
        <w:rPr>
          <w:sz w:val="28"/>
          <w:szCs w:val="28"/>
          <w:rtl/>
          <w:lang w:bidi="ar-IQ"/>
        </w:rPr>
      </w:pPr>
      <w:r w:rsidRPr="00B27AB5">
        <w:rPr>
          <w:rFonts w:cs="Arial"/>
          <w:sz w:val="28"/>
          <w:szCs w:val="28"/>
          <w:rtl/>
          <w:lang w:bidi="ar-IQ"/>
        </w:rPr>
        <w:t>30 - بلغت الإيرادات من الاستثمارات المقيدة ، المقيدة في برامج محددة ، 000 15 دولار.</w:t>
      </w:r>
    </w:p>
    <w:p w:rsidR="00B4172F" w:rsidRPr="00B27AB5" w:rsidRDefault="00B4172F" w:rsidP="00B4172F">
      <w:pPr>
        <w:rPr>
          <w:sz w:val="28"/>
          <w:szCs w:val="28"/>
          <w:rtl/>
          <w:lang w:bidi="ar-IQ"/>
        </w:rPr>
      </w:pPr>
      <w:r w:rsidRPr="00B27AB5">
        <w:rPr>
          <w:rFonts w:cs="Arial"/>
          <w:sz w:val="28"/>
          <w:szCs w:val="28"/>
          <w:rtl/>
          <w:lang w:bidi="ar-IQ"/>
        </w:rPr>
        <w:t>(30) نقداً - مقيد ببرامج محددة ........ 15.000 دولار مكاسب غير متواصلة - دخل استثمار مقيد ......................... ....... $ 15،000 لتسجيل إيرادات دخل الاستثمار التي تقتصر على أغراض محددة</w:t>
      </w:r>
    </w:p>
    <w:p w:rsidR="00B4172F" w:rsidRPr="00B27AB5" w:rsidRDefault="00B4172F" w:rsidP="00B4172F">
      <w:pPr>
        <w:rPr>
          <w:sz w:val="28"/>
          <w:szCs w:val="28"/>
          <w:rtl/>
          <w:lang w:bidi="ar-IQ"/>
        </w:rPr>
      </w:pPr>
      <w:r w:rsidRPr="00B27AB5">
        <w:rPr>
          <w:rFonts w:cs="Arial"/>
          <w:sz w:val="28"/>
          <w:szCs w:val="28"/>
          <w:rtl/>
          <w:lang w:bidi="ar-IQ"/>
        </w:rPr>
        <w:t xml:space="preserve">31 - وزادت القيمة السوقية العادلة للاستثمارات المقيدة للاستخدام لأغراض محددة والتي يقتصر دخلها على الأغراض المحددة بمبلغ 500 دولار. (31) استثمارات - مقيدة ببرامج </w:t>
      </w:r>
      <w:r w:rsidRPr="00B27AB5">
        <w:rPr>
          <w:rFonts w:cs="Arial"/>
          <w:sz w:val="28"/>
          <w:szCs w:val="28"/>
          <w:rtl/>
          <w:lang w:bidi="ar-IQ"/>
        </w:rPr>
        <w:lastRenderedPageBreak/>
        <w:t>محددة .. 500 دولار مكاسب غير تشغيلية - دخل استثمار مقيد ............................... 500 دولار لتسجيل الزيادة في القيمة السوقية العادلة للاستثمارات المقيدة.</w:t>
      </w:r>
    </w:p>
    <w:p w:rsidR="00B4172F" w:rsidRPr="00B27AB5" w:rsidRDefault="00B4172F" w:rsidP="00B4172F">
      <w:pPr>
        <w:rPr>
          <w:sz w:val="28"/>
          <w:szCs w:val="28"/>
          <w:rtl/>
          <w:lang w:bidi="ar-IQ"/>
        </w:rPr>
      </w:pPr>
      <w:r w:rsidRPr="00B27AB5">
        <w:rPr>
          <w:rFonts w:cs="Arial"/>
          <w:sz w:val="28"/>
          <w:szCs w:val="28"/>
          <w:rtl/>
          <w:lang w:bidi="ar-IQ"/>
        </w:rPr>
        <w:t> ٣٢ - وقدم أحد المستفيدين استثمارات في أسهم تقدر قيمتها بمبلغ ٠٠٠ ٢٠٠ دو</w:t>
      </w:r>
      <w:r w:rsidRPr="00B27AB5">
        <w:rPr>
          <w:rFonts w:cs="Arial" w:hint="cs"/>
          <w:sz w:val="28"/>
          <w:szCs w:val="28"/>
          <w:rtl/>
          <w:lang w:bidi="ar-IQ"/>
        </w:rPr>
        <w:t>ﻻ</w:t>
      </w:r>
      <w:r w:rsidRPr="00B27AB5">
        <w:rPr>
          <w:rFonts w:cs="Arial" w:hint="eastAsia"/>
          <w:sz w:val="28"/>
          <w:szCs w:val="28"/>
          <w:rtl/>
          <w:lang w:bidi="ar-IQ"/>
        </w:rPr>
        <w:t>ر</w:t>
      </w:r>
      <w:r w:rsidRPr="00B27AB5">
        <w:rPr>
          <w:rFonts w:cs="Arial"/>
          <w:sz w:val="28"/>
          <w:szCs w:val="28"/>
          <w:rtl/>
          <w:lang w:bidi="ar-IQ"/>
        </w:rPr>
        <w:t xml:space="preserve"> إلى المستشفى. يجب الحفاظ على مجموعة سليمة؛ يمكن استخدام الأرباح لأغراض التشغيل العامة. (32) استثمارات - الأوقاف ................... $ 200،000 مساهمات للأوقاف الدائمة .... 200،000 دو</w:t>
      </w:r>
      <w:r w:rsidRPr="00B27AB5">
        <w:rPr>
          <w:rFonts w:cs="Arial" w:hint="eastAsia"/>
          <w:sz w:val="28"/>
          <w:szCs w:val="28"/>
          <w:rtl/>
          <w:lang w:bidi="ar-IQ"/>
        </w:rPr>
        <w:t>لار</w:t>
      </w:r>
      <w:r w:rsidRPr="00B27AB5">
        <w:rPr>
          <w:rFonts w:cs="Arial"/>
          <w:sz w:val="28"/>
          <w:szCs w:val="28"/>
          <w:rtl/>
          <w:lang w:bidi="ar-IQ"/>
        </w:rPr>
        <w:t xml:space="preserve"> لتسجيل هبة دائمة.</w:t>
      </w:r>
    </w:p>
    <w:p w:rsidR="00B4172F" w:rsidRPr="00B27AB5" w:rsidRDefault="00B4172F" w:rsidP="00B4172F">
      <w:pPr>
        <w:rPr>
          <w:sz w:val="28"/>
          <w:szCs w:val="28"/>
          <w:rtl/>
          <w:lang w:bidi="ar-IQ"/>
        </w:rPr>
      </w:pPr>
      <w:r w:rsidRPr="00B27AB5">
        <w:rPr>
          <w:rFonts w:cs="Arial" w:hint="eastAsia"/>
          <w:sz w:val="28"/>
          <w:szCs w:val="28"/>
          <w:rtl/>
          <w:lang w:bidi="ar-IQ"/>
        </w:rPr>
        <w:t> </w:t>
      </w:r>
      <w:r w:rsidRPr="00B27AB5">
        <w:rPr>
          <w:rFonts w:cs="Arial"/>
          <w:sz w:val="28"/>
          <w:szCs w:val="28"/>
          <w:rtl/>
          <w:lang w:bidi="ar-IQ"/>
        </w:rPr>
        <w:t>33 - تم تلقي إيرادات غير مقيدة من استثمارات الوقف ، بمبلغ 000 45 دولار.</w:t>
      </w:r>
    </w:p>
    <w:p w:rsidR="00B4172F" w:rsidRPr="00B27AB5" w:rsidRDefault="00B4172F" w:rsidP="00B4172F">
      <w:pPr>
        <w:rPr>
          <w:sz w:val="28"/>
          <w:szCs w:val="28"/>
          <w:rtl/>
          <w:lang w:bidi="ar-IQ"/>
        </w:rPr>
      </w:pPr>
      <w:r w:rsidRPr="00B27AB5">
        <w:rPr>
          <w:rFonts w:cs="Arial"/>
          <w:sz w:val="28"/>
          <w:szCs w:val="28"/>
          <w:rtl/>
          <w:lang w:bidi="ar-IQ"/>
        </w:rPr>
        <w:t>(33) نقد ....................................... $ 45،000 مكاسب غير متواصلة - استثمار غير مقيد الدخل ................................ $ 45،000 لتسجيل إيصال توزيعات الأرباح.</w:t>
      </w:r>
    </w:p>
    <w:p w:rsidR="00B4172F" w:rsidRPr="00B27AB5" w:rsidRDefault="00B4172F" w:rsidP="00B4172F">
      <w:pPr>
        <w:rPr>
          <w:sz w:val="28"/>
          <w:szCs w:val="28"/>
          <w:rtl/>
          <w:lang w:bidi="ar-IQ"/>
        </w:rPr>
      </w:pPr>
      <w:r w:rsidRPr="00B27AB5">
        <w:rPr>
          <w:rFonts w:cs="Arial" w:hint="eastAsia"/>
          <w:sz w:val="28"/>
          <w:szCs w:val="28"/>
          <w:rtl/>
          <w:lang w:bidi="ar-IQ"/>
        </w:rPr>
        <w:t> </w:t>
      </w:r>
      <w:r w:rsidRPr="00B27AB5">
        <w:rPr>
          <w:rFonts w:cs="Arial"/>
          <w:sz w:val="28"/>
          <w:szCs w:val="28"/>
          <w:rtl/>
          <w:lang w:bidi="ar-IQ"/>
        </w:rPr>
        <w:t>34 - تم تلقي أرباح على الاستثمارات المقيدة لاستبدال المصنع وتوسيعه ، بمبلغ 400 15 دولار. تقتصر هذه الأرباح على استبدال النبات والتوسع. (34) النقدية - المقيدة لاستبدال وتوسعة المصانع .............................</w:t>
      </w:r>
    </w:p>
    <w:p w:rsidR="00B4172F" w:rsidRPr="00B27AB5" w:rsidRDefault="00B4172F" w:rsidP="00B4172F">
      <w:pPr>
        <w:rPr>
          <w:sz w:val="28"/>
          <w:szCs w:val="28"/>
          <w:rtl/>
          <w:lang w:bidi="ar-IQ"/>
        </w:rPr>
      </w:pPr>
      <w:r w:rsidRPr="00B27AB5">
        <w:rPr>
          <w:rFonts w:cs="Arial" w:hint="eastAsia"/>
          <w:sz w:val="28"/>
          <w:szCs w:val="28"/>
          <w:rtl/>
          <w:lang w:bidi="ar-IQ"/>
        </w:rPr>
        <w:t> </w:t>
      </w:r>
      <w:r w:rsidRPr="00B27AB5">
        <w:rPr>
          <w:rFonts w:cs="Arial"/>
          <w:sz w:val="28"/>
          <w:szCs w:val="28"/>
          <w:rtl/>
          <w:lang w:bidi="ar-IQ"/>
        </w:rPr>
        <w:t>15،400 دولار مكاسب غير متجددة - دخل استثمار مقيد ................................ $ 15،400 لتسجيل أرباح الاستثمارات المقيدة في المصنع يقتصر استخدامها على استبدال النباتات والتوسع.</w:t>
      </w:r>
    </w:p>
    <w:p w:rsidR="00B4172F" w:rsidRPr="00B27AB5" w:rsidRDefault="00B4172F" w:rsidP="00B4172F">
      <w:pPr>
        <w:rPr>
          <w:sz w:val="28"/>
          <w:szCs w:val="28"/>
          <w:rtl/>
          <w:lang w:bidi="ar-IQ"/>
        </w:rPr>
      </w:pPr>
      <w:r w:rsidRPr="00B27AB5">
        <w:rPr>
          <w:rFonts w:cs="Arial" w:hint="eastAsia"/>
          <w:sz w:val="28"/>
          <w:szCs w:val="28"/>
          <w:rtl/>
          <w:lang w:bidi="ar-IQ"/>
        </w:rPr>
        <w:t> </w:t>
      </w:r>
      <w:r w:rsidRPr="00B27AB5">
        <w:rPr>
          <w:rFonts w:cs="Arial"/>
          <w:sz w:val="28"/>
          <w:szCs w:val="28"/>
          <w:rtl/>
          <w:lang w:bidi="ar-IQ"/>
        </w:rPr>
        <w:t xml:space="preserve">36 - وتم بيع استثمارات تكلفتها 000 165 دولار وتقييدها لبرامج محددة بمبلغ 000 170 دولار. المكاسب على هذه الاستثمارات متاحة للاستخدام غير المقيد. (36) نقدا - مقيدة لبرامج محددة ........ $ 165،000 </w:t>
      </w:r>
      <w:r w:rsidRPr="00B27AB5">
        <w:rPr>
          <w:sz w:val="28"/>
          <w:szCs w:val="28"/>
          <w:lang w:bidi="ar-IQ"/>
        </w:rPr>
        <w:t>Cash ............................... ........ 5</w:t>
      </w:r>
      <w:r w:rsidRPr="00B27AB5">
        <w:rPr>
          <w:rFonts w:cs="Times New Roman"/>
          <w:sz w:val="28"/>
          <w:szCs w:val="28"/>
          <w:rtl/>
          <w:lang w:bidi="ar-IQ"/>
        </w:rPr>
        <w:t>،</w:t>
      </w:r>
      <w:r w:rsidRPr="00B27AB5">
        <w:rPr>
          <w:sz w:val="28"/>
          <w:szCs w:val="28"/>
          <w:lang w:bidi="ar-IQ"/>
        </w:rPr>
        <w:t>000 Investments — Restricted for Specific Programs ............................... $ 165</w:t>
      </w:r>
      <w:r w:rsidRPr="00B27AB5">
        <w:rPr>
          <w:rFonts w:cs="Times New Roman"/>
          <w:sz w:val="28"/>
          <w:szCs w:val="28"/>
          <w:rtl/>
          <w:lang w:bidi="ar-IQ"/>
        </w:rPr>
        <w:t>،</w:t>
      </w:r>
      <w:r w:rsidRPr="00B27AB5">
        <w:rPr>
          <w:sz w:val="28"/>
          <w:szCs w:val="28"/>
          <w:lang w:bidi="ar-IQ"/>
        </w:rPr>
        <w:t xml:space="preserve">000 </w:t>
      </w:r>
      <w:proofErr w:type="spellStart"/>
      <w:r w:rsidRPr="00B27AB5">
        <w:rPr>
          <w:sz w:val="28"/>
          <w:szCs w:val="28"/>
          <w:lang w:bidi="ar-IQ"/>
        </w:rPr>
        <w:t>Nonoperating</w:t>
      </w:r>
      <w:proofErr w:type="spellEnd"/>
      <w:r w:rsidRPr="00B27AB5">
        <w:rPr>
          <w:sz w:val="28"/>
          <w:szCs w:val="28"/>
          <w:lang w:bidi="ar-IQ"/>
        </w:rPr>
        <w:t xml:space="preserve"> Rains</w:t>
      </w:r>
      <w:r w:rsidRPr="00B27AB5">
        <w:rPr>
          <w:rFonts w:cs="Arial"/>
          <w:sz w:val="28"/>
          <w:szCs w:val="28"/>
          <w:rtl/>
          <w:lang w:bidi="ar-IQ"/>
        </w:rPr>
        <w:t xml:space="preserve">— إيرادات الاستثمار غير </w:t>
      </w:r>
      <w:proofErr w:type="gramStart"/>
      <w:r w:rsidRPr="00B27AB5">
        <w:rPr>
          <w:rFonts w:cs="Arial"/>
          <w:sz w:val="28"/>
          <w:szCs w:val="28"/>
          <w:rtl/>
          <w:lang w:bidi="ar-IQ"/>
        </w:rPr>
        <w:t>المقيدة .............................</w:t>
      </w:r>
      <w:proofErr w:type="gramEnd"/>
    </w:p>
    <w:p w:rsidR="00B4172F" w:rsidRPr="00B27AB5" w:rsidRDefault="00B4172F" w:rsidP="00B4172F">
      <w:pPr>
        <w:rPr>
          <w:sz w:val="28"/>
          <w:szCs w:val="28"/>
          <w:rtl/>
          <w:lang w:bidi="ar-IQ"/>
        </w:rPr>
      </w:pPr>
      <w:r w:rsidRPr="00B27AB5">
        <w:rPr>
          <w:rFonts w:cs="Arial" w:hint="eastAsia"/>
          <w:sz w:val="28"/>
          <w:szCs w:val="28"/>
          <w:rtl/>
          <w:lang w:bidi="ar-IQ"/>
        </w:rPr>
        <w:t> </w:t>
      </w:r>
      <w:r w:rsidRPr="00B27AB5">
        <w:rPr>
          <w:rFonts w:cs="Arial"/>
          <w:sz w:val="28"/>
          <w:szCs w:val="28"/>
          <w:rtl/>
          <w:lang w:bidi="ar-IQ"/>
        </w:rPr>
        <w:t>35 - وزادت القيمة السوقية العادلة للاستثمارات المقيدة في استبدال النباتات وتوسيعها بمبلغ 600 دولار خلال العام. تقتصر الأرباح على استبدال النبات والتوسع. (35) استثمارات - مقيدة لاستبدال وتوسعة المصانع ...........................</w:t>
      </w:r>
    </w:p>
    <w:p w:rsidR="00B4172F" w:rsidRPr="00B27AB5" w:rsidRDefault="00B4172F" w:rsidP="00B4172F">
      <w:pPr>
        <w:rPr>
          <w:sz w:val="28"/>
          <w:szCs w:val="28"/>
          <w:rtl/>
          <w:lang w:bidi="ar-IQ"/>
        </w:rPr>
      </w:pPr>
      <w:r w:rsidRPr="00B27AB5">
        <w:rPr>
          <w:rFonts w:cs="Arial" w:hint="eastAsia"/>
          <w:sz w:val="28"/>
          <w:szCs w:val="28"/>
          <w:rtl/>
          <w:lang w:bidi="ar-IQ"/>
        </w:rPr>
        <w:t> </w:t>
      </w:r>
      <w:r w:rsidRPr="00B27AB5">
        <w:rPr>
          <w:rFonts w:cs="Arial"/>
          <w:sz w:val="28"/>
          <w:szCs w:val="28"/>
          <w:rtl/>
          <w:lang w:bidi="ar-IQ"/>
        </w:rPr>
        <w:t>600 $ مكاسب غير متجددة - دخل استثمار مقيد - زيادة في القيمة العادلة للاستثمارات .............................</w:t>
      </w:r>
    </w:p>
    <w:p w:rsidR="00B4172F" w:rsidRPr="00B27AB5" w:rsidRDefault="00B4172F" w:rsidP="00B4172F">
      <w:pPr>
        <w:rPr>
          <w:sz w:val="28"/>
          <w:szCs w:val="28"/>
          <w:rtl/>
          <w:lang w:bidi="ar-IQ"/>
        </w:rPr>
      </w:pPr>
      <w:r w:rsidRPr="00B27AB5">
        <w:rPr>
          <w:rFonts w:cs="Arial" w:hint="eastAsia"/>
          <w:sz w:val="28"/>
          <w:szCs w:val="28"/>
          <w:rtl/>
          <w:lang w:bidi="ar-IQ"/>
        </w:rPr>
        <w:t> </w:t>
      </w:r>
      <w:r w:rsidRPr="00B27AB5">
        <w:rPr>
          <w:rFonts w:cs="Arial"/>
          <w:sz w:val="28"/>
          <w:szCs w:val="28"/>
          <w:rtl/>
          <w:lang w:bidi="ar-IQ"/>
        </w:rPr>
        <w:t>600 دولار لتسجيل الزيادة في القيمة العادلة للاستثمارات المقيدة في استبدال وتوسعة المصنع.</w:t>
      </w:r>
    </w:p>
    <w:p w:rsidR="0088446C" w:rsidRPr="00B27AB5" w:rsidRDefault="0088446C" w:rsidP="0088446C">
      <w:pPr>
        <w:rPr>
          <w:sz w:val="28"/>
          <w:szCs w:val="28"/>
          <w:rtl/>
          <w:lang w:bidi="ar-IQ"/>
        </w:rPr>
      </w:pPr>
      <w:r w:rsidRPr="00B27AB5">
        <w:rPr>
          <w:rFonts w:cs="Arial"/>
          <w:sz w:val="28"/>
          <w:szCs w:val="28"/>
          <w:rtl/>
          <w:lang w:bidi="ar-IQ"/>
        </w:rPr>
        <w:t xml:space="preserve">37 - حدد استعراض المصروفات التي بلغت 000 200 دولار (المسجلة سابقاً) وهي التكاليف المسموح بها بموجب المنحة الاتحادية التي وردت خلال السنة. (37) (أ) إيرادات المنح غير المكتسبة ................. 200000 دولار الإيرادات - المنح الاتحادية .............. 200،000 دولار لتسجيل إيرادات المنح. (37) (ب) نقدا .................................... 200،000 </w:t>
      </w:r>
      <w:r w:rsidRPr="00B27AB5">
        <w:rPr>
          <w:rFonts w:cs="Arial"/>
          <w:sz w:val="28"/>
          <w:szCs w:val="28"/>
          <w:rtl/>
          <w:lang w:bidi="ar-IQ"/>
        </w:rPr>
        <w:lastRenderedPageBreak/>
        <w:t>دولار نقدا - محددة على وجه التحديد برامج ... 200،000 دولار لإعادة تصنيف النقدية المقيدة كأموال غير مقيدة بسبب النفقات المقيدة المدفوعة من النقد غير المقيد. 38 - تم شراء المعدات بمبلغ 000 18 دولار من الموارد المقيدة لاستبدالها وتوسيعها.</w:t>
      </w:r>
    </w:p>
    <w:p w:rsidR="0088446C" w:rsidRPr="00B27AB5" w:rsidRDefault="0088446C" w:rsidP="0088446C">
      <w:pPr>
        <w:rPr>
          <w:sz w:val="28"/>
          <w:szCs w:val="28"/>
          <w:rtl/>
          <w:lang w:bidi="ar-IQ"/>
        </w:rPr>
      </w:pPr>
      <w:r w:rsidRPr="00B27AB5">
        <w:rPr>
          <w:rFonts w:cs="Arial"/>
          <w:sz w:val="28"/>
          <w:szCs w:val="28"/>
          <w:rtl/>
          <w:lang w:bidi="ar-IQ"/>
        </w:rPr>
        <w:t>(38) معدات .................................. $ 18،000 كاش - مقيد لاستبدال وتوسعة المصنع. ............................. $ 18،000 لتسجيل شراء المعدات. 39 - تم تلقي الأرباح المقيدة لأغراض تشغيلية محددة بشأن استثمارات الوقف ، بمبلغ 000 25 دولار. (39) نقداً - مقيد ببرامج محددة ............................................................................................................................................................................................... . . . . . . . . . . . . . . . . . . . . . . . . . . . . . . . . . 25000 دولار لتسجيل الأرباح المقيدة لأغراض محددة.</w:t>
      </w:r>
    </w:p>
    <w:p w:rsidR="0088446C" w:rsidRPr="00B27AB5" w:rsidRDefault="0088446C" w:rsidP="0088446C">
      <w:pPr>
        <w:rPr>
          <w:sz w:val="28"/>
          <w:szCs w:val="28"/>
          <w:rtl/>
          <w:lang w:bidi="ar-IQ"/>
        </w:rPr>
      </w:pPr>
      <w:r w:rsidRPr="00B27AB5">
        <w:rPr>
          <w:rFonts w:cs="Arial"/>
          <w:sz w:val="28"/>
          <w:szCs w:val="28"/>
          <w:rtl/>
          <w:lang w:bidi="ar-IQ"/>
        </w:rPr>
        <w:t>  يتم تقديم الرصيد التراجعي الاحتياطي لمستشفى ألزونا في 30 سبتمبر 20</w:t>
      </w:r>
      <w:r w:rsidRPr="00B27AB5">
        <w:rPr>
          <w:sz w:val="28"/>
          <w:szCs w:val="28"/>
          <w:lang w:bidi="ar-IQ"/>
        </w:rPr>
        <w:t>X3</w:t>
      </w:r>
      <w:r w:rsidRPr="00B27AB5">
        <w:rPr>
          <w:rFonts w:cs="Arial"/>
          <w:sz w:val="28"/>
          <w:szCs w:val="28"/>
          <w:rtl/>
          <w:lang w:bidi="ar-IQ"/>
        </w:rPr>
        <w:t xml:space="preserve"> في </w:t>
      </w:r>
      <w:r w:rsidRPr="00B27AB5">
        <w:rPr>
          <w:sz w:val="28"/>
          <w:szCs w:val="28"/>
          <w:lang w:bidi="ar-IQ"/>
        </w:rPr>
        <w:t>Illustration 18-2</w:t>
      </w:r>
      <w:r w:rsidRPr="00B27AB5">
        <w:rPr>
          <w:rFonts w:cs="Arial"/>
          <w:sz w:val="28"/>
          <w:szCs w:val="28"/>
          <w:rtl/>
          <w:lang w:bidi="ar-IQ"/>
        </w:rPr>
        <w:t>.</w:t>
      </w:r>
    </w:p>
    <w:p w:rsidR="0088446C" w:rsidRPr="00B27AB5" w:rsidRDefault="0088446C" w:rsidP="0088446C">
      <w:pPr>
        <w:rPr>
          <w:sz w:val="28"/>
          <w:szCs w:val="28"/>
          <w:rtl/>
          <w:lang w:bidi="ar-IQ"/>
        </w:rPr>
      </w:pPr>
      <w:r w:rsidRPr="00B27AB5">
        <w:rPr>
          <w:rFonts w:cs="Arial"/>
          <w:sz w:val="28"/>
          <w:szCs w:val="28"/>
          <w:rtl/>
          <w:lang w:bidi="ar-IQ"/>
        </w:rPr>
        <w:t xml:space="preserve">لإغلاق: 40. تم إقفال باب الإغلاق في نهاية العام: (40) إيرادات - رسوم خدمة المرضى ............ $ 4،400،000 $ </w:t>
      </w:r>
      <w:r w:rsidRPr="00B27AB5">
        <w:rPr>
          <w:sz w:val="28"/>
          <w:szCs w:val="28"/>
          <w:lang w:bidi="ar-IQ"/>
        </w:rPr>
        <w:t>Revenue- Cafeteria Sales ............. ...... 45</w:t>
      </w:r>
      <w:r w:rsidRPr="00B27AB5">
        <w:rPr>
          <w:rFonts w:cs="Times New Roman"/>
          <w:sz w:val="28"/>
          <w:szCs w:val="28"/>
          <w:rtl/>
          <w:lang w:bidi="ar-IQ"/>
        </w:rPr>
        <w:t>،</w:t>
      </w:r>
      <w:r w:rsidRPr="00B27AB5">
        <w:rPr>
          <w:sz w:val="28"/>
          <w:szCs w:val="28"/>
          <w:lang w:bidi="ar-IQ"/>
        </w:rPr>
        <w:t>000</w:t>
      </w:r>
      <w:r w:rsidRPr="00B27AB5">
        <w:rPr>
          <w:rFonts w:cs="Arial"/>
          <w:sz w:val="28"/>
          <w:szCs w:val="28"/>
          <w:rtl/>
          <w:lang w:bidi="ar-IQ"/>
        </w:rPr>
        <w:t xml:space="preserve"> إيرادات - الإيجارات </w:t>
      </w:r>
      <w:proofErr w:type="gramStart"/>
      <w:r w:rsidRPr="00B27AB5">
        <w:rPr>
          <w:rFonts w:cs="Arial"/>
          <w:sz w:val="28"/>
          <w:szCs w:val="28"/>
          <w:rtl/>
          <w:lang w:bidi="ar-IQ"/>
        </w:rPr>
        <w:t>التليفزيونية .................</w:t>
      </w:r>
      <w:proofErr w:type="gramEnd"/>
      <w:r w:rsidRPr="00B27AB5">
        <w:rPr>
          <w:rFonts w:cs="Arial"/>
          <w:sz w:val="28"/>
          <w:szCs w:val="28"/>
          <w:rtl/>
          <w:lang w:bidi="ar-IQ"/>
        </w:rPr>
        <w:t xml:space="preserve"> 30،000 إيرادات - رسوم السجلات الطبية ... 15،000 </w:t>
      </w:r>
      <w:r w:rsidRPr="00B27AB5">
        <w:rPr>
          <w:sz w:val="28"/>
          <w:szCs w:val="28"/>
          <w:lang w:bidi="ar-IQ"/>
        </w:rPr>
        <w:t>Revenue - Commending Machine Commission ..... 5</w:t>
      </w:r>
      <w:r w:rsidRPr="00B27AB5">
        <w:rPr>
          <w:rFonts w:cs="Times New Roman"/>
          <w:sz w:val="28"/>
          <w:szCs w:val="28"/>
          <w:rtl/>
          <w:lang w:bidi="ar-IQ"/>
        </w:rPr>
        <w:t>،</w:t>
      </w:r>
      <w:r w:rsidRPr="00B27AB5">
        <w:rPr>
          <w:sz w:val="28"/>
          <w:szCs w:val="28"/>
          <w:lang w:bidi="ar-IQ"/>
        </w:rPr>
        <w:t>000</w:t>
      </w:r>
      <w:r w:rsidRPr="00B27AB5">
        <w:rPr>
          <w:rFonts w:cs="Arial"/>
          <w:sz w:val="28"/>
          <w:szCs w:val="28"/>
          <w:rtl/>
          <w:lang w:bidi="ar-IQ"/>
        </w:rPr>
        <w:t xml:space="preserve"> إيراد - منح اتحادية ................... 200،000 إيرادات غير متعاونة - خدمات تبرعت بها</w:t>
      </w:r>
      <w:proofErr w:type="gramStart"/>
      <w:r w:rsidRPr="00B27AB5">
        <w:rPr>
          <w:rFonts w:cs="Arial"/>
          <w:sz w:val="28"/>
          <w:szCs w:val="28"/>
          <w:rtl/>
          <w:lang w:bidi="ar-IQ"/>
        </w:rPr>
        <w:t>.</w:t>
      </w:r>
      <w:proofErr w:type="gramEnd"/>
      <w:r w:rsidRPr="00B27AB5">
        <w:rPr>
          <w:rFonts w:cs="Arial"/>
          <w:sz w:val="28"/>
          <w:szCs w:val="28"/>
          <w:rtl/>
          <w:lang w:bidi="ar-IQ"/>
        </w:rPr>
        <w:t xml:space="preserve"> . . . . 20000 مكاسب غير متواصلة - دخل استثمار غير مقيد. . . . . . . . . . . . . . . . . . . . . . . . . . . . . . . . .</w:t>
      </w:r>
    </w:p>
    <w:p w:rsidR="0088446C" w:rsidRPr="00B27AB5" w:rsidRDefault="0088446C" w:rsidP="0088446C">
      <w:pPr>
        <w:rPr>
          <w:sz w:val="28"/>
          <w:szCs w:val="28"/>
          <w:rtl/>
          <w:lang w:bidi="ar-IQ"/>
        </w:rPr>
      </w:pPr>
      <w:r w:rsidRPr="00B27AB5">
        <w:rPr>
          <w:rFonts w:cs="Arial"/>
          <w:sz w:val="28"/>
          <w:szCs w:val="28"/>
          <w:rtl/>
          <w:lang w:bidi="ar-IQ"/>
        </w:rPr>
        <w:t> 79،000 مكاسب غير متواصلة - دخل استثمار مقيد. . . . . . . . . . . . . . . . . . . . . . . . . . . . . . . . .</w:t>
      </w:r>
    </w:p>
    <w:p w:rsidR="0088446C" w:rsidRPr="00B27AB5" w:rsidRDefault="0088446C" w:rsidP="0088446C">
      <w:pPr>
        <w:rPr>
          <w:sz w:val="28"/>
          <w:szCs w:val="28"/>
          <w:rtl/>
          <w:lang w:bidi="ar-IQ"/>
        </w:rPr>
      </w:pPr>
      <w:r w:rsidRPr="00B27AB5">
        <w:rPr>
          <w:rFonts w:cs="Arial"/>
          <w:sz w:val="28"/>
          <w:szCs w:val="28"/>
          <w:rtl/>
          <w:lang w:bidi="ar-IQ"/>
        </w:rPr>
        <w:t xml:space="preserve"> 56،500 مساهمات في الوقف الدائم ..... 200،000 مكاسب غير متواصلة - مساهمات عامة ... 100000 اقتطاع من الإيرادات - حسابات غير قابلة للتحصيل ....................... ........ $ 120،000 </w:t>
      </w:r>
      <w:r w:rsidRPr="00B27AB5">
        <w:rPr>
          <w:sz w:val="28"/>
          <w:szCs w:val="28"/>
          <w:lang w:bidi="ar-IQ"/>
        </w:rPr>
        <w:t>Revenue Deductions - Contractual Adjustments ............................ 290</w:t>
      </w:r>
      <w:r w:rsidRPr="00B27AB5">
        <w:rPr>
          <w:rFonts w:cs="Times New Roman"/>
          <w:sz w:val="28"/>
          <w:szCs w:val="28"/>
          <w:rtl/>
          <w:lang w:bidi="ar-IQ"/>
        </w:rPr>
        <w:t>،</w:t>
      </w:r>
      <w:r w:rsidRPr="00B27AB5">
        <w:rPr>
          <w:sz w:val="28"/>
          <w:szCs w:val="28"/>
          <w:lang w:bidi="ar-IQ"/>
        </w:rPr>
        <w:t>000 Revenue Deductions — Charity Services. ..... 125</w:t>
      </w:r>
      <w:r w:rsidRPr="00B27AB5">
        <w:rPr>
          <w:rFonts w:cs="Times New Roman"/>
          <w:sz w:val="28"/>
          <w:szCs w:val="28"/>
          <w:rtl/>
          <w:lang w:bidi="ar-IQ"/>
        </w:rPr>
        <w:t>،</w:t>
      </w:r>
      <w:r w:rsidRPr="00B27AB5">
        <w:rPr>
          <w:sz w:val="28"/>
          <w:szCs w:val="28"/>
          <w:lang w:bidi="ar-IQ"/>
        </w:rPr>
        <w:t>000</w:t>
      </w:r>
      <w:r w:rsidRPr="00B27AB5">
        <w:rPr>
          <w:rFonts w:cs="Arial"/>
          <w:sz w:val="28"/>
          <w:szCs w:val="28"/>
          <w:rtl/>
          <w:lang w:bidi="ar-IQ"/>
        </w:rPr>
        <w:t xml:space="preserve"> مصاريف - خدمات تمريض ................ 1،774،000 مصاريف - خدمات مهنية أخرى ...... 1،061،000 مصاريف - خدمات عامة ....... ......... 983،000 المصروفات - الخدمات المالية .................. 172،000 المصروفات - الخدمات الإدارية .......... 415،000 </w:t>
      </w:r>
      <w:r w:rsidRPr="00B27AB5">
        <w:rPr>
          <w:sz w:val="28"/>
          <w:szCs w:val="28"/>
          <w:lang w:bidi="ar-IQ"/>
        </w:rPr>
        <w:t>Expenses</w:t>
      </w:r>
      <w:r w:rsidRPr="00B27AB5">
        <w:rPr>
          <w:rFonts w:cs="Arial"/>
          <w:sz w:val="28"/>
          <w:szCs w:val="28"/>
          <w:rtl/>
          <w:lang w:bidi="ar-IQ"/>
        </w:rPr>
        <w:t xml:space="preserve">— الفائدة ........................ 38،000 الخسائر غير المتجددة - التخلص من الأصول </w:t>
      </w:r>
      <w:proofErr w:type="gramStart"/>
      <w:r w:rsidRPr="00B27AB5">
        <w:rPr>
          <w:rFonts w:cs="Arial"/>
          <w:sz w:val="28"/>
          <w:szCs w:val="28"/>
          <w:rtl/>
          <w:lang w:bidi="ar-IQ"/>
        </w:rPr>
        <w:t>الرأسمالية .................</w:t>
      </w:r>
      <w:proofErr w:type="gramEnd"/>
      <w:r w:rsidRPr="00B27AB5">
        <w:rPr>
          <w:rFonts w:cs="Arial"/>
          <w:sz w:val="28"/>
          <w:szCs w:val="28"/>
          <w:rtl/>
          <w:lang w:bidi="ar-IQ"/>
        </w:rPr>
        <w:t xml:space="preserve"> ................ 10،000 </w:t>
      </w:r>
      <w:r w:rsidRPr="00B27AB5">
        <w:rPr>
          <w:sz w:val="28"/>
          <w:szCs w:val="28"/>
          <w:lang w:bidi="ar-IQ"/>
        </w:rPr>
        <w:t>Net Position .............................. 162</w:t>
      </w:r>
      <w:r w:rsidRPr="00B27AB5">
        <w:rPr>
          <w:rFonts w:cs="Times New Roman"/>
          <w:sz w:val="28"/>
          <w:szCs w:val="28"/>
          <w:rtl/>
          <w:lang w:bidi="ar-IQ"/>
        </w:rPr>
        <w:t>،</w:t>
      </w:r>
      <w:r w:rsidRPr="00B27AB5">
        <w:rPr>
          <w:sz w:val="28"/>
          <w:szCs w:val="28"/>
          <w:lang w:bidi="ar-IQ"/>
        </w:rPr>
        <w:t>500</w:t>
      </w:r>
      <w:r w:rsidRPr="00B27AB5">
        <w:rPr>
          <w:rFonts w:cs="Arial"/>
          <w:sz w:val="28"/>
          <w:szCs w:val="28"/>
          <w:rtl/>
          <w:lang w:bidi="ar-IQ"/>
        </w:rPr>
        <w:t xml:space="preserve"> لإغلاق الحسابات في نهاية العام.</w:t>
      </w:r>
    </w:p>
    <w:p w:rsidR="0088446C" w:rsidRPr="00B27AB5" w:rsidRDefault="0088446C" w:rsidP="0088446C">
      <w:pPr>
        <w:rPr>
          <w:sz w:val="28"/>
          <w:szCs w:val="28"/>
          <w:rtl/>
          <w:lang w:bidi="ar-IQ"/>
        </w:rPr>
      </w:pPr>
      <w:r w:rsidRPr="00B27AB5">
        <w:rPr>
          <w:rFonts w:cs="Arial"/>
          <w:sz w:val="28"/>
          <w:szCs w:val="28"/>
          <w:rtl/>
          <w:lang w:bidi="ar-IQ"/>
        </w:rPr>
        <w:lastRenderedPageBreak/>
        <w:t>البيانات المالية التي يجب على المستشفى الحكومي إعدادها للاستخدام الخارجي تشمل بيان صافي المركز. بيان الإيرادات والمصروفات والتغييرات في صافي المركز ؛ وبيان التدفقات النقدية. يتطلب دليل تدقيق الرعاية الصحية من البيانات تقديم معلومات مقارنة.</w:t>
      </w:r>
    </w:p>
    <w:p w:rsidR="0088446C" w:rsidRPr="00B27AB5" w:rsidRDefault="0088446C" w:rsidP="0088446C">
      <w:pPr>
        <w:rPr>
          <w:sz w:val="28"/>
          <w:szCs w:val="28"/>
          <w:rtl/>
          <w:lang w:bidi="ar-IQ"/>
        </w:rPr>
      </w:pPr>
      <w:r w:rsidRPr="00B27AB5">
        <w:rPr>
          <w:rFonts w:cs="Arial"/>
          <w:sz w:val="28"/>
          <w:szCs w:val="28"/>
          <w:rtl/>
          <w:lang w:bidi="ar-IQ"/>
        </w:rPr>
        <w:t xml:space="preserve">يعرض الشكل التوضيحي 18-3 بيان نهاية العام للمركز الصافي لمستشفى ألزونا بافتراض أنه مستشفى حكومي. </w:t>
      </w:r>
      <w:r w:rsidRPr="00B27AB5">
        <w:rPr>
          <w:rFonts w:cs="Arial" w:hint="cs"/>
          <w:sz w:val="28"/>
          <w:szCs w:val="28"/>
          <w:rtl/>
          <w:lang w:bidi="ar-IQ"/>
        </w:rPr>
        <w:t>ﻻﺣ</w:t>
      </w:r>
      <w:r w:rsidRPr="00B27AB5">
        <w:rPr>
          <w:rFonts w:cs="Arial" w:hint="eastAsia"/>
          <w:sz w:val="28"/>
          <w:szCs w:val="28"/>
          <w:rtl/>
          <w:lang w:bidi="ar-IQ"/>
        </w:rPr>
        <w:t>ظ</w:t>
      </w:r>
      <w:r w:rsidRPr="00B27AB5">
        <w:rPr>
          <w:rFonts w:cs="Arial"/>
          <w:sz w:val="28"/>
          <w:szCs w:val="28"/>
          <w:rtl/>
          <w:lang w:bidi="ar-IQ"/>
        </w:rPr>
        <w:t xml:space="preserve"> </w:t>
      </w:r>
      <w:r w:rsidRPr="00B27AB5">
        <w:rPr>
          <w:rFonts w:cs="Arial" w:hint="cs"/>
          <w:sz w:val="28"/>
          <w:szCs w:val="28"/>
          <w:rtl/>
          <w:lang w:bidi="ar-IQ"/>
        </w:rPr>
        <w:t>ﺗﺷﺎﺑﮫ</w:t>
      </w:r>
      <w:r w:rsidRPr="00B27AB5">
        <w:rPr>
          <w:rFonts w:cs="Arial"/>
          <w:sz w:val="28"/>
          <w:szCs w:val="28"/>
          <w:rtl/>
          <w:lang w:bidi="ar-IQ"/>
        </w:rPr>
        <w:t xml:space="preserve"> ھذا ا</w:t>
      </w:r>
      <w:r w:rsidRPr="00B27AB5">
        <w:rPr>
          <w:rFonts w:cs="Arial" w:hint="cs"/>
          <w:sz w:val="28"/>
          <w:szCs w:val="28"/>
          <w:rtl/>
          <w:lang w:bidi="ar-IQ"/>
        </w:rPr>
        <w:t>ﻟﺑﯾﺎ</w:t>
      </w:r>
      <w:r w:rsidRPr="00B27AB5">
        <w:rPr>
          <w:rFonts w:cs="Arial" w:hint="eastAsia"/>
          <w:sz w:val="28"/>
          <w:szCs w:val="28"/>
          <w:rtl/>
          <w:lang w:bidi="ar-IQ"/>
        </w:rPr>
        <w:t>ن</w:t>
      </w:r>
      <w:r w:rsidRPr="00B27AB5">
        <w:rPr>
          <w:rFonts w:cs="Arial"/>
          <w:sz w:val="28"/>
          <w:szCs w:val="28"/>
          <w:rtl/>
          <w:lang w:bidi="ar-IQ"/>
        </w:rPr>
        <w:t xml:space="preserve"> و </w:t>
      </w:r>
      <w:r w:rsidRPr="00B27AB5">
        <w:rPr>
          <w:rFonts w:cs="Arial" w:hint="cs"/>
          <w:sz w:val="28"/>
          <w:szCs w:val="28"/>
          <w:rtl/>
          <w:lang w:bidi="ar-IQ"/>
        </w:rPr>
        <w:t>ﺑﯾﺎ</w:t>
      </w:r>
      <w:r w:rsidRPr="00B27AB5">
        <w:rPr>
          <w:rFonts w:cs="Arial" w:hint="eastAsia"/>
          <w:sz w:val="28"/>
          <w:szCs w:val="28"/>
          <w:rtl/>
          <w:lang w:bidi="ar-IQ"/>
        </w:rPr>
        <w:t>ن</w:t>
      </w:r>
      <w:r w:rsidRPr="00B27AB5">
        <w:rPr>
          <w:rFonts w:cs="Arial"/>
          <w:sz w:val="28"/>
          <w:szCs w:val="28"/>
          <w:rtl/>
          <w:lang w:bidi="ar-IQ"/>
        </w:rPr>
        <w:t xml:space="preserve"> </w:t>
      </w:r>
      <w:r w:rsidRPr="00B27AB5">
        <w:rPr>
          <w:rFonts w:cs="Arial" w:hint="cs"/>
          <w:sz w:val="28"/>
          <w:szCs w:val="28"/>
          <w:rtl/>
          <w:lang w:bidi="ar-IQ"/>
        </w:rPr>
        <w:t>ﺻﻧ</w:t>
      </w:r>
      <w:r w:rsidRPr="00B27AB5">
        <w:rPr>
          <w:rFonts w:cs="Arial" w:hint="eastAsia"/>
          <w:sz w:val="28"/>
          <w:szCs w:val="28"/>
          <w:rtl/>
          <w:lang w:bidi="ar-IQ"/>
        </w:rPr>
        <w:t>دوق</w:t>
      </w:r>
      <w:r w:rsidRPr="00B27AB5">
        <w:rPr>
          <w:rFonts w:cs="Arial"/>
          <w:sz w:val="28"/>
          <w:szCs w:val="28"/>
          <w:rtl/>
          <w:lang w:bidi="ar-IQ"/>
        </w:rPr>
        <w:t xml:space="preserve"> </w:t>
      </w:r>
      <w:r w:rsidRPr="00B27AB5">
        <w:rPr>
          <w:rFonts w:cs="Arial" w:hint="cs"/>
          <w:sz w:val="28"/>
          <w:szCs w:val="28"/>
          <w:rtl/>
          <w:lang w:bidi="ar-IQ"/>
        </w:rPr>
        <w:t>ﺻﻧ</w:t>
      </w:r>
      <w:r w:rsidRPr="00B27AB5">
        <w:rPr>
          <w:rFonts w:cs="Arial" w:hint="eastAsia"/>
          <w:sz w:val="28"/>
          <w:szCs w:val="28"/>
          <w:rtl/>
          <w:lang w:bidi="ar-IQ"/>
        </w:rPr>
        <w:t>دوق</w:t>
      </w:r>
      <w:r w:rsidRPr="00B27AB5">
        <w:rPr>
          <w:rFonts w:cs="Arial"/>
          <w:sz w:val="28"/>
          <w:szCs w:val="28"/>
          <w:rtl/>
          <w:lang w:bidi="ar-IQ"/>
        </w:rPr>
        <w:t xml:space="preserve"> ا</w:t>
      </w:r>
      <w:r w:rsidRPr="00B27AB5">
        <w:rPr>
          <w:rFonts w:cs="Arial" w:hint="cs"/>
          <w:sz w:val="28"/>
          <w:szCs w:val="28"/>
          <w:rtl/>
          <w:lang w:bidi="ar-IQ"/>
        </w:rPr>
        <w:t>ﻟﻣ</w:t>
      </w:r>
      <w:r w:rsidRPr="00B27AB5">
        <w:rPr>
          <w:rFonts w:cs="Arial" w:hint="eastAsia"/>
          <w:sz w:val="28"/>
          <w:szCs w:val="28"/>
          <w:rtl/>
          <w:lang w:bidi="ar-IQ"/>
        </w:rPr>
        <w:t>ؤ</w:t>
      </w:r>
      <w:r w:rsidRPr="00B27AB5">
        <w:rPr>
          <w:rFonts w:cs="Arial" w:hint="cs"/>
          <w:sz w:val="28"/>
          <w:szCs w:val="28"/>
          <w:rtl/>
          <w:lang w:bidi="ar-IQ"/>
        </w:rPr>
        <w:t>ﺳﺳﺎ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w:t>
      </w:r>
      <w:r w:rsidRPr="00B27AB5">
        <w:rPr>
          <w:rFonts w:cs="Arial" w:hint="eastAsia"/>
          <w:sz w:val="28"/>
          <w:szCs w:val="28"/>
          <w:rtl/>
          <w:lang w:bidi="ar-IQ"/>
        </w:rPr>
        <w:t>ذي</w:t>
      </w:r>
      <w:r w:rsidRPr="00B27AB5">
        <w:rPr>
          <w:rFonts w:cs="Arial"/>
          <w:sz w:val="28"/>
          <w:szCs w:val="28"/>
          <w:rtl/>
          <w:lang w:bidi="ar-IQ"/>
        </w:rPr>
        <w:t xml:space="preserve"> </w:t>
      </w:r>
      <w:r w:rsidRPr="00B27AB5">
        <w:rPr>
          <w:rFonts w:cs="Arial" w:hint="cs"/>
          <w:sz w:val="28"/>
          <w:szCs w:val="28"/>
          <w:rtl/>
          <w:lang w:bidi="ar-IQ"/>
        </w:rPr>
        <w:t>ﺗ</w:t>
      </w:r>
      <w:r w:rsidRPr="00B27AB5">
        <w:rPr>
          <w:rFonts w:cs="Arial" w:hint="eastAsia"/>
          <w:sz w:val="28"/>
          <w:szCs w:val="28"/>
          <w:rtl/>
          <w:lang w:bidi="ar-IQ"/>
        </w:rPr>
        <w:t>م</w:t>
      </w:r>
      <w:r w:rsidRPr="00B27AB5">
        <w:rPr>
          <w:rFonts w:cs="Arial"/>
          <w:sz w:val="28"/>
          <w:szCs w:val="28"/>
          <w:rtl/>
          <w:lang w:bidi="ar-IQ"/>
        </w:rPr>
        <w:t xml:space="preserve"> </w:t>
      </w:r>
      <w:r w:rsidRPr="00B27AB5">
        <w:rPr>
          <w:rFonts w:cs="Arial" w:hint="cs"/>
          <w:sz w:val="28"/>
          <w:szCs w:val="28"/>
          <w:rtl/>
          <w:lang w:bidi="ar-IQ"/>
        </w:rPr>
        <w:t>ﻣﻧﺎﻗﺷﺗﮫ</w:t>
      </w:r>
      <w:r w:rsidRPr="00B27AB5">
        <w:rPr>
          <w:rFonts w:cs="Arial"/>
          <w:sz w:val="28"/>
          <w:szCs w:val="28"/>
          <w:rtl/>
          <w:lang w:bidi="ar-IQ"/>
        </w:rPr>
        <w:t xml:space="preserve"> </w:t>
      </w:r>
      <w:r w:rsidRPr="00B27AB5">
        <w:rPr>
          <w:rFonts w:cs="Arial" w:hint="cs"/>
          <w:sz w:val="28"/>
          <w:szCs w:val="28"/>
          <w:rtl/>
          <w:lang w:bidi="ar-IQ"/>
        </w:rPr>
        <w:t>ﻓﻲ</w:t>
      </w:r>
      <w:r w:rsidRPr="00B27AB5">
        <w:rPr>
          <w:rFonts w:cs="Arial"/>
          <w:sz w:val="28"/>
          <w:szCs w:val="28"/>
          <w:rtl/>
          <w:lang w:bidi="ar-IQ"/>
        </w:rPr>
        <w:t xml:space="preserve"> ا</w:t>
      </w:r>
      <w:r w:rsidRPr="00B27AB5">
        <w:rPr>
          <w:rFonts w:cs="Arial" w:hint="cs"/>
          <w:sz w:val="28"/>
          <w:szCs w:val="28"/>
          <w:rtl/>
          <w:lang w:bidi="ar-IQ"/>
        </w:rPr>
        <w:t>ﻟﻔﺻ</w:t>
      </w:r>
      <w:r w:rsidRPr="00B27AB5">
        <w:rPr>
          <w:rFonts w:cs="Arial" w:hint="eastAsia"/>
          <w:sz w:val="28"/>
          <w:szCs w:val="28"/>
          <w:rtl/>
          <w:lang w:bidi="ar-IQ"/>
        </w:rPr>
        <w:t>ل</w:t>
      </w:r>
      <w:r w:rsidRPr="00B27AB5">
        <w:rPr>
          <w:rFonts w:cs="Arial"/>
          <w:sz w:val="28"/>
          <w:szCs w:val="28"/>
          <w:rtl/>
          <w:lang w:bidi="ar-IQ"/>
        </w:rPr>
        <w:t xml:space="preserve"> 10.</w:t>
      </w:r>
    </w:p>
    <w:p w:rsidR="0088446C" w:rsidRPr="00B27AB5" w:rsidRDefault="0088446C" w:rsidP="0088446C">
      <w:pPr>
        <w:rPr>
          <w:sz w:val="28"/>
          <w:szCs w:val="28"/>
          <w:rtl/>
          <w:lang w:bidi="ar-IQ"/>
        </w:rPr>
      </w:pPr>
      <w:r w:rsidRPr="00B27AB5">
        <w:rPr>
          <w:rFonts w:cs="Arial" w:hint="eastAsia"/>
          <w:sz w:val="28"/>
          <w:szCs w:val="28"/>
          <w:rtl/>
          <w:lang w:bidi="ar-IQ"/>
        </w:rPr>
        <w:t>يوضح</w:t>
      </w:r>
      <w:r w:rsidRPr="00B27AB5">
        <w:rPr>
          <w:rFonts w:cs="Arial"/>
          <w:sz w:val="28"/>
          <w:szCs w:val="28"/>
          <w:rtl/>
          <w:lang w:bidi="ar-IQ"/>
        </w:rPr>
        <w:t xml:space="preserve"> بيان الإيرادات والمصروفات والتغييرات في صافي المركز في الرسم التوضيحي 18-4 بعض النقاط التي تم تقديمها في وقت سابق. يجب أن يبدو البيان مألوفًا لأنه نفس البيان المطلوب للأموال المملوكة للملكية والكليات الحكومية والجامعات التي تقدم تقارير كحكومات ذات أغر</w:t>
      </w:r>
      <w:r w:rsidRPr="00B27AB5">
        <w:rPr>
          <w:rFonts w:cs="Arial" w:hint="eastAsia"/>
          <w:sz w:val="28"/>
          <w:szCs w:val="28"/>
          <w:rtl/>
          <w:lang w:bidi="ar-IQ"/>
        </w:rPr>
        <w:t>اض</w:t>
      </w:r>
      <w:r w:rsidRPr="00B27AB5">
        <w:rPr>
          <w:rFonts w:cs="Arial"/>
          <w:sz w:val="28"/>
          <w:szCs w:val="28"/>
          <w:rtl/>
          <w:lang w:bidi="ar-IQ"/>
        </w:rPr>
        <w:t xml:space="preserve"> محددة فقط. لاحظ أن إيرادات خدمة المرضى يتم الإبلاغ عنها بالمبلغ الصافي الذي يُلزم المرضى أو طرف ثالث دفعه - أي صافي الاستقطاعات من الإيرادات - أي الحسابات غير القابلة للتحصيل. لاحظ أيضا (1) التمييز بين إيرادات خدمة المرضى ، والإيرادات الأخرى ، والمكاسب </w:t>
      </w:r>
      <w:r w:rsidRPr="00B27AB5">
        <w:rPr>
          <w:rFonts w:cs="Arial" w:hint="eastAsia"/>
          <w:sz w:val="28"/>
          <w:szCs w:val="28"/>
          <w:rtl/>
          <w:lang w:bidi="ar-IQ"/>
        </w:rPr>
        <w:t>غير</w:t>
      </w:r>
      <w:r w:rsidRPr="00B27AB5">
        <w:rPr>
          <w:rFonts w:cs="Arial"/>
          <w:sz w:val="28"/>
          <w:szCs w:val="28"/>
          <w:rtl/>
          <w:lang w:bidi="ar-IQ"/>
        </w:rPr>
        <w:t xml:space="preserve"> المتجددة ؛ (2) مصادر الإيرادات والمكاسب ؛ و (3) التمييز بين المصروفات والخسائر</w:t>
      </w:r>
    </w:p>
    <w:p w:rsidR="0088446C" w:rsidRPr="00B27AB5" w:rsidRDefault="0088446C" w:rsidP="0088446C">
      <w:pPr>
        <w:rPr>
          <w:sz w:val="28"/>
          <w:szCs w:val="28"/>
          <w:rtl/>
          <w:lang w:bidi="ar-IQ"/>
        </w:rPr>
      </w:pPr>
      <w:r w:rsidRPr="00B27AB5">
        <w:rPr>
          <w:rFonts w:cs="Arial" w:hint="eastAsia"/>
          <w:sz w:val="28"/>
          <w:szCs w:val="28"/>
          <w:rtl/>
          <w:lang w:bidi="ar-IQ"/>
        </w:rPr>
        <w:t>يعتبر</w:t>
      </w:r>
      <w:r w:rsidRPr="00B27AB5">
        <w:rPr>
          <w:rFonts w:cs="Arial"/>
          <w:sz w:val="28"/>
          <w:szCs w:val="28"/>
          <w:rtl/>
          <w:lang w:bidi="ar-IQ"/>
        </w:rPr>
        <w:t xml:space="preserve"> بيان التدفقات النقدية ، الشكل التوضيحي 18-5 ، تقليديًا بالنسبة للمؤسسات من نوع المؤسسات. لا تميز الحكومات بين النقد والنقد المعادل وغير المقيد في الإبلاغ عن التدفقات النقدية. لذلك ، فإن هذا البيان يوفق بين إجمالي النقد ونقده ومعادلاته النقدية. بالإضا</w:t>
      </w:r>
      <w:r w:rsidRPr="00B27AB5">
        <w:rPr>
          <w:rFonts w:cs="Arial" w:hint="eastAsia"/>
          <w:sz w:val="28"/>
          <w:szCs w:val="28"/>
          <w:rtl/>
          <w:lang w:bidi="ar-IQ"/>
        </w:rPr>
        <w:t>فة</w:t>
      </w:r>
      <w:r w:rsidRPr="00B27AB5">
        <w:rPr>
          <w:rFonts w:cs="Arial"/>
          <w:sz w:val="28"/>
          <w:szCs w:val="28"/>
          <w:rtl/>
          <w:lang w:bidi="ar-IQ"/>
        </w:rPr>
        <w:t xml:space="preserve"> إلى ذلك ، تقوم الشركة بالإبلاغ عن جميع التدفقات النقدية للمستشفى - سواء أكانت تؤثر على الرصيد النقدي غير المقيد أو النقد المتضمن في الأصول المعينة داخليا أو النقدية المقيدة. الأرصدة النقدية الواردة في بيان التدفقات النقدية هي الأرصدة الأولية والنهائية ل</w:t>
      </w:r>
      <w:r w:rsidRPr="00B27AB5">
        <w:rPr>
          <w:rFonts w:cs="Arial" w:hint="eastAsia"/>
          <w:sz w:val="28"/>
          <w:szCs w:val="28"/>
          <w:rtl/>
          <w:lang w:bidi="ar-IQ"/>
        </w:rPr>
        <w:t>مجموع</w:t>
      </w:r>
      <w:r w:rsidRPr="00B27AB5">
        <w:rPr>
          <w:rFonts w:cs="Arial"/>
          <w:sz w:val="28"/>
          <w:szCs w:val="28"/>
          <w:rtl/>
          <w:lang w:bidi="ar-IQ"/>
        </w:rPr>
        <w:t xml:space="preserve"> أرصدة جميع الحسابات النقدية المبينة في البداية (الرسم التوضيحي 18-1) ونهاية الأرصدة التجريبية (الشكل 18-2) على التوالي. يشير القسم التالي إلى بعض الاختلافات الرئيسية بين التقارير المالية لمستشفى حكومي ومستشفى غير حكومي غير ربحي. يجب على الأخيرة تطبيق توجيه </w:t>
      </w:r>
      <w:r w:rsidRPr="00B27AB5">
        <w:rPr>
          <w:sz w:val="28"/>
          <w:szCs w:val="28"/>
          <w:lang w:bidi="ar-IQ"/>
        </w:rPr>
        <w:t>FASB</w:t>
      </w:r>
      <w:r w:rsidRPr="00B27AB5">
        <w:rPr>
          <w:rFonts w:cs="Arial"/>
          <w:sz w:val="28"/>
          <w:szCs w:val="28"/>
          <w:rtl/>
          <w:lang w:bidi="ar-IQ"/>
        </w:rPr>
        <w:t xml:space="preserve"> غير الربحي الذي تمت مناقشته وتوضيحه في الفصل 16 وتوجيهات هيئة الرعاية الصحية الخاصة به. يتم تقديم البيانات المالية لمستشفى مستشفى ألزونا في ظل افتراض أنها مستشفى غير حكومي غير ربحي.</w:t>
      </w:r>
    </w:p>
    <w:p w:rsidR="0088446C" w:rsidRPr="00B27AB5" w:rsidRDefault="0088446C" w:rsidP="0088446C">
      <w:pPr>
        <w:rPr>
          <w:sz w:val="28"/>
          <w:szCs w:val="28"/>
          <w:rtl/>
          <w:lang w:bidi="ar-IQ"/>
        </w:rPr>
      </w:pPr>
    </w:p>
    <w:p w:rsidR="0088446C" w:rsidRPr="00B27AB5" w:rsidRDefault="0088446C" w:rsidP="0088446C">
      <w:pPr>
        <w:rPr>
          <w:sz w:val="28"/>
          <w:szCs w:val="28"/>
          <w:rtl/>
          <w:lang w:bidi="ar-IQ"/>
        </w:rPr>
      </w:pPr>
    </w:p>
    <w:p w:rsidR="0088446C" w:rsidRPr="00B27AB5" w:rsidRDefault="0088446C" w:rsidP="0088446C">
      <w:pPr>
        <w:rPr>
          <w:sz w:val="28"/>
          <w:szCs w:val="28"/>
          <w:lang w:bidi="ar-IQ"/>
        </w:rPr>
      </w:pPr>
      <w:r w:rsidRPr="00B27AB5">
        <w:rPr>
          <w:rFonts w:cs="Arial" w:hint="eastAsia"/>
          <w:sz w:val="28"/>
          <w:szCs w:val="28"/>
          <w:rtl/>
          <w:lang w:bidi="ar-IQ"/>
        </w:rPr>
        <w:t>على</w:t>
      </w:r>
      <w:r w:rsidRPr="00B27AB5">
        <w:rPr>
          <w:rFonts w:cs="Arial"/>
          <w:sz w:val="28"/>
          <w:szCs w:val="28"/>
          <w:rtl/>
          <w:lang w:bidi="ar-IQ"/>
        </w:rPr>
        <w:t xml:space="preserve"> غرار الكليات والجامعات ، يجب على منظمات الرعاية الصحية غير الربحية غير الحكومية اتباع التوجيه المحاسبي غير الربحي لمنظمة </w:t>
      </w:r>
      <w:r w:rsidRPr="00B27AB5">
        <w:rPr>
          <w:sz w:val="28"/>
          <w:szCs w:val="28"/>
          <w:lang w:bidi="ar-IQ"/>
        </w:rPr>
        <w:t>FASB</w:t>
      </w:r>
      <w:r w:rsidRPr="00B27AB5">
        <w:rPr>
          <w:rFonts w:cs="Arial"/>
          <w:sz w:val="28"/>
          <w:szCs w:val="28"/>
          <w:rtl/>
          <w:lang w:bidi="ar-IQ"/>
        </w:rPr>
        <w:t xml:space="preserve"> الذي تمت مناقشته وتوضيحه في الفصل 16. يقدم دليل تدقيق الرعاية الصحية </w:t>
      </w:r>
      <w:r w:rsidRPr="00B27AB5">
        <w:rPr>
          <w:sz w:val="28"/>
          <w:szCs w:val="28"/>
          <w:lang w:bidi="ar-IQ"/>
        </w:rPr>
        <w:t>AICPA</w:t>
      </w:r>
      <w:r w:rsidRPr="00B27AB5">
        <w:rPr>
          <w:rFonts w:cs="Arial"/>
          <w:sz w:val="28"/>
          <w:szCs w:val="28"/>
          <w:rtl/>
          <w:lang w:bidi="ar-IQ"/>
        </w:rPr>
        <w:t xml:space="preserve"> إرشادات التنفيذ لمساعدة تلك المنظمات على الامتثال ب</w:t>
      </w:r>
      <w:r w:rsidRPr="00B27AB5">
        <w:rPr>
          <w:rFonts w:cs="Arial" w:hint="eastAsia"/>
          <w:sz w:val="28"/>
          <w:szCs w:val="28"/>
          <w:rtl/>
          <w:lang w:bidi="ar-IQ"/>
        </w:rPr>
        <w:t>هذه</w:t>
      </w:r>
      <w:r w:rsidRPr="00B27AB5">
        <w:rPr>
          <w:rFonts w:cs="Arial"/>
          <w:sz w:val="28"/>
          <w:szCs w:val="28"/>
          <w:rtl/>
          <w:lang w:bidi="ar-IQ"/>
        </w:rPr>
        <w:t xml:space="preserve"> المعايير. إلى هذا الحد ، تناول هذا الفصل فقط مؤسسات الرعاية الصحية الحكومية. يناقش هذا القسم ويوضح تطبيق معايير المحاسبة غير الربحية </w:t>
      </w:r>
      <w:r w:rsidRPr="00B27AB5">
        <w:rPr>
          <w:sz w:val="28"/>
          <w:szCs w:val="28"/>
          <w:lang w:bidi="ar-IQ"/>
        </w:rPr>
        <w:t>FASB</w:t>
      </w:r>
      <w:r w:rsidRPr="00B27AB5">
        <w:rPr>
          <w:rFonts w:cs="Arial"/>
          <w:sz w:val="28"/>
          <w:szCs w:val="28"/>
          <w:rtl/>
          <w:lang w:bidi="ar-IQ"/>
        </w:rPr>
        <w:t xml:space="preserve"> على </w:t>
      </w:r>
      <w:r w:rsidRPr="00B27AB5">
        <w:rPr>
          <w:rFonts w:cs="Arial"/>
          <w:sz w:val="28"/>
          <w:szCs w:val="28"/>
          <w:rtl/>
          <w:lang w:bidi="ar-IQ"/>
        </w:rPr>
        <w:lastRenderedPageBreak/>
        <w:t xml:space="preserve">المستشفيات غير الحكومية التي لا تهدف للربح (المشار إليها فيما بعد بمستشفيات </w:t>
      </w:r>
      <w:r w:rsidRPr="00B27AB5">
        <w:rPr>
          <w:sz w:val="28"/>
          <w:szCs w:val="28"/>
          <w:lang w:bidi="ar-IQ"/>
        </w:rPr>
        <w:t>NFP</w:t>
      </w:r>
      <w:r w:rsidRPr="00B27AB5">
        <w:rPr>
          <w:rFonts w:cs="Arial"/>
          <w:sz w:val="28"/>
          <w:szCs w:val="28"/>
          <w:rtl/>
          <w:lang w:bidi="ar-IQ"/>
        </w:rPr>
        <w:t>). أولاً ، لاحظ أنه على الأقل ع</w:t>
      </w:r>
      <w:r w:rsidRPr="00B27AB5">
        <w:rPr>
          <w:rFonts w:cs="Arial" w:hint="eastAsia"/>
          <w:sz w:val="28"/>
          <w:szCs w:val="28"/>
          <w:rtl/>
          <w:lang w:bidi="ar-IQ"/>
        </w:rPr>
        <w:t>دد</w:t>
      </w:r>
      <w:r w:rsidRPr="00B27AB5">
        <w:rPr>
          <w:rFonts w:cs="Arial"/>
          <w:sz w:val="28"/>
          <w:szCs w:val="28"/>
          <w:rtl/>
          <w:lang w:bidi="ar-IQ"/>
        </w:rPr>
        <w:t xml:space="preserve"> أوجه التشابه الموجودة بين الاختلافات بين المحاسبة والإبلاغ للحكومة ومستشفيات </w:t>
      </w:r>
      <w:r w:rsidRPr="00B27AB5">
        <w:rPr>
          <w:sz w:val="28"/>
          <w:szCs w:val="28"/>
          <w:lang w:bidi="ar-IQ"/>
        </w:rPr>
        <w:t>NFP</w:t>
      </w:r>
      <w:r w:rsidRPr="00B27AB5">
        <w:rPr>
          <w:rFonts w:cs="Arial"/>
          <w:sz w:val="28"/>
          <w:szCs w:val="28"/>
          <w:rtl/>
          <w:lang w:bidi="ar-IQ"/>
        </w:rPr>
        <w:t xml:space="preserve">. </w:t>
      </w:r>
      <w:r w:rsidRPr="00B27AB5">
        <w:rPr>
          <w:rFonts w:cs="Arial" w:hint="cs"/>
          <w:sz w:val="28"/>
          <w:szCs w:val="28"/>
          <w:rtl/>
          <w:lang w:bidi="ar-IQ"/>
        </w:rPr>
        <w:t>ﻋﻠﻰ</w:t>
      </w:r>
      <w:r w:rsidRPr="00B27AB5">
        <w:rPr>
          <w:rFonts w:cs="Arial"/>
          <w:sz w:val="28"/>
          <w:szCs w:val="28"/>
          <w:rtl/>
          <w:lang w:bidi="ar-IQ"/>
        </w:rPr>
        <w:t xml:space="preserve"> </w:t>
      </w:r>
      <w:r w:rsidRPr="00B27AB5">
        <w:rPr>
          <w:rFonts w:cs="Arial" w:hint="cs"/>
          <w:sz w:val="28"/>
          <w:szCs w:val="28"/>
          <w:rtl/>
          <w:lang w:bidi="ar-IQ"/>
        </w:rPr>
        <w:t>ﺳﺒﻴﻞ</w:t>
      </w:r>
      <w:r w:rsidRPr="00B27AB5">
        <w:rPr>
          <w:rFonts w:cs="Arial"/>
          <w:sz w:val="28"/>
          <w:szCs w:val="28"/>
          <w:rtl/>
          <w:lang w:bidi="ar-IQ"/>
        </w:rPr>
        <w:t xml:space="preserve"> ا</w:t>
      </w:r>
      <w:r w:rsidRPr="00B27AB5">
        <w:rPr>
          <w:rFonts w:cs="Arial" w:hint="cs"/>
          <w:sz w:val="28"/>
          <w:szCs w:val="28"/>
          <w:rtl/>
          <w:lang w:bidi="ar-IQ"/>
        </w:rPr>
        <w:t>ﻟﻤﺜﺎ</w:t>
      </w:r>
      <w:r w:rsidRPr="00B27AB5">
        <w:rPr>
          <w:rFonts w:cs="Arial" w:hint="eastAsia"/>
          <w:sz w:val="28"/>
          <w:szCs w:val="28"/>
          <w:rtl/>
          <w:lang w:bidi="ar-IQ"/>
        </w:rPr>
        <w:t>ل</w:t>
      </w:r>
      <w:r w:rsidRPr="00B27AB5">
        <w:rPr>
          <w:rFonts w:cs="Arial"/>
          <w:sz w:val="28"/>
          <w:szCs w:val="28"/>
          <w:rtl/>
          <w:lang w:bidi="ar-IQ"/>
        </w:rPr>
        <w:t xml:space="preserve"> ، </w:t>
      </w:r>
      <w:r w:rsidRPr="00B27AB5">
        <w:rPr>
          <w:rFonts w:cs="Arial" w:hint="cs"/>
          <w:sz w:val="28"/>
          <w:szCs w:val="28"/>
          <w:rtl/>
          <w:lang w:bidi="ar-IQ"/>
        </w:rPr>
        <w:t>ﻳﺘﻢ</w:t>
      </w:r>
      <w:r w:rsidRPr="00B27AB5">
        <w:rPr>
          <w:rFonts w:cs="Arial"/>
          <w:sz w:val="28"/>
          <w:szCs w:val="28"/>
          <w:rtl/>
          <w:lang w:bidi="ar-IQ"/>
        </w:rPr>
        <w:t xml:space="preserve"> </w:t>
      </w:r>
      <w:r w:rsidRPr="00B27AB5">
        <w:rPr>
          <w:rFonts w:cs="Arial" w:hint="cs"/>
          <w:sz w:val="28"/>
          <w:szCs w:val="28"/>
          <w:rtl/>
          <w:lang w:bidi="ar-IQ"/>
        </w:rPr>
        <w:t>ﻣﺮ</w:t>
      </w:r>
      <w:r w:rsidRPr="00B27AB5">
        <w:rPr>
          <w:rFonts w:cs="Arial" w:hint="eastAsia"/>
          <w:sz w:val="28"/>
          <w:szCs w:val="28"/>
          <w:rtl/>
          <w:lang w:bidi="ar-IQ"/>
        </w:rPr>
        <w:t>ا</w:t>
      </w:r>
      <w:r w:rsidRPr="00B27AB5">
        <w:rPr>
          <w:rFonts w:cs="Arial" w:hint="cs"/>
          <w:sz w:val="28"/>
          <w:szCs w:val="28"/>
          <w:rtl/>
          <w:lang w:bidi="ar-IQ"/>
        </w:rPr>
        <w:t>ﻋﺎ</w:t>
      </w:r>
      <w:r w:rsidRPr="00B27AB5">
        <w:rPr>
          <w:rFonts w:cs="Arial" w:hint="eastAsia"/>
          <w:sz w:val="28"/>
          <w:szCs w:val="28"/>
          <w:rtl/>
          <w:lang w:bidi="ar-IQ"/>
        </w:rPr>
        <w:t>ة</w:t>
      </w:r>
      <w:r w:rsidRPr="00B27AB5">
        <w:rPr>
          <w:rFonts w:cs="Arial"/>
          <w:sz w:val="28"/>
          <w:szCs w:val="28"/>
          <w:rtl/>
          <w:lang w:bidi="ar-IQ"/>
        </w:rPr>
        <w:t xml:space="preserve"> </w:t>
      </w:r>
      <w:r w:rsidRPr="00B27AB5">
        <w:rPr>
          <w:rFonts w:cs="Arial" w:hint="cs"/>
          <w:sz w:val="28"/>
          <w:szCs w:val="28"/>
          <w:rtl/>
          <w:lang w:bidi="ar-IQ"/>
        </w:rPr>
        <w:t>ﺟﻤﻴﻊ</w:t>
      </w:r>
      <w:r w:rsidRPr="00B27AB5">
        <w:rPr>
          <w:rFonts w:cs="Arial"/>
          <w:sz w:val="28"/>
          <w:szCs w:val="28"/>
          <w:rtl/>
          <w:lang w:bidi="ar-IQ"/>
        </w:rPr>
        <w:t xml:space="preserve"> </w:t>
      </w:r>
      <w:r w:rsidRPr="00B27AB5">
        <w:rPr>
          <w:rFonts w:cs="Arial" w:hint="cs"/>
          <w:sz w:val="28"/>
          <w:szCs w:val="28"/>
          <w:rtl/>
          <w:lang w:bidi="ar-IQ"/>
        </w:rPr>
        <w:t>ﻣﺎ</w:t>
      </w:r>
      <w:r w:rsidRPr="00B27AB5">
        <w:rPr>
          <w:rFonts w:cs="Arial"/>
          <w:sz w:val="28"/>
          <w:szCs w:val="28"/>
          <w:rtl/>
          <w:lang w:bidi="ar-IQ"/>
        </w:rPr>
        <w:t xml:space="preserve"> </w:t>
      </w:r>
      <w:r w:rsidRPr="00B27AB5">
        <w:rPr>
          <w:rFonts w:cs="Arial" w:hint="cs"/>
          <w:sz w:val="28"/>
          <w:szCs w:val="28"/>
          <w:rtl/>
          <w:lang w:bidi="ar-IQ"/>
        </w:rPr>
        <w:t>ﻳﻠﻲ</w:t>
      </w:r>
      <w:r w:rsidRPr="00B27AB5">
        <w:rPr>
          <w:rFonts w:cs="Arial"/>
          <w:sz w:val="28"/>
          <w:szCs w:val="28"/>
          <w:rtl/>
          <w:lang w:bidi="ar-IQ"/>
        </w:rPr>
        <w:t xml:space="preserve"> و ا</w:t>
      </w:r>
      <w:r w:rsidRPr="00B27AB5">
        <w:rPr>
          <w:rFonts w:cs="Arial" w:hint="cs"/>
          <w:sz w:val="28"/>
          <w:szCs w:val="28"/>
          <w:rtl/>
          <w:lang w:bidi="ar-IQ"/>
        </w:rPr>
        <w:t>ﻹﺑﻼ</w:t>
      </w:r>
      <w:r w:rsidRPr="00B27AB5">
        <w:rPr>
          <w:rFonts w:cs="Arial" w:hint="eastAsia"/>
          <w:sz w:val="28"/>
          <w:szCs w:val="28"/>
          <w:rtl/>
          <w:lang w:bidi="ar-IQ"/>
        </w:rPr>
        <w:t>غ</w:t>
      </w:r>
      <w:r w:rsidRPr="00B27AB5">
        <w:rPr>
          <w:rFonts w:cs="Arial"/>
          <w:sz w:val="28"/>
          <w:szCs w:val="28"/>
          <w:rtl/>
          <w:lang w:bidi="ar-IQ"/>
        </w:rPr>
        <w:t xml:space="preserve"> </w:t>
      </w:r>
      <w:r w:rsidRPr="00B27AB5">
        <w:rPr>
          <w:rFonts w:cs="Arial" w:hint="cs"/>
          <w:sz w:val="28"/>
          <w:szCs w:val="28"/>
          <w:rtl/>
          <w:lang w:bidi="ar-IQ"/>
        </w:rPr>
        <w:t>ﻋﻨﻪ</w:t>
      </w:r>
      <w:r w:rsidRPr="00B27AB5">
        <w:rPr>
          <w:rFonts w:cs="Arial"/>
          <w:sz w:val="28"/>
          <w:szCs w:val="28"/>
          <w:rtl/>
          <w:lang w:bidi="ar-IQ"/>
        </w:rPr>
        <w:t xml:space="preserve"> </w:t>
      </w:r>
      <w:r w:rsidRPr="00B27AB5">
        <w:rPr>
          <w:rFonts w:cs="Arial" w:hint="cs"/>
          <w:sz w:val="28"/>
          <w:szCs w:val="28"/>
          <w:rtl/>
          <w:lang w:bidi="ar-IQ"/>
        </w:rPr>
        <w:t>ﺑﻨﻔﺲ</w:t>
      </w:r>
      <w:r w:rsidRPr="00B27AB5">
        <w:rPr>
          <w:rFonts w:cs="Arial"/>
          <w:sz w:val="28"/>
          <w:szCs w:val="28"/>
          <w:rtl/>
          <w:lang w:bidi="ar-IQ"/>
        </w:rPr>
        <w:t xml:space="preserve"> ا</w:t>
      </w:r>
      <w:r w:rsidRPr="00B27AB5">
        <w:rPr>
          <w:rFonts w:cs="Arial" w:hint="cs"/>
          <w:sz w:val="28"/>
          <w:szCs w:val="28"/>
          <w:rtl/>
          <w:lang w:bidi="ar-IQ"/>
        </w:rPr>
        <w:t>ﻟﻄﺮﻳﻘﺔ</w:t>
      </w:r>
      <w:r w:rsidRPr="00B27AB5">
        <w:rPr>
          <w:rFonts w:cs="Arial"/>
          <w:sz w:val="28"/>
          <w:szCs w:val="28"/>
          <w:rtl/>
          <w:lang w:bidi="ar-IQ"/>
        </w:rPr>
        <w:t>: • إ</w:t>
      </w:r>
      <w:r w:rsidRPr="00B27AB5">
        <w:rPr>
          <w:rFonts w:cs="Arial" w:hint="cs"/>
          <w:sz w:val="28"/>
          <w:szCs w:val="28"/>
          <w:rtl/>
          <w:lang w:bidi="ar-IQ"/>
        </w:rPr>
        <w:t>ﻳﺮ</w:t>
      </w:r>
      <w:r w:rsidRPr="00B27AB5">
        <w:rPr>
          <w:rFonts w:cs="Arial" w:hint="eastAsia"/>
          <w:sz w:val="28"/>
          <w:szCs w:val="28"/>
          <w:rtl/>
          <w:lang w:bidi="ar-IQ"/>
        </w:rPr>
        <w:t>ادات</w:t>
      </w:r>
      <w:r w:rsidRPr="00B27AB5">
        <w:rPr>
          <w:rFonts w:cs="Arial"/>
          <w:sz w:val="28"/>
          <w:szCs w:val="28"/>
          <w:rtl/>
          <w:lang w:bidi="ar-IQ"/>
        </w:rPr>
        <w:t xml:space="preserve"> </w:t>
      </w:r>
      <w:r w:rsidRPr="00B27AB5">
        <w:rPr>
          <w:rFonts w:cs="Arial" w:hint="cs"/>
          <w:sz w:val="28"/>
          <w:szCs w:val="28"/>
          <w:rtl/>
          <w:lang w:bidi="ar-IQ"/>
        </w:rPr>
        <w:t>ﺧﺪﻣﺔ</w:t>
      </w:r>
      <w:r w:rsidRPr="00B27AB5">
        <w:rPr>
          <w:rFonts w:cs="Arial"/>
          <w:sz w:val="28"/>
          <w:szCs w:val="28"/>
          <w:rtl/>
          <w:lang w:bidi="ar-IQ"/>
        </w:rPr>
        <w:t xml:space="preserve"> ا</w:t>
      </w:r>
      <w:r w:rsidRPr="00B27AB5">
        <w:rPr>
          <w:rFonts w:cs="Arial" w:hint="cs"/>
          <w:sz w:val="28"/>
          <w:szCs w:val="28"/>
          <w:rtl/>
          <w:lang w:bidi="ar-IQ"/>
        </w:rPr>
        <w:t>ﻟﻤﺮﺿﻰ</w:t>
      </w:r>
      <w:r w:rsidRPr="00B27AB5">
        <w:rPr>
          <w:rFonts w:cs="Arial"/>
          <w:sz w:val="28"/>
          <w:szCs w:val="28"/>
          <w:rtl/>
          <w:lang w:bidi="ar-IQ"/>
        </w:rPr>
        <w:t xml:space="preserve"> • ا</w:t>
      </w:r>
      <w:r w:rsidRPr="00B27AB5">
        <w:rPr>
          <w:rFonts w:cs="Arial" w:hint="cs"/>
          <w:sz w:val="28"/>
          <w:szCs w:val="28"/>
          <w:rtl/>
          <w:lang w:bidi="ar-IQ"/>
        </w:rPr>
        <w:t>ﻟﺨﺪﻣﺎ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ﻟﺨﻴﺮﻳﺔ</w:t>
      </w:r>
      <w:r w:rsidRPr="00B27AB5">
        <w:rPr>
          <w:rFonts w:cs="Arial"/>
          <w:sz w:val="28"/>
          <w:szCs w:val="28"/>
          <w:rtl/>
          <w:lang w:bidi="ar-IQ"/>
        </w:rPr>
        <w:t xml:space="preserve"> • ا</w:t>
      </w:r>
      <w:r w:rsidRPr="00B27AB5">
        <w:rPr>
          <w:rFonts w:cs="Arial" w:hint="cs"/>
          <w:sz w:val="28"/>
          <w:szCs w:val="28"/>
          <w:rtl/>
          <w:lang w:bidi="ar-IQ"/>
        </w:rPr>
        <w:t>ﺳﺘﻘﻄﺎﻋﺎ</w:t>
      </w:r>
      <w:r w:rsidRPr="00B27AB5">
        <w:rPr>
          <w:rFonts w:cs="Arial" w:hint="eastAsia"/>
          <w:sz w:val="28"/>
          <w:szCs w:val="28"/>
          <w:rtl/>
          <w:lang w:bidi="ar-IQ"/>
        </w:rPr>
        <w:t>ت</w:t>
      </w:r>
      <w:r w:rsidRPr="00B27AB5">
        <w:rPr>
          <w:rFonts w:cs="Arial"/>
          <w:sz w:val="28"/>
          <w:szCs w:val="28"/>
          <w:rtl/>
          <w:lang w:bidi="ar-IQ"/>
        </w:rPr>
        <w:t xml:space="preserve"> </w:t>
      </w:r>
      <w:r w:rsidRPr="00B27AB5">
        <w:rPr>
          <w:rFonts w:cs="Arial" w:hint="cs"/>
          <w:sz w:val="28"/>
          <w:szCs w:val="28"/>
          <w:rtl/>
          <w:lang w:bidi="ar-IQ"/>
        </w:rPr>
        <w:t>ﻣﻦ</w:t>
      </w:r>
      <w:r w:rsidRPr="00B27AB5">
        <w:rPr>
          <w:rFonts w:cs="Arial"/>
          <w:sz w:val="28"/>
          <w:szCs w:val="28"/>
          <w:rtl/>
          <w:lang w:bidi="ar-IQ"/>
        </w:rPr>
        <w:t xml:space="preserve"> ا</w:t>
      </w:r>
      <w:r w:rsidRPr="00B27AB5">
        <w:rPr>
          <w:rFonts w:cs="Arial" w:hint="cs"/>
          <w:sz w:val="28"/>
          <w:szCs w:val="28"/>
          <w:rtl/>
          <w:lang w:bidi="ar-IQ"/>
        </w:rPr>
        <w:t>ﻟﻌﺎﺋﺪ</w:t>
      </w:r>
      <w:r w:rsidRPr="00B27AB5">
        <w:rPr>
          <w:rFonts w:cs="Arial" w:hint="eastAsia"/>
          <w:sz w:val="28"/>
          <w:szCs w:val="28"/>
          <w:rtl/>
          <w:lang w:bidi="ar-IQ"/>
        </w:rPr>
        <w:t>ات</w:t>
      </w:r>
      <w:r w:rsidRPr="00B27AB5">
        <w:rPr>
          <w:rFonts w:cs="Arial"/>
          <w:sz w:val="28"/>
          <w:szCs w:val="28"/>
          <w:rtl/>
          <w:lang w:bidi="ar-IQ"/>
        </w:rPr>
        <w:t xml:space="preserve"> </w:t>
      </w:r>
      <w:r w:rsidRPr="00B27AB5">
        <w:rPr>
          <w:rFonts w:cs="Arial" w:hint="cs"/>
          <w:sz w:val="28"/>
          <w:szCs w:val="28"/>
          <w:rtl/>
          <w:lang w:bidi="ar-IQ"/>
        </w:rPr>
        <w:t>ﻣﻦ</w:t>
      </w:r>
      <w:r w:rsidRPr="00B27AB5">
        <w:rPr>
          <w:rFonts w:cs="Arial"/>
          <w:sz w:val="28"/>
          <w:szCs w:val="28"/>
          <w:rtl/>
          <w:lang w:bidi="ar-IQ"/>
        </w:rPr>
        <w:t xml:space="preserve"> أ</w:t>
      </w:r>
      <w:r w:rsidRPr="00B27AB5">
        <w:rPr>
          <w:rFonts w:cs="Arial" w:hint="cs"/>
          <w:sz w:val="28"/>
          <w:szCs w:val="28"/>
          <w:rtl/>
          <w:lang w:bidi="ar-IQ"/>
        </w:rPr>
        <w:t>ﻧﻮ</w:t>
      </w:r>
      <w:r w:rsidRPr="00B27AB5">
        <w:rPr>
          <w:rFonts w:cs="Arial" w:hint="eastAsia"/>
          <w:sz w:val="28"/>
          <w:szCs w:val="28"/>
          <w:rtl/>
          <w:lang w:bidi="ar-IQ"/>
        </w:rPr>
        <w:t>اع</w:t>
      </w:r>
      <w:r w:rsidRPr="00B27AB5">
        <w:rPr>
          <w:rFonts w:cs="Arial"/>
          <w:sz w:val="28"/>
          <w:szCs w:val="28"/>
          <w:rtl/>
          <w:lang w:bidi="ar-IQ"/>
        </w:rPr>
        <w:t xml:space="preserve"> </w:t>
      </w:r>
      <w:r w:rsidRPr="00B27AB5">
        <w:rPr>
          <w:rFonts w:cs="Arial" w:hint="cs"/>
          <w:sz w:val="28"/>
          <w:szCs w:val="28"/>
          <w:rtl/>
          <w:lang w:bidi="ar-IQ"/>
        </w:rPr>
        <w:t>ﻣﺨﺘﻠﻔﺔ</w:t>
      </w:r>
      <w:r w:rsidRPr="00B27AB5">
        <w:rPr>
          <w:rFonts w:cs="Arial"/>
          <w:sz w:val="28"/>
          <w:szCs w:val="28"/>
          <w:rtl/>
          <w:lang w:bidi="ar-IQ"/>
        </w:rPr>
        <w:t xml:space="preserve"> ، </w:t>
      </w:r>
      <w:r w:rsidRPr="00B27AB5">
        <w:rPr>
          <w:rFonts w:cs="Arial" w:hint="cs"/>
          <w:sz w:val="28"/>
          <w:szCs w:val="28"/>
          <w:rtl/>
          <w:lang w:bidi="ar-IQ"/>
        </w:rPr>
        <w:t>ﺑﺎﺳﺘﺜﻨﺎ</w:t>
      </w:r>
      <w:r w:rsidRPr="00B27AB5">
        <w:rPr>
          <w:rFonts w:cs="Arial" w:hint="eastAsia"/>
          <w:sz w:val="28"/>
          <w:szCs w:val="28"/>
          <w:rtl/>
          <w:lang w:bidi="ar-IQ"/>
        </w:rPr>
        <w:t>ء</w:t>
      </w:r>
      <w:r w:rsidRPr="00B27AB5">
        <w:rPr>
          <w:rFonts w:cs="Arial"/>
          <w:sz w:val="28"/>
          <w:szCs w:val="28"/>
          <w:rtl/>
          <w:lang w:bidi="ar-IQ"/>
        </w:rPr>
        <w:t xml:space="preserve"> ا</w:t>
      </w:r>
      <w:r w:rsidRPr="00B27AB5">
        <w:rPr>
          <w:rFonts w:cs="Arial" w:hint="cs"/>
          <w:sz w:val="28"/>
          <w:szCs w:val="28"/>
          <w:rtl/>
          <w:lang w:bidi="ar-IQ"/>
        </w:rPr>
        <w:t>ﻟﺤﺴﺎﺑﺎ</w:t>
      </w:r>
      <w:r w:rsidRPr="00B27AB5">
        <w:rPr>
          <w:rFonts w:cs="Arial" w:hint="eastAsia"/>
          <w:sz w:val="28"/>
          <w:szCs w:val="28"/>
          <w:rtl/>
          <w:lang w:bidi="ar-IQ"/>
        </w:rPr>
        <w:t>ت</w:t>
      </w:r>
      <w:r w:rsidRPr="00B27AB5">
        <w:rPr>
          <w:rFonts w:cs="Arial"/>
          <w:sz w:val="28"/>
          <w:szCs w:val="28"/>
          <w:rtl/>
          <w:lang w:bidi="ar-IQ"/>
        </w:rPr>
        <w:t xml:space="preserve"> </w:t>
      </w:r>
      <w:r w:rsidRPr="00B27AB5">
        <w:rPr>
          <w:rFonts w:cs="Arial" w:hint="cs"/>
          <w:sz w:val="28"/>
          <w:szCs w:val="28"/>
          <w:rtl/>
          <w:lang w:bidi="ar-IQ"/>
        </w:rPr>
        <w:t>ﻏﻴﺮ</w:t>
      </w:r>
      <w:r w:rsidRPr="00B27AB5">
        <w:rPr>
          <w:rFonts w:cs="Arial"/>
          <w:sz w:val="28"/>
          <w:szCs w:val="28"/>
          <w:rtl/>
          <w:lang w:bidi="ar-IQ"/>
        </w:rPr>
        <w:t xml:space="preserve"> </w:t>
      </w:r>
      <w:r w:rsidRPr="00B27AB5">
        <w:rPr>
          <w:rFonts w:cs="Arial" w:hint="eastAsia"/>
          <w:sz w:val="28"/>
          <w:szCs w:val="28"/>
          <w:rtl/>
          <w:lang w:bidi="ar-IQ"/>
        </w:rPr>
        <w:t>ا</w:t>
      </w:r>
      <w:r w:rsidRPr="00B27AB5">
        <w:rPr>
          <w:rFonts w:cs="Arial" w:hint="cs"/>
          <w:sz w:val="28"/>
          <w:szCs w:val="28"/>
          <w:rtl/>
          <w:lang w:bidi="ar-IQ"/>
        </w:rPr>
        <w:t>ﻟﻘﺎﺑﻠﺔ</w:t>
      </w:r>
      <w:r w:rsidRPr="00B27AB5">
        <w:rPr>
          <w:rFonts w:cs="Arial"/>
          <w:sz w:val="28"/>
          <w:szCs w:val="28"/>
          <w:rtl/>
          <w:lang w:bidi="ar-IQ"/>
        </w:rPr>
        <w:t xml:space="preserve"> </w:t>
      </w:r>
      <w:r w:rsidRPr="00B27AB5">
        <w:rPr>
          <w:rFonts w:cs="Arial" w:hint="cs"/>
          <w:sz w:val="28"/>
          <w:szCs w:val="28"/>
          <w:rtl/>
          <w:lang w:bidi="ar-IQ"/>
        </w:rPr>
        <w:t>ﻟﻠﺘﺤﺼﻴﻞ</w:t>
      </w:r>
      <w:r w:rsidRPr="00B27AB5">
        <w:rPr>
          <w:rFonts w:cs="Arial"/>
          <w:sz w:val="28"/>
          <w:szCs w:val="28"/>
          <w:rtl/>
          <w:lang w:bidi="ar-IQ"/>
        </w:rPr>
        <w:t xml:space="preserve"> • </w:t>
      </w:r>
      <w:r w:rsidRPr="00B27AB5">
        <w:rPr>
          <w:rFonts w:cs="Arial" w:hint="cs"/>
          <w:sz w:val="28"/>
          <w:szCs w:val="28"/>
          <w:rtl/>
          <w:lang w:bidi="ar-IQ"/>
        </w:rPr>
        <w:t>ﻋﺎﺋﺪ</w:t>
      </w:r>
      <w:r w:rsidRPr="00B27AB5">
        <w:rPr>
          <w:rFonts w:cs="Arial" w:hint="eastAsia"/>
          <w:sz w:val="28"/>
          <w:szCs w:val="28"/>
          <w:rtl/>
          <w:lang w:bidi="ar-IQ"/>
        </w:rPr>
        <w:t>ات</w:t>
      </w:r>
      <w:r w:rsidRPr="00B27AB5">
        <w:rPr>
          <w:rFonts w:cs="Arial"/>
          <w:sz w:val="28"/>
          <w:szCs w:val="28"/>
          <w:rtl/>
          <w:lang w:bidi="ar-IQ"/>
        </w:rPr>
        <w:t xml:space="preserve"> ا</w:t>
      </w:r>
      <w:r w:rsidRPr="00B27AB5">
        <w:rPr>
          <w:rFonts w:cs="Arial" w:hint="cs"/>
          <w:sz w:val="28"/>
          <w:szCs w:val="28"/>
          <w:rtl/>
          <w:lang w:bidi="ar-IQ"/>
        </w:rPr>
        <w:t>ﻟﺮﺳﻮ</w:t>
      </w:r>
      <w:r w:rsidRPr="00B27AB5">
        <w:rPr>
          <w:rFonts w:cs="Arial" w:hint="eastAsia"/>
          <w:sz w:val="28"/>
          <w:szCs w:val="28"/>
          <w:rtl/>
          <w:lang w:bidi="ar-IQ"/>
        </w:rPr>
        <w:t>م</w:t>
      </w:r>
      <w:r w:rsidRPr="00B27AB5">
        <w:rPr>
          <w:rFonts w:cs="Arial"/>
          <w:sz w:val="28"/>
          <w:szCs w:val="28"/>
          <w:rtl/>
          <w:lang w:bidi="ar-IQ"/>
        </w:rPr>
        <w:t xml:space="preserve"> ا</w:t>
      </w:r>
      <w:r w:rsidRPr="00B27AB5">
        <w:rPr>
          <w:rFonts w:cs="Arial" w:hint="cs"/>
          <w:sz w:val="28"/>
          <w:szCs w:val="28"/>
          <w:rtl/>
          <w:lang w:bidi="ar-IQ"/>
        </w:rPr>
        <w:t>ﻟﻤﻤﺘﺎ</w:t>
      </w:r>
      <w:r w:rsidRPr="00B27AB5">
        <w:rPr>
          <w:rFonts w:cs="Arial" w:hint="eastAsia"/>
          <w:sz w:val="28"/>
          <w:szCs w:val="28"/>
          <w:rtl/>
          <w:lang w:bidi="ar-IQ"/>
        </w:rPr>
        <w:t>زة</w:t>
      </w:r>
      <w:r w:rsidRPr="00B27AB5">
        <w:rPr>
          <w:rFonts w:cs="Arial"/>
          <w:sz w:val="28"/>
          <w:szCs w:val="28"/>
          <w:rtl/>
          <w:lang w:bidi="ar-IQ"/>
        </w:rPr>
        <w:t xml:space="preserve"> • إ</w:t>
      </w:r>
      <w:r w:rsidRPr="00B27AB5">
        <w:rPr>
          <w:rFonts w:cs="Arial" w:hint="cs"/>
          <w:sz w:val="28"/>
          <w:szCs w:val="28"/>
          <w:rtl/>
          <w:lang w:bidi="ar-IQ"/>
        </w:rPr>
        <w:t>ﻳﺮ</w:t>
      </w:r>
      <w:r w:rsidRPr="00B27AB5">
        <w:rPr>
          <w:rFonts w:cs="Arial" w:hint="eastAsia"/>
          <w:sz w:val="28"/>
          <w:szCs w:val="28"/>
          <w:rtl/>
          <w:lang w:bidi="ar-IQ"/>
        </w:rPr>
        <w:t>ادات</w:t>
      </w:r>
      <w:r w:rsidRPr="00B27AB5">
        <w:rPr>
          <w:rFonts w:cs="Arial"/>
          <w:sz w:val="28"/>
          <w:szCs w:val="28"/>
          <w:rtl/>
          <w:lang w:bidi="ar-IQ"/>
        </w:rPr>
        <w:t xml:space="preserve"> أ</w:t>
      </w:r>
      <w:r w:rsidRPr="00B27AB5">
        <w:rPr>
          <w:rFonts w:cs="Arial" w:hint="cs"/>
          <w:sz w:val="28"/>
          <w:szCs w:val="28"/>
          <w:rtl/>
          <w:lang w:bidi="ar-IQ"/>
        </w:rPr>
        <w:t>ﺧﺮ</w:t>
      </w:r>
      <w:r w:rsidRPr="00B27AB5">
        <w:rPr>
          <w:rFonts w:cs="Arial" w:hint="eastAsia"/>
          <w:sz w:val="28"/>
          <w:szCs w:val="28"/>
          <w:rtl/>
          <w:lang w:bidi="ar-IQ"/>
        </w:rPr>
        <w:t>ى</w:t>
      </w:r>
      <w:r w:rsidRPr="00B27AB5">
        <w:rPr>
          <w:rFonts w:cs="Arial"/>
          <w:sz w:val="28"/>
          <w:szCs w:val="28"/>
          <w:rtl/>
          <w:lang w:bidi="ar-IQ"/>
        </w:rPr>
        <w:t xml:space="preserve"> ، </w:t>
      </w:r>
      <w:r w:rsidRPr="00B27AB5">
        <w:rPr>
          <w:rFonts w:cs="Arial" w:hint="cs"/>
          <w:sz w:val="28"/>
          <w:szCs w:val="28"/>
          <w:rtl/>
          <w:lang w:bidi="ar-IQ"/>
        </w:rPr>
        <w:t>ﻣﺜﻞ</w:t>
      </w:r>
      <w:r w:rsidRPr="00B27AB5">
        <w:rPr>
          <w:rFonts w:cs="Arial"/>
          <w:sz w:val="28"/>
          <w:szCs w:val="28"/>
          <w:rtl/>
          <w:lang w:bidi="ar-IQ"/>
        </w:rPr>
        <w:t xml:space="preserve"> </w:t>
      </w:r>
      <w:r w:rsidRPr="00B27AB5">
        <w:rPr>
          <w:rFonts w:cs="Arial" w:hint="cs"/>
          <w:sz w:val="28"/>
          <w:szCs w:val="28"/>
          <w:rtl/>
          <w:lang w:bidi="ar-IQ"/>
        </w:rPr>
        <w:t>ﻣﺒﻴﻌﺎ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ﻟﻜﺎﻓﻴﺘﺮﻳﺎ</w:t>
      </w:r>
      <w:r w:rsidRPr="00B27AB5">
        <w:rPr>
          <w:rFonts w:cs="Arial"/>
          <w:sz w:val="28"/>
          <w:szCs w:val="28"/>
          <w:rtl/>
          <w:lang w:bidi="ar-IQ"/>
        </w:rPr>
        <w:t xml:space="preserve"> وا</w:t>
      </w:r>
      <w:r w:rsidRPr="00B27AB5">
        <w:rPr>
          <w:rFonts w:cs="Arial" w:hint="cs"/>
          <w:sz w:val="28"/>
          <w:szCs w:val="28"/>
          <w:rtl/>
          <w:lang w:bidi="ar-IQ"/>
        </w:rPr>
        <w:t>ﻟﺨﺪﻣﺎ</w:t>
      </w:r>
      <w:r w:rsidRPr="00B27AB5">
        <w:rPr>
          <w:rFonts w:cs="Arial" w:hint="eastAsia"/>
          <w:sz w:val="28"/>
          <w:szCs w:val="28"/>
          <w:rtl/>
          <w:lang w:bidi="ar-IQ"/>
        </w:rPr>
        <w:t>ت</w:t>
      </w:r>
      <w:r w:rsidRPr="00B27AB5">
        <w:rPr>
          <w:rFonts w:cs="Arial"/>
          <w:sz w:val="28"/>
          <w:szCs w:val="28"/>
          <w:rtl/>
          <w:lang w:bidi="ar-IQ"/>
        </w:rPr>
        <w:t xml:space="preserve"> ا</w:t>
      </w:r>
      <w:r w:rsidRPr="00B27AB5">
        <w:rPr>
          <w:rFonts w:cs="Arial" w:hint="cs"/>
          <w:sz w:val="28"/>
          <w:szCs w:val="28"/>
          <w:rtl/>
          <w:lang w:bidi="ar-IQ"/>
        </w:rPr>
        <w:t>ﻟﻄﺒﻴﺔ</w:t>
      </w:r>
      <w:r w:rsidRPr="00B27AB5">
        <w:rPr>
          <w:rFonts w:cs="Arial"/>
          <w:sz w:val="28"/>
          <w:szCs w:val="28"/>
          <w:rtl/>
          <w:lang w:bidi="ar-IQ"/>
        </w:rPr>
        <w:t xml:space="preserve"> تسجيل رسوم السجل والمساهمات غير المقيدة</w:t>
      </w:r>
    </w:p>
    <w:sectPr w:rsidR="0088446C" w:rsidRPr="00B27AB5" w:rsidSect="00C75F2E">
      <w:pgSz w:w="11906" w:h="16838"/>
      <w:pgMar w:top="1440" w:right="1800" w:bottom="1440" w:left="1800" w:header="706" w:footer="706"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CA" w:rsidRDefault="004019CA" w:rsidP="00C75F2E">
      <w:pPr>
        <w:spacing w:after="0" w:line="240" w:lineRule="auto"/>
      </w:pPr>
      <w:r>
        <w:separator/>
      </w:r>
    </w:p>
  </w:endnote>
  <w:endnote w:type="continuationSeparator" w:id="0">
    <w:p w:rsidR="004019CA" w:rsidRDefault="004019CA" w:rsidP="00C7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CA" w:rsidRDefault="004019CA" w:rsidP="00C75F2E">
      <w:pPr>
        <w:spacing w:after="0" w:line="240" w:lineRule="auto"/>
      </w:pPr>
      <w:r>
        <w:separator/>
      </w:r>
    </w:p>
  </w:footnote>
  <w:footnote w:type="continuationSeparator" w:id="0">
    <w:p w:rsidR="004019CA" w:rsidRDefault="004019CA" w:rsidP="00C75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9059E"/>
    <w:multiLevelType w:val="hybridMultilevel"/>
    <w:tmpl w:val="E9AC22E6"/>
    <w:lvl w:ilvl="0" w:tplc="2D6626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FE"/>
    <w:rsid w:val="004019CA"/>
    <w:rsid w:val="00475DFD"/>
    <w:rsid w:val="004E7193"/>
    <w:rsid w:val="00585A1D"/>
    <w:rsid w:val="00687FD1"/>
    <w:rsid w:val="00753F0F"/>
    <w:rsid w:val="0088446C"/>
    <w:rsid w:val="008F1349"/>
    <w:rsid w:val="00B27AB5"/>
    <w:rsid w:val="00B4172F"/>
    <w:rsid w:val="00B60A8A"/>
    <w:rsid w:val="00C07B51"/>
    <w:rsid w:val="00C75F2E"/>
    <w:rsid w:val="00D854B1"/>
    <w:rsid w:val="00EC47FE"/>
    <w:rsid w:val="00FD2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B5"/>
    <w:pPr>
      <w:ind w:left="720"/>
      <w:contextualSpacing/>
    </w:pPr>
  </w:style>
  <w:style w:type="paragraph" w:styleId="a4">
    <w:name w:val="Title"/>
    <w:basedOn w:val="a"/>
    <w:next w:val="a"/>
    <w:link w:val="Char"/>
    <w:uiPriority w:val="10"/>
    <w:qFormat/>
    <w:rsid w:val="00C75F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C75F2E"/>
    <w:rPr>
      <w:rFonts w:asciiTheme="majorHAnsi" w:eastAsiaTheme="majorEastAsia" w:hAnsiTheme="majorHAnsi" w:cstheme="majorBidi"/>
      <w:spacing w:val="-10"/>
      <w:kern w:val="28"/>
      <w:sz w:val="56"/>
      <w:szCs w:val="56"/>
    </w:rPr>
  </w:style>
  <w:style w:type="paragraph" w:styleId="a5">
    <w:name w:val="header"/>
    <w:basedOn w:val="a"/>
    <w:link w:val="Char0"/>
    <w:uiPriority w:val="99"/>
    <w:unhideWhenUsed/>
    <w:rsid w:val="00C75F2E"/>
    <w:pPr>
      <w:tabs>
        <w:tab w:val="center" w:pos="4680"/>
        <w:tab w:val="right" w:pos="9360"/>
      </w:tabs>
      <w:spacing w:after="0" w:line="240" w:lineRule="auto"/>
    </w:pPr>
  </w:style>
  <w:style w:type="character" w:customStyle="1" w:styleId="Char0">
    <w:name w:val="رأس الصفحة Char"/>
    <w:basedOn w:val="a0"/>
    <w:link w:val="a5"/>
    <w:uiPriority w:val="99"/>
    <w:rsid w:val="00C75F2E"/>
  </w:style>
  <w:style w:type="paragraph" w:styleId="a6">
    <w:name w:val="footer"/>
    <w:basedOn w:val="a"/>
    <w:link w:val="Char1"/>
    <w:uiPriority w:val="99"/>
    <w:unhideWhenUsed/>
    <w:rsid w:val="00C75F2E"/>
    <w:pPr>
      <w:tabs>
        <w:tab w:val="center" w:pos="4680"/>
        <w:tab w:val="right" w:pos="9360"/>
      </w:tabs>
      <w:spacing w:after="0" w:line="240" w:lineRule="auto"/>
    </w:pPr>
  </w:style>
  <w:style w:type="character" w:customStyle="1" w:styleId="Char1">
    <w:name w:val="تذييل الصفحة Char"/>
    <w:basedOn w:val="a0"/>
    <w:link w:val="a6"/>
    <w:uiPriority w:val="99"/>
    <w:rsid w:val="00C75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B5"/>
    <w:pPr>
      <w:ind w:left="720"/>
      <w:contextualSpacing/>
    </w:pPr>
  </w:style>
  <w:style w:type="paragraph" w:styleId="a4">
    <w:name w:val="Title"/>
    <w:basedOn w:val="a"/>
    <w:next w:val="a"/>
    <w:link w:val="Char"/>
    <w:uiPriority w:val="10"/>
    <w:qFormat/>
    <w:rsid w:val="00C75F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C75F2E"/>
    <w:rPr>
      <w:rFonts w:asciiTheme="majorHAnsi" w:eastAsiaTheme="majorEastAsia" w:hAnsiTheme="majorHAnsi" w:cstheme="majorBidi"/>
      <w:spacing w:val="-10"/>
      <w:kern w:val="28"/>
      <w:sz w:val="56"/>
      <w:szCs w:val="56"/>
    </w:rPr>
  </w:style>
  <w:style w:type="paragraph" w:styleId="a5">
    <w:name w:val="header"/>
    <w:basedOn w:val="a"/>
    <w:link w:val="Char0"/>
    <w:uiPriority w:val="99"/>
    <w:unhideWhenUsed/>
    <w:rsid w:val="00C75F2E"/>
    <w:pPr>
      <w:tabs>
        <w:tab w:val="center" w:pos="4680"/>
        <w:tab w:val="right" w:pos="9360"/>
      </w:tabs>
      <w:spacing w:after="0" w:line="240" w:lineRule="auto"/>
    </w:pPr>
  </w:style>
  <w:style w:type="character" w:customStyle="1" w:styleId="Char0">
    <w:name w:val="رأس الصفحة Char"/>
    <w:basedOn w:val="a0"/>
    <w:link w:val="a5"/>
    <w:uiPriority w:val="99"/>
    <w:rsid w:val="00C75F2E"/>
  </w:style>
  <w:style w:type="paragraph" w:styleId="a6">
    <w:name w:val="footer"/>
    <w:basedOn w:val="a"/>
    <w:link w:val="Char1"/>
    <w:uiPriority w:val="99"/>
    <w:unhideWhenUsed/>
    <w:rsid w:val="00C75F2E"/>
    <w:pPr>
      <w:tabs>
        <w:tab w:val="center" w:pos="4680"/>
        <w:tab w:val="right" w:pos="9360"/>
      </w:tabs>
      <w:spacing w:after="0" w:line="240" w:lineRule="auto"/>
    </w:pPr>
  </w:style>
  <w:style w:type="character" w:customStyle="1" w:styleId="Char1">
    <w:name w:val="تذييل الصفحة Char"/>
    <w:basedOn w:val="a0"/>
    <w:link w:val="a6"/>
    <w:uiPriority w:val="99"/>
    <w:rsid w:val="00C7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6272</Words>
  <Characters>35754</Characters>
  <Application>Microsoft Office Word</Application>
  <DocSecurity>0</DocSecurity>
  <Lines>297</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DRalla</cp:lastModifiedBy>
  <cp:revision>5</cp:revision>
  <dcterms:created xsi:type="dcterms:W3CDTF">2019-01-06T16:36:00Z</dcterms:created>
  <dcterms:modified xsi:type="dcterms:W3CDTF">2019-01-17T20:31:00Z</dcterms:modified>
</cp:coreProperties>
</file>