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7" w:rsidRPr="00470007" w:rsidRDefault="00577797" w:rsidP="00577797">
      <w:pPr>
        <w:ind w:left="720"/>
        <w:jc w:val="center"/>
        <w:rPr>
          <w:b/>
          <w:bCs/>
          <w:color w:val="1F497D" w:themeColor="text2"/>
          <w:sz w:val="32"/>
          <w:szCs w:val="32"/>
          <w:rtl/>
          <w:lang w:bidi="ar-IQ"/>
        </w:rPr>
      </w:pPr>
      <w:r w:rsidRPr="00470007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الاسئلة الخاصة بالمجموعة الثالثة</w:t>
      </w:r>
    </w:p>
    <w:p w:rsidR="00577797" w:rsidRPr="00470007" w:rsidRDefault="00577797" w:rsidP="00577797">
      <w:pPr>
        <w:ind w:left="720"/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  <w:r w:rsidRPr="00470007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(التخطيط)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س/أختر الاجابة المناسبة من بين الآتي:-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1----------------------- هو وضع استراتيجية عامة وطرق تفصيلية لطبيعة وتوقيت ونطاق عملية التدقيق المتوقعة.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أ-برنامج التدقيق    ب-ملفات التدقيق    ج-إجراءات التدقيق   </w:t>
      </w:r>
      <w:r w:rsidRPr="00470007">
        <w:rPr>
          <w:rFonts w:hint="cs"/>
          <w:b/>
          <w:bCs/>
          <w:sz w:val="32"/>
          <w:szCs w:val="32"/>
          <w:highlight w:val="green"/>
          <w:rtl/>
          <w:lang w:bidi="ar-IQ"/>
        </w:rPr>
        <w:t>د-التخطيط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 عند اعداد ---------------- على المدقق مراعاة التقديرات الخاصة بالمخاطر الملازمة ومخاطر الرقابة ولمستوى الثقة المطلوب.</w:t>
      </w:r>
    </w:p>
    <w:p w:rsidR="00577797" w:rsidRPr="00577797" w:rsidRDefault="00577797" w:rsidP="00577797">
      <w:pPr>
        <w:ind w:left="72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577797">
        <w:rPr>
          <w:rFonts w:hint="cs"/>
          <w:b/>
          <w:bCs/>
          <w:sz w:val="28"/>
          <w:szCs w:val="28"/>
          <w:rtl/>
          <w:lang w:bidi="ar-IQ"/>
        </w:rPr>
        <w:t xml:space="preserve">أ-المخاطر والاهمية النسبية ب-تقرير المدقق </w:t>
      </w:r>
      <w:r w:rsidRPr="00577797">
        <w:rPr>
          <w:rFonts w:hint="cs"/>
          <w:b/>
          <w:bCs/>
          <w:sz w:val="28"/>
          <w:szCs w:val="28"/>
          <w:highlight w:val="green"/>
          <w:rtl/>
          <w:lang w:bidi="ar-IQ"/>
        </w:rPr>
        <w:t>ج-برنامج التدقيق</w:t>
      </w:r>
      <w:r w:rsidRPr="00577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577797">
        <w:rPr>
          <w:rFonts w:hint="cs"/>
          <w:b/>
          <w:bCs/>
          <w:sz w:val="28"/>
          <w:szCs w:val="28"/>
          <w:rtl/>
          <w:lang w:bidi="ar-IQ"/>
        </w:rPr>
        <w:t>د-كتاب التكليف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3- على المدقق الأخذ بنظر الاعتبار ------------------ وعلاقتها بمخاطر التدقيق عند قيامه </w:t>
      </w:r>
      <w:r>
        <w:rPr>
          <w:rFonts w:hint="cs"/>
          <w:b/>
          <w:bCs/>
          <w:sz w:val="32"/>
          <w:szCs w:val="32"/>
          <w:rtl/>
          <w:lang w:bidi="ar-IQ"/>
        </w:rPr>
        <w:t>بإجراء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عملية التدقيق.</w:t>
      </w:r>
      <w:bookmarkStart w:id="0" w:name="_GoBack"/>
      <w:bookmarkEnd w:id="0"/>
    </w:p>
    <w:p w:rsidR="00577797" w:rsidRPr="00577797" w:rsidRDefault="00577797" w:rsidP="00577797">
      <w:pPr>
        <w:ind w:left="72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577797">
        <w:rPr>
          <w:rFonts w:hint="cs"/>
          <w:b/>
          <w:bCs/>
          <w:sz w:val="28"/>
          <w:szCs w:val="28"/>
          <w:rtl/>
          <w:lang w:bidi="ar-IQ"/>
        </w:rPr>
        <w:t xml:space="preserve">أ-المعرفة   </w:t>
      </w:r>
      <w:r w:rsidRPr="00577797">
        <w:rPr>
          <w:rFonts w:hint="cs"/>
          <w:b/>
          <w:bCs/>
          <w:sz w:val="28"/>
          <w:szCs w:val="28"/>
          <w:highlight w:val="green"/>
          <w:rtl/>
          <w:lang w:bidi="ar-IQ"/>
        </w:rPr>
        <w:t>ب-الاهمية النسبية(المادية)</w:t>
      </w:r>
      <w:r w:rsidRPr="00577797">
        <w:rPr>
          <w:rFonts w:hint="cs"/>
          <w:b/>
          <w:bCs/>
          <w:sz w:val="28"/>
          <w:szCs w:val="28"/>
          <w:rtl/>
          <w:lang w:bidi="ar-IQ"/>
        </w:rPr>
        <w:t xml:space="preserve">  ج-ادلة الاثبات  د-خطة التدقيق الشاملة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4-هناك علاقة ----------------- بين الاهمية النسبية وبين مستوى مخاطر التدقيق . 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470007">
        <w:rPr>
          <w:rFonts w:hint="cs"/>
          <w:b/>
          <w:bCs/>
          <w:sz w:val="32"/>
          <w:szCs w:val="32"/>
          <w:highlight w:val="green"/>
          <w:rtl/>
          <w:lang w:bidi="ar-IQ"/>
        </w:rPr>
        <w:t>أ-عكسية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ب-طردية          ج-متبادلة       د-متقابلة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5-على المدقق تحديث واعادة تقييم المعلومات التي تم تجميعها سابقاً في حالة ---------------------  .</w:t>
      </w:r>
    </w:p>
    <w:p w:rsidR="00577797" w:rsidRDefault="00577797" w:rsidP="00577797">
      <w:pPr>
        <w:ind w:left="72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أ-التكليف لأول مرة  </w:t>
      </w:r>
      <w:r w:rsidRPr="00470007">
        <w:rPr>
          <w:rFonts w:hint="cs"/>
          <w:b/>
          <w:bCs/>
          <w:sz w:val="32"/>
          <w:szCs w:val="32"/>
          <w:highlight w:val="green"/>
          <w:rtl/>
          <w:lang w:bidi="ar-IQ"/>
        </w:rPr>
        <w:t>ب-التكليف الخاص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ج-التكليف المتكرر  د-التكليف</w:t>
      </w:r>
    </w:p>
    <w:p w:rsidR="00577797" w:rsidRDefault="00577797" w:rsidP="00577797">
      <w:pPr>
        <w:ind w:left="72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بمهمة التدقيق(ابداء الرأي) </w:t>
      </w:r>
    </w:p>
    <w:p w:rsidR="0032526E" w:rsidRDefault="0032526E">
      <w:pPr>
        <w:rPr>
          <w:lang w:bidi="ar-IQ"/>
        </w:rPr>
      </w:pPr>
    </w:p>
    <w:sectPr w:rsidR="0032526E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7"/>
    <w:rsid w:val="0032526E"/>
    <w:rsid w:val="00577797"/>
    <w:rsid w:val="00A40FBE"/>
    <w:rsid w:val="00E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2020-03-22T19:03:00Z</dcterms:created>
  <dcterms:modified xsi:type="dcterms:W3CDTF">2020-03-22T19:06:00Z</dcterms:modified>
</cp:coreProperties>
</file>