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47" w:rsidRDefault="002315AF">
      <w:pPr>
        <w:rPr>
          <w:rFonts w:hint="cs"/>
          <w:sz w:val="36"/>
          <w:szCs w:val="36"/>
          <w:rtl/>
          <w:lang w:bidi="ar-IQ"/>
        </w:rPr>
      </w:pPr>
      <w:r w:rsidRPr="002315AF">
        <w:rPr>
          <w:rFonts w:hint="cs"/>
          <w:sz w:val="36"/>
          <w:szCs w:val="36"/>
          <w:highlight w:val="cyan"/>
          <w:rtl/>
          <w:lang w:bidi="ar-IQ"/>
        </w:rPr>
        <w:t>تمارين وحلول</w:t>
      </w:r>
    </w:p>
    <w:p w:rsidR="002315AF" w:rsidRPr="00B5740C" w:rsidRDefault="002315AF" w:rsidP="00B5740C">
      <w:pPr>
        <w:shd w:val="clear" w:color="auto" w:fill="CCFF33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</w:t>
      </w:r>
      <w:r w:rsidRPr="00B5740C">
        <w:rPr>
          <w:rFonts w:hint="cs"/>
          <w:b/>
          <w:bCs/>
          <w:color w:val="0D0D0D" w:themeColor="text1" w:themeTint="F2"/>
          <w:sz w:val="36"/>
          <w:szCs w:val="36"/>
          <w:highlight w:val="cyan"/>
          <w:rtl/>
          <w:lang w:bidi="ar-IQ"/>
        </w:rPr>
        <w:t>برنامج لتدقيق المدينون وأوراق القبض</w:t>
      </w:r>
    </w:p>
    <w:p w:rsidR="002315AF" w:rsidRPr="00B5740C" w:rsidRDefault="002315AF" w:rsidP="002315AF">
      <w:pPr>
        <w:rPr>
          <w:rFonts w:hint="cs"/>
          <w:b/>
          <w:bCs/>
          <w:sz w:val="24"/>
          <w:szCs w:val="24"/>
          <w:rtl/>
          <w:lang w:bidi="ar-IQ"/>
        </w:rPr>
      </w:pPr>
      <w:r w:rsidRPr="00B5740C">
        <w:rPr>
          <w:rFonts w:hint="cs"/>
          <w:b/>
          <w:bCs/>
          <w:sz w:val="24"/>
          <w:szCs w:val="24"/>
          <w:rtl/>
          <w:lang w:bidi="ar-IQ"/>
        </w:rPr>
        <w:t>أسم البرنامج: برنامج لتدقيق المدينون وأوراق القبض</w:t>
      </w:r>
    </w:p>
    <w:p w:rsidR="002315AF" w:rsidRPr="00B5740C" w:rsidRDefault="002315AF" w:rsidP="002315AF">
      <w:pPr>
        <w:rPr>
          <w:rFonts w:hint="cs"/>
          <w:b/>
          <w:bCs/>
          <w:sz w:val="24"/>
          <w:szCs w:val="24"/>
          <w:rtl/>
          <w:lang w:bidi="ar-IQ"/>
        </w:rPr>
      </w:pPr>
      <w:r w:rsidRPr="00B5740C">
        <w:rPr>
          <w:rFonts w:hint="cs"/>
          <w:b/>
          <w:bCs/>
          <w:sz w:val="24"/>
          <w:szCs w:val="24"/>
          <w:rtl/>
          <w:lang w:bidi="ar-IQ"/>
        </w:rPr>
        <w:t>رمز البرنامج: (3)</w:t>
      </w:r>
    </w:p>
    <w:p w:rsidR="002315AF" w:rsidRPr="00B5740C" w:rsidRDefault="002315AF" w:rsidP="002315AF">
      <w:pPr>
        <w:rPr>
          <w:rFonts w:hint="cs"/>
          <w:b/>
          <w:bCs/>
          <w:sz w:val="24"/>
          <w:szCs w:val="24"/>
          <w:rtl/>
          <w:lang w:bidi="ar-IQ"/>
        </w:rPr>
      </w:pPr>
      <w:r w:rsidRPr="00B5740C">
        <w:rPr>
          <w:rFonts w:hint="cs"/>
          <w:b/>
          <w:bCs/>
          <w:sz w:val="24"/>
          <w:szCs w:val="24"/>
          <w:rtl/>
          <w:lang w:bidi="ar-IQ"/>
        </w:rPr>
        <w:t>اسم الشركة: شركة الصدف التجارية</w:t>
      </w:r>
    </w:p>
    <w:p w:rsidR="002315AF" w:rsidRPr="00B5740C" w:rsidRDefault="002315AF" w:rsidP="002315AF">
      <w:pPr>
        <w:rPr>
          <w:rFonts w:hint="cs"/>
          <w:b/>
          <w:bCs/>
          <w:sz w:val="24"/>
          <w:szCs w:val="24"/>
          <w:rtl/>
          <w:lang w:bidi="ar-IQ"/>
        </w:rPr>
      </w:pPr>
      <w:r w:rsidRPr="00B5740C">
        <w:rPr>
          <w:rFonts w:hint="cs"/>
          <w:b/>
          <w:bCs/>
          <w:sz w:val="24"/>
          <w:szCs w:val="24"/>
          <w:rtl/>
          <w:lang w:bidi="ar-IQ"/>
        </w:rPr>
        <w:t>مدة البرنامج: عشرون يوما</w:t>
      </w:r>
    </w:p>
    <w:p w:rsidR="002315AF" w:rsidRPr="00B5740C" w:rsidRDefault="002315AF" w:rsidP="002315AF">
      <w:pPr>
        <w:rPr>
          <w:rFonts w:hint="cs"/>
          <w:b/>
          <w:bCs/>
          <w:sz w:val="24"/>
          <w:szCs w:val="24"/>
          <w:rtl/>
          <w:lang w:bidi="ar-IQ"/>
        </w:rPr>
      </w:pPr>
      <w:r w:rsidRPr="00B5740C">
        <w:rPr>
          <w:rFonts w:hint="cs"/>
          <w:b/>
          <w:bCs/>
          <w:sz w:val="24"/>
          <w:szCs w:val="24"/>
          <w:rtl/>
          <w:lang w:bidi="ar-IQ"/>
        </w:rPr>
        <w:t>اسماء المدققين: س، ص، ع</w:t>
      </w:r>
    </w:p>
    <w:p w:rsidR="002315AF" w:rsidRPr="00B5740C" w:rsidRDefault="002315AF" w:rsidP="002315AF">
      <w:pPr>
        <w:rPr>
          <w:rFonts w:hint="cs"/>
          <w:b/>
          <w:bCs/>
          <w:sz w:val="24"/>
          <w:szCs w:val="24"/>
          <w:rtl/>
          <w:lang w:bidi="ar-IQ"/>
        </w:rPr>
      </w:pPr>
      <w:r w:rsidRPr="00B5740C">
        <w:rPr>
          <w:rFonts w:hint="cs"/>
          <w:b/>
          <w:bCs/>
          <w:sz w:val="24"/>
          <w:szCs w:val="24"/>
          <w:rtl/>
          <w:lang w:bidi="ar-IQ"/>
        </w:rPr>
        <w:t>اسماء وطبيعة الحسابات الخاضعة للتدقيق: ح/المدينون ،ح/أ. ق ،ح/مخصص الديون المشكوك في تحصيلها</w:t>
      </w:r>
    </w:p>
    <w:p w:rsidR="002315AF" w:rsidRPr="00B5740C" w:rsidRDefault="002315AF" w:rsidP="002315AF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IQ"/>
        </w:rPr>
      </w:pPr>
      <w:r w:rsidRPr="00B5740C">
        <w:rPr>
          <w:rFonts w:hint="cs"/>
          <w:b/>
          <w:bCs/>
          <w:sz w:val="24"/>
          <w:szCs w:val="24"/>
          <w:rtl/>
          <w:lang w:bidi="ar-IQ"/>
        </w:rPr>
        <w:t>أهداف البرنامج</w:t>
      </w:r>
    </w:p>
    <w:p w:rsidR="002315AF" w:rsidRPr="00B5740C" w:rsidRDefault="002315AF" w:rsidP="002315AF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IQ"/>
        </w:rPr>
      </w:pPr>
      <w:r w:rsidRPr="00B5740C">
        <w:rPr>
          <w:rFonts w:hint="cs"/>
          <w:b/>
          <w:bCs/>
          <w:sz w:val="24"/>
          <w:szCs w:val="24"/>
          <w:rtl/>
          <w:lang w:bidi="ar-IQ"/>
        </w:rPr>
        <w:t>التأكد من صحة القياس المحاسبي لحسابات المدينون وأوراق القبض والمخصص .</w:t>
      </w:r>
    </w:p>
    <w:p w:rsidR="002315AF" w:rsidRPr="00B5740C" w:rsidRDefault="002315AF" w:rsidP="002315AF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IQ"/>
        </w:rPr>
      </w:pPr>
      <w:r w:rsidRPr="00B5740C">
        <w:rPr>
          <w:rFonts w:hint="cs"/>
          <w:b/>
          <w:bCs/>
          <w:sz w:val="24"/>
          <w:szCs w:val="24"/>
          <w:rtl/>
          <w:lang w:bidi="ar-IQ"/>
        </w:rPr>
        <w:t>التحقق من واقع الحال لهذه الارصدة ومدى مطابقتها مع السجلات</w:t>
      </w:r>
    </w:p>
    <w:p w:rsidR="002315AF" w:rsidRPr="00B5740C" w:rsidRDefault="002315AF" w:rsidP="002315AF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IQ"/>
        </w:rPr>
      </w:pPr>
      <w:r w:rsidRPr="00B5740C">
        <w:rPr>
          <w:rFonts w:hint="cs"/>
          <w:b/>
          <w:bCs/>
          <w:sz w:val="24"/>
          <w:szCs w:val="24"/>
          <w:rtl/>
          <w:lang w:bidi="ar-IQ"/>
        </w:rPr>
        <w:t>التأكد من طريقة عرضها في سجلات الشركة.</w:t>
      </w:r>
    </w:p>
    <w:p w:rsidR="002315AF" w:rsidRPr="00B5740C" w:rsidRDefault="002315AF" w:rsidP="002315AF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IQ"/>
        </w:rPr>
      </w:pPr>
      <w:r w:rsidRPr="00B5740C">
        <w:rPr>
          <w:rFonts w:hint="cs"/>
          <w:b/>
          <w:bCs/>
          <w:sz w:val="24"/>
          <w:szCs w:val="24"/>
          <w:rtl/>
          <w:lang w:bidi="ar-IQ"/>
        </w:rPr>
        <w:t xml:space="preserve">إجراءات </w:t>
      </w:r>
      <w:r w:rsidR="00524962" w:rsidRPr="00B5740C">
        <w:rPr>
          <w:rFonts w:hint="cs"/>
          <w:b/>
          <w:bCs/>
          <w:sz w:val="24"/>
          <w:szCs w:val="24"/>
          <w:rtl/>
          <w:lang w:bidi="ar-IQ"/>
        </w:rPr>
        <w:t>التدقيق</w:t>
      </w:r>
    </w:p>
    <w:tbl>
      <w:tblPr>
        <w:tblStyle w:val="a4"/>
        <w:bidiVisual/>
        <w:tblW w:w="9086" w:type="dxa"/>
        <w:tblInd w:w="-517" w:type="dxa"/>
        <w:tblLook w:val="04A0" w:firstRow="1" w:lastRow="0" w:firstColumn="1" w:lastColumn="0" w:noHBand="0" w:noVBand="1"/>
      </w:tblPr>
      <w:tblGrid>
        <w:gridCol w:w="431"/>
        <w:gridCol w:w="4528"/>
        <w:gridCol w:w="1238"/>
        <w:gridCol w:w="1100"/>
        <w:gridCol w:w="962"/>
        <w:gridCol w:w="827"/>
      </w:tblGrid>
      <w:tr w:rsidR="00A5125E" w:rsidRPr="00B5740C" w:rsidTr="00A5125E">
        <w:trPr>
          <w:trHeight w:val="554"/>
        </w:trPr>
        <w:tc>
          <w:tcPr>
            <w:tcW w:w="419" w:type="dxa"/>
            <w:shd w:val="clear" w:color="auto" w:fill="CCFF33"/>
          </w:tcPr>
          <w:p w:rsidR="00524962" w:rsidRPr="00B5740C" w:rsidRDefault="00524962" w:rsidP="0052496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B5740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537" w:type="dxa"/>
            <w:shd w:val="clear" w:color="auto" w:fill="CCFF33"/>
          </w:tcPr>
          <w:p w:rsidR="00524962" w:rsidRPr="00B5740C" w:rsidRDefault="00524962" w:rsidP="0052496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نوع الاجراء</w:t>
            </w:r>
          </w:p>
        </w:tc>
        <w:tc>
          <w:tcPr>
            <w:tcW w:w="1239" w:type="dxa"/>
            <w:shd w:val="clear" w:color="auto" w:fill="CCFF33"/>
          </w:tcPr>
          <w:p w:rsidR="00524962" w:rsidRPr="00B5740C" w:rsidRDefault="00524962" w:rsidP="0052496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الوقت المخطط</w:t>
            </w:r>
          </w:p>
        </w:tc>
        <w:tc>
          <w:tcPr>
            <w:tcW w:w="1101" w:type="dxa"/>
            <w:shd w:val="clear" w:color="auto" w:fill="CCFF33"/>
          </w:tcPr>
          <w:p w:rsidR="00524962" w:rsidRPr="00B5740C" w:rsidRDefault="00524962" w:rsidP="0052496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الوقت الفعلي</w:t>
            </w:r>
          </w:p>
        </w:tc>
        <w:tc>
          <w:tcPr>
            <w:tcW w:w="963" w:type="dxa"/>
            <w:shd w:val="clear" w:color="auto" w:fill="CCFF33"/>
          </w:tcPr>
          <w:p w:rsidR="00524962" w:rsidRPr="00B5740C" w:rsidRDefault="00524962" w:rsidP="0052496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حجم العيّنة</w:t>
            </w:r>
          </w:p>
        </w:tc>
        <w:tc>
          <w:tcPr>
            <w:tcW w:w="827" w:type="dxa"/>
            <w:shd w:val="clear" w:color="auto" w:fill="CCFF33"/>
          </w:tcPr>
          <w:p w:rsidR="00524962" w:rsidRPr="00B5740C" w:rsidRDefault="00524962" w:rsidP="00524962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color w:val="0070C0"/>
                <w:sz w:val="20"/>
                <w:szCs w:val="20"/>
                <w:rtl/>
                <w:lang w:bidi="ar-IQ"/>
              </w:rPr>
              <w:t>أسماء وتواقيع المدققين</w:t>
            </w:r>
          </w:p>
        </w:tc>
      </w:tr>
      <w:tr w:rsidR="00524962" w:rsidRPr="00B5740C" w:rsidTr="00A5125E">
        <w:trPr>
          <w:trHeight w:val="1259"/>
        </w:trPr>
        <w:tc>
          <w:tcPr>
            <w:tcW w:w="419" w:type="dxa"/>
            <w:shd w:val="clear" w:color="auto" w:fill="FF6699"/>
          </w:tcPr>
          <w:p w:rsidR="00524962" w:rsidRPr="00B5740C" w:rsidRDefault="00524962" w:rsidP="0052496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B5740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4537" w:type="dxa"/>
          </w:tcPr>
          <w:p w:rsidR="00524962" w:rsidRPr="00A5125E" w:rsidRDefault="00524962" w:rsidP="00524962">
            <w:pPr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الحصول على المعلومات حول سياسة الشركة في طريقة منح الائتمان ونسب الخصم وانواعه وطريقة التسديد وطريقة حساب المخصص ومعالجة الديون المعدومة</w:t>
            </w:r>
          </w:p>
        </w:tc>
        <w:tc>
          <w:tcPr>
            <w:tcW w:w="1239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>7 أيام</w:t>
            </w:r>
          </w:p>
        </w:tc>
        <w:tc>
          <w:tcPr>
            <w:tcW w:w="1101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>6 أيام</w:t>
            </w:r>
          </w:p>
        </w:tc>
        <w:tc>
          <w:tcPr>
            <w:tcW w:w="963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  <w:t>20%</w:t>
            </w:r>
          </w:p>
        </w:tc>
        <w:tc>
          <w:tcPr>
            <w:tcW w:w="827" w:type="dxa"/>
          </w:tcPr>
          <w:p w:rsidR="00524962" w:rsidRPr="00A5125E" w:rsidRDefault="00B5740C" w:rsidP="00B5740C">
            <w:pPr>
              <w:rPr>
                <w:rFonts w:hint="cs"/>
                <w:b/>
                <w:bCs/>
                <w:highlight w:val="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highlight w:val="yellow"/>
                <w:rtl/>
                <w:lang w:bidi="ar-IQ"/>
              </w:rPr>
              <w:t>س ،ص</w:t>
            </w:r>
          </w:p>
        </w:tc>
      </w:tr>
      <w:tr w:rsidR="00524962" w:rsidRPr="00B5740C" w:rsidTr="00A5125E">
        <w:trPr>
          <w:trHeight w:val="412"/>
        </w:trPr>
        <w:tc>
          <w:tcPr>
            <w:tcW w:w="419" w:type="dxa"/>
            <w:shd w:val="clear" w:color="auto" w:fill="FF6699"/>
          </w:tcPr>
          <w:p w:rsidR="00524962" w:rsidRPr="00B5740C" w:rsidRDefault="00524962" w:rsidP="0052496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B5740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4537" w:type="dxa"/>
          </w:tcPr>
          <w:p w:rsidR="00524962" w:rsidRPr="00A5125E" w:rsidRDefault="00524962" w:rsidP="00524962">
            <w:pPr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تدقيق مستندات البيع ومستندات التسديد لهذه الديون</w:t>
            </w:r>
          </w:p>
        </w:tc>
        <w:tc>
          <w:tcPr>
            <w:tcW w:w="1239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 xml:space="preserve">  3أيام</w:t>
            </w:r>
          </w:p>
        </w:tc>
        <w:tc>
          <w:tcPr>
            <w:tcW w:w="1101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>3 أيام</w:t>
            </w:r>
          </w:p>
        </w:tc>
        <w:tc>
          <w:tcPr>
            <w:tcW w:w="963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  <w:t>10%</w:t>
            </w:r>
          </w:p>
        </w:tc>
        <w:tc>
          <w:tcPr>
            <w:tcW w:w="827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highlight w:val="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highlight w:val="yellow"/>
                <w:rtl/>
                <w:lang w:bidi="ar-IQ"/>
              </w:rPr>
              <w:t>ع</w:t>
            </w:r>
          </w:p>
        </w:tc>
      </w:tr>
      <w:tr w:rsidR="00524962" w:rsidRPr="00B5740C" w:rsidTr="00A5125E">
        <w:trPr>
          <w:trHeight w:val="412"/>
        </w:trPr>
        <w:tc>
          <w:tcPr>
            <w:tcW w:w="419" w:type="dxa"/>
            <w:shd w:val="clear" w:color="auto" w:fill="FF6699"/>
          </w:tcPr>
          <w:p w:rsidR="00524962" w:rsidRPr="00B5740C" w:rsidRDefault="00524962" w:rsidP="0052496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B5740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4537" w:type="dxa"/>
          </w:tcPr>
          <w:p w:rsidR="00524962" w:rsidRPr="00A5125E" w:rsidRDefault="00524962" w:rsidP="00524962">
            <w:pPr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التأكد من قانونية وشكلية أ.</w:t>
            </w:r>
            <w:r w:rsidR="00B5740C" w:rsidRPr="00A5125E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 xml:space="preserve"> </w:t>
            </w:r>
            <w:r w:rsidRPr="00A5125E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 xml:space="preserve">ق وصحتها </w:t>
            </w:r>
          </w:p>
        </w:tc>
        <w:tc>
          <w:tcPr>
            <w:tcW w:w="1239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>1 يوم</w:t>
            </w:r>
          </w:p>
        </w:tc>
        <w:tc>
          <w:tcPr>
            <w:tcW w:w="1101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>2 يوم</w:t>
            </w:r>
          </w:p>
        </w:tc>
        <w:tc>
          <w:tcPr>
            <w:tcW w:w="963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  <w:t>15%</w:t>
            </w:r>
          </w:p>
        </w:tc>
        <w:tc>
          <w:tcPr>
            <w:tcW w:w="827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highlight w:val="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highlight w:val="yellow"/>
                <w:rtl/>
                <w:lang w:bidi="ar-IQ"/>
              </w:rPr>
              <w:t>ص</w:t>
            </w:r>
          </w:p>
        </w:tc>
      </w:tr>
      <w:tr w:rsidR="00524962" w:rsidRPr="00B5740C" w:rsidTr="00A5125E">
        <w:trPr>
          <w:trHeight w:val="412"/>
        </w:trPr>
        <w:tc>
          <w:tcPr>
            <w:tcW w:w="419" w:type="dxa"/>
            <w:shd w:val="clear" w:color="auto" w:fill="FF6699"/>
          </w:tcPr>
          <w:p w:rsidR="00524962" w:rsidRPr="00B5740C" w:rsidRDefault="00524962" w:rsidP="0052496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B5740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4537" w:type="dxa"/>
          </w:tcPr>
          <w:p w:rsidR="00524962" w:rsidRPr="00A5125E" w:rsidRDefault="00524962" w:rsidP="00524962">
            <w:pPr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الحصول على كشف تحليلي بأعمار وأنواع الديون</w:t>
            </w:r>
          </w:p>
        </w:tc>
        <w:tc>
          <w:tcPr>
            <w:tcW w:w="1239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>4 أيام</w:t>
            </w:r>
          </w:p>
        </w:tc>
        <w:tc>
          <w:tcPr>
            <w:tcW w:w="1101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>5أيام</w:t>
            </w:r>
          </w:p>
        </w:tc>
        <w:tc>
          <w:tcPr>
            <w:tcW w:w="963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  <w:t>50%</w:t>
            </w:r>
          </w:p>
        </w:tc>
        <w:tc>
          <w:tcPr>
            <w:tcW w:w="827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highlight w:val="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highlight w:val="yellow"/>
                <w:rtl/>
                <w:lang w:bidi="ar-IQ"/>
              </w:rPr>
              <w:t>س</w:t>
            </w:r>
          </w:p>
        </w:tc>
      </w:tr>
      <w:tr w:rsidR="00524962" w:rsidRPr="00B5740C" w:rsidTr="00A5125E">
        <w:trPr>
          <w:trHeight w:val="824"/>
        </w:trPr>
        <w:tc>
          <w:tcPr>
            <w:tcW w:w="419" w:type="dxa"/>
            <w:shd w:val="clear" w:color="auto" w:fill="FF6699"/>
          </w:tcPr>
          <w:p w:rsidR="00524962" w:rsidRPr="00B5740C" w:rsidRDefault="00524962" w:rsidP="0052496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B5740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4537" w:type="dxa"/>
          </w:tcPr>
          <w:p w:rsidR="00524962" w:rsidRPr="00A5125E" w:rsidRDefault="00524962" w:rsidP="00B5740C">
            <w:pPr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 xml:space="preserve">أرسال كتاب أو الحصول على </w:t>
            </w:r>
            <w:proofErr w:type="spellStart"/>
            <w:r w:rsidR="00B5740C" w:rsidRPr="00A5125E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التأييدات</w:t>
            </w:r>
            <w:proofErr w:type="spellEnd"/>
            <w:r w:rsidRPr="00A5125E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 xml:space="preserve"> والشهادات من المدينون عن صحة ارصدتهم</w:t>
            </w:r>
          </w:p>
        </w:tc>
        <w:tc>
          <w:tcPr>
            <w:tcW w:w="1239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>9 أيام</w:t>
            </w:r>
          </w:p>
        </w:tc>
        <w:tc>
          <w:tcPr>
            <w:tcW w:w="1101" w:type="dxa"/>
          </w:tcPr>
          <w:p w:rsidR="00524962" w:rsidRPr="00A5125E" w:rsidRDefault="00B5740C" w:rsidP="00B5740C">
            <w:pPr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>7 أيام</w:t>
            </w:r>
          </w:p>
        </w:tc>
        <w:tc>
          <w:tcPr>
            <w:tcW w:w="963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  <w:t>20%</w:t>
            </w:r>
          </w:p>
        </w:tc>
        <w:tc>
          <w:tcPr>
            <w:tcW w:w="827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highlight w:val="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highlight w:val="yellow"/>
                <w:rtl/>
                <w:lang w:bidi="ar-IQ"/>
              </w:rPr>
              <w:t>ص، ع</w:t>
            </w:r>
          </w:p>
        </w:tc>
      </w:tr>
      <w:tr w:rsidR="00524962" w:rsidRPr="00B5740C" w:rsidTr="00A5125E">
        <w:trPr>
          <w:trHeight w:val="847"/>
        </w:trPr>
        <w:tc>
          <w:tcPr>
            <w:tcW w:w="419" w:type="dxa"/>
            <w:shd w:val="clear" w:color="auto" w:fill="FF6699"/>
          </w:tcPr>
          <w:p w:rsidR="00524962" w:rsidRPr="00B5740C" w:rsidRDefault="00524962" w:rsidP="0052496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B5740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6-</w:t>
            </w:r>
          </w:p>
        </w:tc>
        <w:tc>
          <w:tcPr>
            <w:tcW w:w="4537" w:type="dxa"/>
          </w:tcPr>
          <w:p w:rsidR="00524962" w:rsidRPr="00A5125E" w:rsidRDefault="00524962" w:rsidP="00524962">
            <w:pPr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الحصول على التصديقات من الجهات الخارجية التي تم خصم وتحصيل أ.</w:t>
            </w:r>
            <w:r w:rsidR="00B5740C" w:rsidRPr="00A5125E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 xml:space="preserve"> </w:t>
            </w:r>
            <w:r w:rsidRPr="00A5125E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ق لديها</w:t>
            </w:r>
          </w:p>
        </w:tc>
        <w:tc>
          <w:tcPr>
            <w:tcW w:w="1239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>7أيام</w:t>
            </w:r>
          </w:p>
        </w:tc>
        <w:tc>
          <w:tcPr>
            <w:tcW w:w="1101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>7 أيام</w:t>
            </w:r>
          </w:p>
        </w:tc>
        <w:tc>
          <w:tcPr>
            <w:tcW w:w="963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red"/>
                <w:rtl/>
                <w:lang w:bidi="ar-IQ"/>
              </w:rPr>
              <w:t>10%</w:t>
            </w:r>
          </w:p>
        </w:tc>
        <w:tc>
          <w:tcPr>
            <w:tcW w:w="827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highlight w:val="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highlight w:val="yellow"/>
                <w:rtl/>
                <w:lang w:bidi="ar-IQ"/>
              </w:rPr>
              <w:t>ص</w:t>
            </w:r>
          </w:p>
        </w:tc>
      </w:tr>
      <w:tr w:rsidR="00524962" w:rsidRPr="00B5740C" w:rsidTr="00A5125E">
        <w:trPr>
          <w:trHeight w:val="847"/>
        </w:trPr>
        <w:tc>
          <w:tcPr>
            <w:tcW w:w="419" w:type="dxa"/>
            <w:shd w:val="clear" w:color="auto" w:fill="FF6699"/>
          </w:tcPr>
          <w:p w:rsidR="00524962" w:rsidRPr="00B5740C" w:rsidRDefault="00524962" w:rsidP="0052496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B5740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7-</w:t>
            </w:r>
          </w:p>
        </w:tc>
        <w:tc>
          <w:tcPr>
            <w:tcW w:w="4537" w:type="dxa"/>
          </w:tcPr>
          <w:p w:rsidR="00524962" w:rsidRPr="00A5125E" w:rsidRDefault="00524962" w:rsidP="00524962">
            <w:pPr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IQ"/>
              </w:rPr>
              <w:t>الحصول على كتاب من الادارة تؤيد صحة العمليات المتعلقة بأعلاه</w:t>
            </w:r>
          </w:p>
        </w:tc>
        <w:tc>
          <w:tcPr>
            <w:tcW w:w="1239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darkYellow"/>
                <w:rtl/>
                <w:lang w:bidi="ar-IQ"/>
              </w:rPr>
              <w:t>1 يوم</w:t>
            </w:r>
          </w:p>
        </w:tc>
        <w:tc>
          <w:tcPr>
            <w:tcW w:w="1101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sz w:val="24"/>
                <w:szCs w:val="24"/>
                <w:highlight w:val="darkGreen"/>
                <w:rtl/>
                <w:lang w:bidi="ar-IQ"/>
              </w:rPr>
              <w:t>1 يوم</w:t>
            </w:r>
          </w:p>
        </w:tc>
        <w:tc>
          <w:tcPr>
            <w:tcW w:w="963" w:type="dxa"/>
          </w:tcPr>
          <w:p w:rsidR="00524962" w:rsidRPr="00B5740C" w:rsidRDefault="00524962" w:rsidP="0052496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27" w:type="dxa"/>
          </w:tcPr>
          <w:p w:rsidR="00524962" w:rsidRPr="00A5125E" w:rsidRDefault="00B5740C" w:rsidP="00524962">
            <w:pPr>
              <w:rPr>
                <w:rFonts w:hint="cs"/>
                <w:b/>
                <w:bCs/>
                <w:highlight w:val="yellow"/>
                <w:rtl/>
                <w:lang w:bidi="ar-IQ"/>
              </w:rPr>
            </w:pPr>
            <w:r w:rsidRPr="00A5125E">
              <w:rPr>
                <w:rFonts w:hint="cs"/>
                <w:b/>
                <w:bCs/>
                <w:highlight w:val="yellow"/>
                <w:rtl/>
                <w:lang w:bidi="ar-IQ"/>
              </w:rPr>
              <w:t>س</w:t>
            </w:r>
            <w:bookmarkStart w:id="0" w:name="_GoBack"/>
            <w:bookmarkEnd w:id="0"/>
          </w:p>
        </w:tc>
      </w:tr>
    </w:tbl>
    <w:p w:rsidR="00524962" w:rsidRPr="00524962" w:rsidRDefault="00524962" w:rsidP="00524962">
      <w:pPr>
        <w:ind w:left="360"/>
        <w:rPr>
          <w:rFonts w:hint="cs"/>
          <w:sz w:val="36"/>
          <w:szCs w:val="36"/>
          <w:lang w:bidi="ar-IQ"/>
        </w:rPr>
      </w:pPr>
    </w:p>
    <w:sectPr w:rsidR="00524962" w:rsidRPr="00524962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02B"/>
    <w:multiLevelType w:val="hybridMultilevel"/>
    <w:tmpl w:val="55D8AA5E"/>
    <w:lvl w:ilvl="0" w:tplc="5B56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E684F"/>
    <w:multiLevelType w:val="hybridMultilevel"/>
    <w:tmpl w:val="9A16E362"/>
    <w:lvl w:ilvl="0" w:tplc="CA92C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03"/>
    <w:rsid w:val="00031747"/>
    <w:rsid w:val="00075303"/>
    <w:rsid w:val="002315AF"/>
    <w:rsid w:val="00524962"/>
    <w:rsid w:val="00A40FBE"/>
    <w:rsid w:val="00A5125E"/>
    <w:rsid w:val="00B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AF"/>
    <w:pPr>
      <w:ind w:left="720"/>
      <w:contextualSpacing/>
    </w:pPr>
  </w:style>
  <w:style w:type="table" w:styleId="a4">
    <w:name w:val="Table Grid"/>
    <w:basedOn w:val="a1"/>
    <w:uiPriority w:val="59"/>
    <w:rsid w:val="0052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AF"/>
    <w:pPr>
      <w:ind w:left="720"/>
      <w:contextualSpacing/>
    </w:pPr>
  </w:style>
  <w:style w:type="table" w:styleId="a4">
    <w:name w:val="Table Grid"/>
    <w:basedOn w:val="a1"/>
    <w:uiPriority w:val="59"/>
    <w:rsid w:val="0052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2020-03-27T20:08:00Z</dcterms:created>
  <dcterms:modified xsi:type="dcterms:W3CDTF">2020-03-27T20:46:00Z</dcterms:modified>
</cp:coreProperties>
</file>