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B7" w:rsidRPr="00BB028F" w:rsidRDefault="003C7821" w:rsidP="003C7821">
      <w:pPr>
        <w:jc w:val="center"/>
        <w:rPr>
          <w:rFonts w:hint="cs"/>
          <w:b/>
          <w:bCs/>
          <w:color w:val="002060"/>
          <w:sz w:val="40"/>
          <w:szCs w:val="40"/>
          <w:rtl/>
          <w:lang w:bidi="ar-IQ"/>
        </w:rPr>
      </w:pPr>
      <w:r w:rsidRPr="00BB028F"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س1/</w:t>
      </w:r>
      <w:r w:rsidRPr="003C7821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BB028F" w:rsidRPr="00BB028F">
        <w:rPr>
          <w:rFonts w:hint="cs"/>
          <w:b/>
          <w:bCs/>
          <w:color w:val="002060"/>
          <w:sz w:val="40"/>
          <w:szCs w:val="40"/>
          <w:rtl/>
          <w:lang w:bidi="ar-IQ"/>
        </w:rPr>
        <w:t>أعطِ</w:t>
      </w:r>
      <w:r w:rsidRPr="00BB028F">
        <w:rPr>
          <w:rFonts w:hint="cs"/>
          <w:b/>
          <w:bCs/>
          <w:color w:val="002060"/>
          <w:sz w:val="40"/>
          <w:szCs w:val="40"/>
          <w:rtl/>
          <w:lang w:bidi="ar-IQ"/>
        </w:rPr>
        <w:t xml:space="preserve"> المصطلح الانكليزي الكامل والترجمة العربية للمختصرات الآتية:</w:t>
      </w:r>
    </w:p>
    <w:p w:rsidR="003C7821" w:rsidRDefault="003C7821" w:rsidP="003C7821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</w:p>
    <w:p w:rsidR="003C7821" w:rsidRPr="00BB028F" w:rsidRDefault="003C7821" w:rsidP="003C7821">
      <w:pPr>
        <w:jc w:val="right"/>
        <w:rPr>
          <w:b/>
          <w:bCs/>
          <w:sz w:val="40"/>
          <w:szCs w:val="40"/>
          <w:highlight w:val="green"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1-(FASB)</w:t>
      </w:r>
    </w:p>
    <w:p w:rsidR="003C7821" w:rsidRPr="00BB028F" w:rsidRDefault="003C7821" w:rsidP="003C7821">
      <w:pPr>
        <w:jc w:val="right"/>
        <w:rPr>
          <w:b/>
          <w:bCs/>
          <w:sz w:val="40"/>
          <w:szCs w:val="40"/>
          <w:highlight w:val="green"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2-(AICPA)</w:t>
      </w:r>
    </w:p>
    <w:p w:rsidR="003C7821" w:rsidRDefault="003C7821" w:rsidP="003C7821">
      <w:pPr>
        <w:jc w:val="right"/>
        <w:rPr>
          <w:b/>
          <w:bCs/>
          <w:sz w:val="40"/>
          <w:szCs w:val="40"/>
          <w:lang w:bidi="ar-IQ"/>
        </w:rPr>
      </w:pPr>
      <w:r w:rsidRPr="00BB028F">
        <w:rPr>
          <w:b/>
          <w:bCs/>
          <w:sz w:val="40"/>
          <w:szCs w:val="40"/>
          <w:highlight w:val="green"/>
          <w:lang w:bidi="ar-IQ"/>
        </w:rPr>
        <w:t>3-(GAAP)</w:t>
      </w:r>
    </w:p>
    <w:p w:rsidR="003C7821" w:rsidRDefault="003C7821" w:rsidP="003C7821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الحل:</w:t>
      </w:r>
      <w:r w:rsidRPr="00BB028F">
        <w:rPr>
          <w:b/>
          <w:bCs/>
          <w:sz w:val="40"/>
          <w:szCs w:val="40"/>
          <w:highlight w:val="yellow"/>
          <w:lang w:bidi="ar-IQ"/>
        </w:rPr>
        <w:t>FASB</w:t>
      </w:r>
      <w:r>
        <w:rPr>
          <w:b/>
          <w:bCs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مجلس معايير المحاسبة المالية</w:t>
      </w:r>
    </w:p>
    <w:p w:rsidR="003C7821" w:rsidRDefault="003C7821" w:rsidP="003C7821">
      <w:pPr>
        <w:rPr>
          <w:b/>
          <w:bCs/>
          <w:sz w:val="40"/>
          <w:szCs w:val="40"/>
          <w:lang w:bidi="ar-IQ"/>
        </w:rPr>
      </w:pPr>
      <w:r w:rsidRPr="00BB028F">
        <w:rPr>
          <w:b/>
          <w:bCs/>
          <w:sz w:val="40"/>
          <w:szCs w:val="40"/>
          <w:highlight w:val="darkCyan"/>
          <w:lang w:bidi="ar-IQ"/>
        </w:rPr>
        <w:t>Financial Accounting Standards Board</w:t>
      </w:r>
    </w:p>
    <w:p w:rsidR="003C7821" w:rsidRDefault="003C7821" w:rsidP="003C7821">
      <w:pPr>
        <w:rPr>
          <w:rFonts w:hint="cs"/>
          <w:b/>
          <w:bCs/>
          <w:sz w:val="40"/>
          <w:szCs w:val="40"/>
          <w:rtl/>
          <w:lang w:bidi="ar-IQ"/>
        </w:rPr>
      </w:pPr>
      <w:r w:rsidRPr="00BB028F">
        <w:rPr>
          <w:b/>
          <w:bCs/>
          <w:sz w:val="40"/>
          <w:szCs w:val="40"/>
          <w:highlight w:val="cyan"/>
          <w:lang w:bidi="ar-IQ"/>
        </w:rPr>
        <w:t>AICPA</w:t>
      </w:r>
      <w:r>
        <w:rPr>
          <w:b/>
          <w:bCs/>
          <w:sz w:val="40"/>
          <w:szCs w:val="40"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المعهد الامريكي للمحاسبين القانونيين</w:t>
      </w:r>
    </w:p>
    <w:p w:rsidR="003C7821" w:rsidRDefault="003C7821" w:rsidP="003C7821">
      <w:pPr>
        <w:rPr>
          <w:b/>
          <w:bCs/>
          <w:sz w:val="40"/>
          <w:szCs w:val="40"/>
          <w:lang w:bidi="ar-IQ"/>
        </w:rPr>
      </w:pPr>
      <w:r w:rsidRPr="00BB028F">
        <w:rPr>
          <w:b/>
          <w:bCs/>
          <w:sz w:val="40"/>
          <w:szCs w:val="40"/>
          <w:highlight w:val="darkGreen"/>
          <w:lang w:bidi="ar-IQ"/>
        </w:rPr>
        <w:t>The American Institute of Certified Public Accountants</w:t>
      </w:r>
    </w:p>
    <w:p w:rsidR="003C7821" w:rsidRDefault="003C7821" w:rsidP="003C7821">
      <w:pPr>
        <w:rPr>
          <w:rFonts w:hint="cs"/>
          <w:b/>
          <w:bCs/>
          <w:sz w:val="40"/>
          <w:szCs w:val="40"/>
          <w:rtl/>
          <w:lang w:bidi="ar-IQ"/>
        </w:rPr>
      </w:pPr>
      <w:r w:rsidRPr="00BB028F">
        <w:rPr>
          <w:b/>
          <w:bCs/>
          <w:sz w:val="40"/>
          <w:szCs w:val="40"/>
          <w:highlight w:val="magenta"/>
          <w:lang w:bidi="ar-IQ"/>
        </w:rPr>
        <w:t>GAAP</w:t>
      </w:r>
      <w:r>
        <w:rPr>
          <w:rFonts w:hint="cs"/>
          <w:b/>
          <w:bCs/>
          <w:sz w:val="40"/>
          <w:szCs w:val="40"/>
          <w:rtl/>
          <w:lang w:bidi="ar-IQ"/>
        </w:rPr>
        <w:t>المبادئ المحاسبية المقبولة قبولاً عاماً</w:t>
      </w:r>
    </w:p>
    <w:p w:rsidR="003C7821" w:rsidRDefault="003C7821" w:rsidP="00BB028F">
      <w:pPr>
        <w:rPr>
          <w:rFonts w:hint="cs"/>
          <w:b/>
          <w:bCs/>
          <w:sz w:val="40"/>
          <w:szCs w:val="40"/>
          <w:rtl/>
          <w:lang w:bidi="ar-IQ"/>
        </w:rPr>
      </w:pPr>
      <w:r w:rsidRPr="00973812">
        <w:rPr>
          <w:b/>
          <w:bCs/>
          <w:sz w:val="40"/>
          <w:szCs w:val="40"/>
          <w:highlight w:val="cyan"/>
          <w:lang w:bidi="ar-IQ"/>
        </w:rPr>
        <w:t xml:space="preserve">Generally </w:t>
      </w:r>
      <w:r w:rsidR="00BB028F" w:rsidRPr="00973812">
        <w:rPr>
          <w:b/>
          <w:bCs/>
          <w:sz w:val="40"/>
          <w:szCs w:val="40"/>
          <w:highlight w:val="cyan"/>
          <w:lang w:bidi="ar-IQ"/>
        </w:rPr>
        <w:t>Accepted Accounting Principles</w:t>
      </w:r>
    </w:p>
    <w:p w:rsidR="00BB028F" w:rsidRPr="00973812" w:rsidRDefault="00BB028F" w:rsidP="00BB028F">
      <w:pPr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</w:pPr>
      <w:r w:rsidRPr="00973812">
        <w:rPr>
          <w:rFonts w:hint="cs"/>
          <w:b/>
          <w:bCs/>
          <w:sz w:val="40"/>
          <w:szCs w:val="40"/>
          <w:highlight w:val="yellow"/>
          <w:rtl/>
          <w:lang w:bidi="ar-IQ"/>
        </w:rPr>
        <w:t>س2/</w:t>
      </w:r>
      <w:r w:rsidRPr="00973812">
        <w:rPr>
          <w:rFonts w:hint="cs"/>
          <w:b/>
          <w:bCs/>
          <w:color w:val="1F497D" w:themeColor="text2"/>
          <w:sz w:val="40"/>
          <w:szCs w:val="40"/>
          <w:rtl/>
          <w:lang w:bidi="ar-IQ"/>
        </w:rPr>
        <w:t>ما هي الانتقادات التي توّجه للقياس النقدي بطريقة وحدة النقد؟ الإجابة لا تزيد عن ثلاث أسطر.</w:t>
      </w:r>
    </w:p>
    <w:p w:rsidR="00BB028F" w:rsidRPr="00BB028F" w:rsidRDefault="00BB028F" w:rsidP="00BB028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الجواب//</w:t>
      </w:r>
    </w:p>
    <w:p w:rsidR="00BB028F" w:rsidRPr="00BB028F" w:rsidRDefault="00BB028F" w:rsidP="00BB028F">
      <w:pPr>
        <w:rPr>
          <w:rFonts w:hint="cs"/>
          <w:b/>
          <w:bCs/>
          <w:sz w:val="32"/>
          <w:szCs w:val="32"/>
          <w:rtl/>
          <w:lang w:bidi="ar-IQ"/>
        </w:rPr>
      </w:pPr>
      <w:r w:rsidRPr="00BB028F">
        <w:rPr>
          <w:rFonts w:hint="cs"/>
          <w:b/>
          <w:bCs/>
          <w:sz w:val="32"/>
          <w:szCs w:val="32"/>
          <w:rtl/>
          <w:lang w:bidi="ar-IQ"/>
        </w:rPr>
        <w:t>1-</w:t>
      </w:r>
      <w:r w:rsidRPr="00973812">
        <w:rPr>
          <w:rFonts w:hint="cs"/>
          <w:b/>
          <w:bCs/>
          <w:sz w:val="32"/>
          <w:szCs w:val="32"/>
          <w:highlight w:val="darkYellow"/>
          <w:rtl/>
          <w:lang w:bidi="ar-IQ"/>
        </w:rPr>
        <w:t>عدم ثبات قيمة النقد في الاوقات المختلفة</w:t>
      </w:r>
    </w:p>
    <w:p w:rsidR="00BB028F" w:rsidRPr="00BB028F" w:rsidRDefault="00BB028F" w:rsidP="00BB028F">
      <w:pPr>
        <w:rPr>
          <w:rFonts w:hint="cs"/>
          <w:b/>
          <w:bCs/>
          <w:sz w:val="32"/>
          <w:szCs w:val="32"/>
          <w:rtl/>
          <w:lang w:bidi="ar-IQ"/>
        </w:rPr>
      </w:pPr>
      <w:r w:rsidRPr="00BB028F">
        <w:rPr>
          <w:rFonts w:hint="cs"/>
          <w:b/>
          <w:bCs/>
          <w:sz w:val="32"/>
          <w:szCs w:val="32"/>
          <w:rtl/>
          <w:lang w:bidi="ar-IQ"/>
        </w:rPr>
        <w:t>2-</w:t>
      </w:r>
      <w:r w:rsidRPr="00973812">
        <w:rPr>
          <w:rFonts w:hint="cs"/>
          <w:b/>
          <w:bCs/>
          <w:sz w:val="32"/>
          <w:szCs w:val="32"/>
          <w:highlight w:val="green"/>
          <w:rtl/>
          <w:lang w:bidi="ar-IQ"/>
        </w:rPr>
        <w:t>هنالك بعض العمليات لا تقبل القياس النقدي مثل شهرة المحل وغيرها</w:t>
      </w:r>
    </w:p>
    <w:p w:rsidR="00BB028F" w:rsidRPr="00BB028F" w:rsidRDefault="00BB028F" w:rsidP="00BB028F">
      <w:pPr>
        <w:rPr>
          <w:rFonts w:hint="cs"/>
          <w:b/>
          <w:bCs/>
          <w:sz w:val="32"/>
          <w:szCs w:val="32"/>
          <w:rtl/>
          <w:lang w:bidi="ar-IQ"/>
        </w:rPr>
      </w:pPr>
      <w:r w:rsidRPr="00BB028F">
        <w:rPr>
          <w:rFonts w:hint="cs"/>
          <w:b/>
          <w:bCs/>
          <w:sz w:val="32"/>
          <w:szCs w:val="32"/>
          <w:rtl/>
          <w:lang w:bidi="ar-IQ"/>
        </w:rPr>
        <w:t xml:space="preserve">3- </w:t>
      </w:r>
      <w:r w:rsidRPr="00973812">
        <w:rPr>
          <w:rFonts w:hint="cs"/>
          <w:b/>
          <w:bCs/>
          <w:sz w:val="32"/>
          <w:szCs w:val="32"/>
          <w:highlight w:val="red"/>
          <w:rtl/>
          <w:lang w:bidi="ar-IQ"/>
        </w:rPr>
        <w:t>عدم التمكن من قياس الدخل القومي نتيجة الظروف الاقتصادية كالتضخم</w:t>
      </w:r>
      <w:bookmarkStart w:id="0" w:name="_GoBack"/>
      <w:bookmarkEnd w:id="0"/>
    </w:p>
    <w:sectPr w:rsidR="00BB028F" w:rsidRPr="00BB028F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5"/>
    <w:rsid w:val="001C52B7"/>
    <w:rsid w:val="003C7821"/>
    <w:rsid w:val="00973812"/>
    <w:rsid w:val="00A40FBE"/>
    <w:rsid w:val="00BB028F"/>
    <w:rsid w:val="00C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cp:lastPrinted>2020-04-20T16:27:00Z</cp:lastPrinted>
  <dcterms:created xsi:type="dcterms:W3CDTF">2020-04-20T16:09:00Z</dcterms:created>
  <dcterms:modified xsi:type="dcterms:W3CDTF">2020-04-20T16:31:00Z</dcterms:modified>
</cp:coreProperties>
</file>