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060CA" w14:textId="1D8F40CC" w:rsidR="004640B0" w:rsidRPr="00F05CF9" w:rsidRDefault="00DA6F08" w:rsidP="00FD3F00">
      <w:pPr>
        <w:rPr>
          <w:rFonts w:asciiTheme="majorBidi" w:hAnsiTheme="majorBidi" w:cstheme="majorBidi"/>
          <w:color w:val="0000CC"/>
          <w:sz w:val="28"/>
          <w:szCs w:val="28"/>
          <w:rtl/>
        </w:rPr>
      </w:pPr>
      <w:r w:rsidRPr="00F05CF9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 xml:space="preserve">المنوال </w:t>
      </w:r>
      <w:r w:rsidRPr="00F05CF9">
        <w:rPr>
          <w:rFonts w:asciiTheme="majorBidi" w:hAnsiTheme="majorBidi" w:cstheme="majorBidi"/>
          <w:b/>
          <w:bCs/>
          <w:color w:val="0000CC"/>
          <w:sz w:val="28"/>
          <w:szCs w:val="28"/>
        </w:rPr>
        <w:t>Mo</w:t>
      </w:r>
      <w:r w:rsidR="000F561E">
        <w:rPr>
          <w:rFonts w:asciiTheme="majorBidi" w:hAnsiTheme="majorBidi" w:cstheme="majorBidi"/>
          <w:b/>
          <w:bCs/>
          <w:color w:val="0000CC"/>
          <w:sz w:val="28"/>
          <w:szCs w:val="28"/>
        </w:rPr>
        <w:t>de</w:t>
      </w:r>
    </w:p>
    <w:p w14:paraId="0AF4CB74" w14:textId="3ED25F9E" w:rsidR="00DA6F08" w:rsidRDefault="00DA6F08" w:rsidP="00DA6F08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هو </w:t>
      </w:r>
      <w:r w:rsidR="00263AE9">
        <w:rPr>
          <w:rFonts w:asciiTheme="majorBidi" w:hAnsiTheme="majorBidi" w:cstheme="majorBidi"/>
          <w:sz w:val="28"/>
          <w:szCs w:val="28"/>
          <w:rtl/>
        </w:rPr>
        <w:t>أحد</w:t>
      </w:r>
      <w:r>
        <w:rPr>
          <w:rFonts w:asciiTheme="majorBidi" w:hAnsiTheme="majorBidi" w:cstheme="majorBidi"/>
          <w:sz w:val="28"/>
          <w:szCs w:val="28"/>
          <w:rtl/>
        </w:rPr>
        <w:t xml:space="preserve"> مقاييس النزعة المركزية، وهو القيمة التي تتكرر </w:t>
      </w:r>
      <w:r w:rsidR="00263AE9">
        <w:rPr>
          <w:rFonts w:asciiTheme="majorBidi" w:hAnsiTheme="majorBidi" w:cstheme="majorBidi"/>
          <w:sz w:val="28"/>
          <w:szCs w:val="28"/>
          <w:rtl/>
        </w:rPr>
        <w:t>أكثر</w:t>
      </w:r>
      <w:r>
        <w:rPr>
          <w:rFonts w:asciiTheme="majorBidi" w:hAnsiTheme="majorBidi" w:cstheme="majorBidi"/>
          <w:sz w:val="28"/>
          <w:szCs w:val="28"/>
          <w:rtl/>
        </w:rPr>
        <w:t xml:space="preserve"> من غيرها، ويمكن </w:t>
      </w:r>
      <w:r w:rsidR="00263AE9">
        <w:rPr>
          <w:rFonts w:asciiTheme="majorBidi" w:hAnsiTheme="majorBidi" w:cstheme="majorBidi"/>
          <w:sz w:val="28"/>
          <w:szCs w:val="28"/>
          <w:rtl/>
        </w:rPr>
        <w:t>أن</w:t>
      </w:r>
      <w:r>
        <w:rPr>
          <w:rFonts w:asciiTheme="majorBidi" w:hAnsiTheme="majorBidi" w:cstheme="majorBidi"/>
          <w:sz w:val="28"/>
          <w:szCs w:val="28"/>
          <w:rtl/>
        </w:rPr>
        <w:t xml:space="preserve"> يكون للمجتمع </w:t>
      </w:r>
      <w:r w:rsidR="00263AE9">
        <w:rPr>
          <w:rFonts w:asciiTheme="majorBidi" w:hAnsiTheme="majorBidi" w:cstheme="majorBidi"/>
          <w:sz w:val="28"/>
          <w:szCs w:val="28"/>
          <w:rtl/>
        </w:rPr>
        <w:t>الإحصائي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63AE9">
        <w:rPr>
          <w:rFonts w:asciiTheme="majorBidi" w:hAnsiTheme="majorBidi" w:cstheme="majorBidi"/>
          <w:sz w:val="28"/>
          <w:szCs w:val="28"/>
          <w:rtl/>
        </w:rPr>
        <w:t>أكثر</w:t>
      </w:r>
      <w:r>
        <w:rPr>
          <w:rFonts w:asciiTheme="majorBidi" w:hAnsiTheme="majorBidi" w:cstheme="majorBidi"/>
          <w:sz w:val="28"/>
          <w:szCs w:val="28"/>
          <w:rtl/>
        </w:rPr>
        <w:t xml:space="preserve"> من منوال واحد </w:t>
      </w:r>
      <w:r w:rsidR="00263AE9">
        <w:rPr>
          <w:rFonts w:asciiTheme="majorBidi" w:hAnsiTheme="majorBidi" w:cstheme="majorBidi"/>
          <w:sz w:val="28"/>
          <w:szCs w:val="28"/>
          <w:rtl/>
        </w:rPr>
        <w:t>إذا</w:t>
      </w:r>
      <w:r>
        <w:rPr>
          <w:rFonts w:asciiTheme="majorBidi" w:hAnsiTheme="majorBidi" w:cstheme="majorBidi"/>
          <w:sz w:val="28"/>
          <w:szCs w:val="28"/>
          <w:rtl/>
        </w:rPr>
        <w:t xml:space="preserve"> تكررت </w:t>
      </w:r>
      <w:r w:rsidR="00263AE9">
        <w:rPr>
          <w:rFonts w:asciiTheme="majorBidi" w:hAnsiTheme="majorBidi" w:cstheme="majorBidi"/>
          <w:sz w:val="28"/>
          <w:szCs w:val="28"/>
          <w:rtl/>
        </w:rPr>
        <w:t>أكثر</w:t>
      </w:r>
      <w:r>
        <w:rPr>
          <w:rFonts w:asciiTheme="majorBidi" w:hAnsiTheme="majorBidi" w:cstheme="majorBidi"/>
          <w:sz w:val="28"/>
          <w:szCs w:val="28"/>
          <w:rtl/>
        </w:rPr>
        <w:t xml:space="preserve"> من قيمة واحدة بنفس العدد من المرات بحيث يكون هذا التكرار هو </w:t>
      </w:r>
      <w:r w:rsidR="00263AE9">
        <w:rPr>
          <w:rFonts w:asciiTheme="majorBidi" w:hAnsiTheme="majorBidi" w:cstheme="majorBidi"/>
          <w:sz w:val="28"/>
          <w:szCs w:val="28"/>
          <w:rtl/>
        </w:rPr>
        <w:t>الأكبر</w:t>
      </w:r>
      <w:r>
        <w:rPr>
          <w:rFonts w:asciiTheme="majorBidi" w:hAnsiTheme="majorBidi" w:cstheme="majorBidi"/>
          <w:sz w:val="28"/>
          <w:szCs w:val="28"/>
          <w:rtl/>
        </w:rPr>
        <w:t xml:space="preserve">، ويحدث لك في المجتمعات غير المتجانسة. كما </w:t>
      </w:r>
      <w:r w:rsidR="00263AE9">
        <w:rPr>
          <w:rFonts w:asciiTheme="majorBidi" w:hAnsiTheme="majorBidi" w:cstheme="majorBidi"/>
          <w:sz w:val="28"/>
          <w:szCs w:val="28"/>
          <w:rtl/>
        </w:rPr>
        <w:t>أن</w:t>
      </w:r>
      <w:r>
        <w:rPr>
          <w:rFonts w:asciiTheme="majorBidi" w:hAnsiTheme="majorBidi" w:cstheme="majorBidi"/>
          <w:sz w:val="28"/>
          <w:szCs w:val="28"/>
          <w:rtl/>
        </w:rPr>
        <w:t xml:space="preserve"> هناك مجتمعات </w:t>
      </w:r>
      <w:r w:rsidR="00263AE9">
        <w:rPr>
          <w:rFonts w:asciiTheme="majorBidi" w:hAnsiTheme="majorBidi" w:cstheme="majorBidi"/>
          <w:sz w:val="28"/>
          <w:szCs w:val="28"/>
          <w:rtl/>
        </w:rPr>
        <w:t>إحصائية</w:t>
      </w:r>
      <w:r>
        <w:rPr>
          <w:rFonts w:asciiTheme="majorBidi" w:hAnsiTheme="majorBidi" w:cstheme="majorBidi"/>
          <w:sz w:val="28"/>
          <w:szCs w:val="28"/>
          <w:rtl/>
        </w:rPr>
        <w:t xml:space="preserve"> ليس لها منوال</w:t>
      </w:r>
      <w:r w:rsidR="00322E15">
        <w:rPr>
          <w:rFonts w:asciiTheme="majorBidi" w:hAnsiTheme="majorBidi" w:cstheme="majorBidi"/>
          <w:sz w:val="28"/>
          <w:szCs w:val="28"/>
          <w:rtl/>
        </w:rPr>
        <w:t>اً</w:t>
      </w:r>
      <w:r>
        <w:rPr>
          <w:rFonts w:asciiTheme="majorBidi" w:hAnsiTheme="majorBidi" w:cstheme="majorBidi"/>
          <w:sz w:val="28"/>
          <w:szCs w:val="28"/>
          <w:rtl/>
        </w:rPr>
        <w:t>.</w:t>
      </w:r>
    </w:p>
    <w:p w14:paraId="7F795E7E" w14:textId="6E2B0B6C" w:rsidR="00DA6F08" w:rsidRDefault="00DA6F08" w:rsidP="00DA6F0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04620D9F" w14:textId="6DAAD9E9" w:rsidR="00DA6F08" w:rsidRPr="00FD3F00" w:rsidRDefault="00DA6F08" w:rsidP="00DA6F08">
      <w:pPr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FD3F00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1- حساب المنوال للبيانات غير المبوبة</w:t>
      </w:r>
    </w:p>
    <w:p w14:paraId="4E76A22D" w14:textId="38386CCB" w:rsidR="00DA6F08" w:rsidRDefault="00DA6F08" w:rsidP="00DA6F0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67B2766B" w14:textId="6FF6F1C6" w:rsidR="00DA6F08" w:rsidRDefault="00DA6F08" w:rsidP="00DA6F0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26526E">
        <w:rPr>
          <w:rFonts w:asciiTheme="majorBidi" w:hAnsiTheme="majorBidi" w:cstheme="majorBidi"/>
          <w:b/>
          <w:bCs/>
          <w:sz w:val="28"/>
          <w:szCs w:val="28"/>
          <w:rtl/>
        </w:rPr>
        <w:t>مثال 1:</w:t>
      </w:r>
      <w:r>
        <w:rPr>
          <w:rFonts w:asciiTheme="majorBidi" w:hAnsiTheme="majorBidi" w:cstheme="majorBidi"/>
          <w:sz w:val="28"/>
          <w:szCs w:val="28"/>
          <w:rtl/>
        </w:rPr>
        <w:t xml:space="preserve"> احسب المنوال لمجموعات البيانات </w:t>
      </w:r>
      <w:r w:rsidR="00263AE9">
        <w:rPr>
          <w:rFonts w:asciiTheme="majorBidi" w:hAnsiTheme="majorBidi" w:cstheme="majorBidi"/>
          <w:sz w:val="28"/>
          <w:szCs w:val="28"/>
          <w:rtl/>
        </w:rPr>
        <w:t>الأتية</w:t>
      </w:r>
      <w:r>
        <w:rPr>
          <w:rFonts w:asciiTheme="majorBidi" w:hAnsiTheme="majorBidi" w:cstheme="majorBidi"/>
          <w:sz w:val="28"/>
          <w:szCs w:val="28"/>
          <w:rtl/>
        </w:rPr>
        <w:t>:</w:t>
      </w:r>
    </w:p>
    <w:p w14:paraId="6BF31EE6" w14:textId="54021C2A" w:rsidR="00DA6F08" w:rsidRDefault="00322E15" w:rsidP="0026526E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A-      </w:t>
      </w:r>
      <w:r w:rsidR="000F0802">
        <w:rPr>
          <w:rFonts w:asciiTheme="majorBidi" w:hAnsiTheme="majorBidi" w:cstheme="majorBidi"/>
          <w:sz w:val="28"/>
          <w:szCs w:val="28"/>
        </w:rPr>
        <w:t xml:space="preserve">19     </w:t>
      </w:r>
      <w:r w:rsidR="0026526E" w:rsidRPr="0026526E">
        <w:rPr>
          <w:rFonts w:asciiTheme="majorBidi" w:hAnsiTheme="majorBidi" w:cstheme="majorBidi"/>
          <w:b/>
          <w:bCs/>
          <w:sz w:val="28"/>
          <w:szCs w:val="28"/>
        </w:rPr>
        <w:t>18</w:t>
      </w:r>
      <w:r w:rsidR="0026526E">
        <w:rPr>
          <w:rFonts w:asciiTheme="majorBidi" w:hAnsiTheme="majorBidi" w:cstheme="majorBidi"/>
          <w:sz w:val="28"/>
          <w:szCs w:val="28"/>
        </w:rPr>
        <w:t xml:space="preserve">     17    20    </w:t>
      </w:r>
      <w:r w:rsidR="0026526E" w:rsidRPr="0026526E">
        <w:rPr>
          <w:rFonts w:asciiTheme="majorBidi" w:hAnsiTheme="majorBidi" w:cstheme="majorBidi"/>
          <w:b/>
          <w:bCs/>
          <w:sz w:val="28"/>
          <w:szCs w:val="28"/>
        </w:rPr>
        <w:t>18</w:t>
      </w:r>
      <w:r w:rsidR="0026526E">
        <w:rPr>
          <w:rFonts w:asciiTheme="majorBidi" w:hAnsiTheme="majorBidi" w:cstheme="majorBidi"/>
          <w:sz w:val="28"/>
          <w:szCs w:val="28"/>
        </w:rPr>
        <w:t xml:space="preserve">    21    19    </w:t>
      </w:r>
      <w:r w:rsidR="0026526E" w:rsidRPr="0026526E">
        <w:rPr>
          <w:rFonts w:asciiTheme="majorBidi" w:hAnsiTheme="majorBidi" w:cstheme="majorBidi"/>
          <w:b/>
          <w:bCs/>
          <w:sz w:val="28"/>
          <w:szCs w:val="28"/>
        </w:rPr>
        <w:t>18</w:t>
      </w:r>
      <w:r w:rsidR="0026526E">
        <w:rPr>
          <w:rFonts w:asciiTheme="majorBidi" w:hAnsiTheme="majorBidi" w:cstheme="majorBidi"/>
          <w:sz w:val="28"/>
          <w:szCs w:val="28"/>
        </w:rPr>
        <w:t xml:space="preserve">    22</w:t>
      </w:r>
    </w:p>
    <w:p w14:paraId="602BA4D4" w14:textId="2F61E6D3" w:rsidR="0026526E" w:rsidRDefault="0026526E" w:rsidP="0026526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الحل: </w:t>
      </w:r>
      <w:r w:rsidR="00263AE9">
        <w:rPr>
          <w:rFonts w:asciiTheme="majorBidi" w:hAnsiTheme="majorBidi" w:cstheme="majorBidi"/>
          <w:sz w:val="28"/>
          <w:szCs w:val="28"/>
          <w:rtl/>
        </w:rPr>
        <w:t>أن</w:t>
      </w:r>
      <w:r>
        <w:rPr>
          <w:rFonts w:asciiTheme="majorBidi" w:hAnsiTheme="majorBidi" w:cstheme="majorBidi"/>
          <w:sz w:val="28"/>
          <w:szCs w:val="28"/>
          <w:rtl/>
        </w:rPr>
        <w:t xml:space="preserve"> العدد 18 تكرر 3 مرات</w:t>
      </w:r>
      <w:r w:rsidR="00322E15">
        <w:rPr>
          <w:rFonts w:asciiTheme="majorBidi" w:hAnsiTheme="majorBidi" w:cstheme="majorBidi"/>
          <w:sz w:val="28"/>
          <w:szCs w:val="28"/>
          <w:rtl/>
        </w:rPr>
        <w:t>،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63AE9">
        <w:rPr>
          <w:rFonts w:asciiTheme="majorBidi" w:hAnsiTheme="majorBidi" w:cstheme="majorBidi"/>
          <w:sz w:val="28"/>
          <w:szCs w:val="28"/>
          <w:rtl/>
        </w:rPr>
        <w:t>أي</w:t>
      </w:r>
      <w:r>
        <w:rPr>
          <w:rFonts w:asciiTheme="majorBidi" w:hAnsiTheme="majorBidi" w:cstheme="majorBidi"/>
          <w:sz w:val="28"/>
          <w:szCs w:val="28"/>
          <w:rtl/>
        </w:rPr>
        <w:t xml:space="preserve"> اكثر من غيره لذا فانه المنوال                </w:t>
      </w:r>
      <w:r>
        <w:rPr>
          <w:rFonts w:asciiTheme="majorBidi" w:hAnsiTheme="majorBidi" w:cstheme="majorBidi"/>
          <w:sz w:val="28"/>
          <w:szCs w:val="28"/>
        </w:rPr>
        <w:t>(Mo = 18)</w:t>
      </w:r>
    </w:p>
    <w:p w14:paraId="570CA2F5" w14:textId="0347DFB3" w:rsidR="0026526E" w:rsidRPr="0026526E" w:rsidRDefault="0060448E" w:rsidP="0060448E">
      <w:pPr>
        <w:jc w:val="center"/>
        <w:rPr>
          <w:rFonts w:asciiTheme="majorBidi" w:hAnsiTheme="majorBidi" w:cstheme="majorBidi"/>
          <w:sz w:val="14"/>
          <w:szCs w:val="14"/>
          <w:rtl/>
        </w:rPr>
      </w:pPr>
      <w:r>
        <w:rPr>
          <w:rFonts w:asciiTheme="majorBidi" w:hAnsiTheme="majorBidi" w:cstheme="majorBidi"/>
          <w:sz w:val="14"/>
          <w:szCs w:val="14"/>
          <w:rtl/>
        </w:rPr>
        <w:t>-------------------------------------------------------------------------------------------------------------------------------------------------------</w:t>
      </w:r>
    </w:p>
    <w:p w14:paraId="3281D276" w14:textId="1FFCAAFD" w:rsidR="0026526E" w:rsidRDefault="00322E15" w:rsidP="0026526E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B-      </w:t>
      </w:r>
      <w:r w:rsidR="0026526E" w:rsidRPr="0026526E">
        <w:rPr>
          <w:rFonts w:asciiTheme="majorBidi" w:hAnsiTheme="majorBidi" w:cstheme="majorBidi"/>
          <w:b/>
          <w:bCs/>
          <w:sz w:val="28"/>
          <w:szCs w:val="28"/>
        </w:rPr>
        <w:t>10</w:t>
      </w:r>
      <w:r w:rsidR="0026526E">
        <w:rPr>
          <w:rFonts w:asciiTheme="majorBidi" w:hAnsiTheme="majorBidi" w:cstheme="majorBidi"/>
          <w:sz w:val="28"/>
          <w:szCs w:val="28"/>
        </w:rPr>
        <w:t xml:space="preserve">    11    12    9    </w:t>
      </w:r>
      <w:r w:rsidR="0026526E" w:rsidRPr="0026526E">
        <w:rPr>
          <w:rFonts w:asciiTheme="majorBidi" w:hAnsiTheme="majorBidi" w:cstheme="majorBidi"/>
          <w:b/>
          <w:bCs/>
          <w:sz w:val="28"/>
          <w:szCs w:val="28"/>
        </w:rPr>
        <w:t>10</w:t>
      </w:r>
      <w:r w:rsidR="0026526E">
        <w:rPr>
          <w:rFonts w:asciiTheme="majorBidi" w:hAnsiTheme="majorBidi" w:cstheme="majorBidi"/>
          <w:sz w:val="28"/>
          <w:szCs w:val="28"/>
        </w:rPr>
        <w:t xml:space="preserve">    4    3    </w:t>
      </w:r>
      <w:r w:rsidR="0026526E" w:rsidRPr="0026526E"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26526E">
        <w:rPr>
          <w:rFonts w:asciiTheme="majorBidi" w:hAnsiTheme="majorBidi" w:cstheme="majorBidi"/>
          <w:sz w:val="28"/>
          <w:szCs w:val="28"/>
        </w:rPr>
        <w:t xml:space="preserve">    6    2    </w:t>
      </w:r>
      <w:r w:rsidR="0026526E" w:rsidRPr="0026526E">
        <w:rPr>
          <w:rFonts w:asciiTheme="majorBidi" w:hAnsiTheme="majorBidi" w:cstheme="majorBidi"/>
          <w:b/>
          <w:bCs/>
          <w:sz w:val="28"/>
          <w:szCs w:val="28"/>
        </w:rPr>
        <w:t>5</w:t>
      </w:r>
    </w:p>
    <w:p w14:paraId="5FB9F613" w14:textId="138210DE" w:rsidR="0026526E" w:rsidRDefault="0026526E" w:rsidP="0026526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الحل: </w:t>
      </w:r>
      <w:r w:rsidR="00263AE9">
        <w:rPr>
          <w:rFonts w:asciiTheme="majorBidi" w:hAnsiTheme="majorBidi" w:cstheme="majorBidi"/>
          <w:sz w:val="28"/>
          <w:szCs w:val="28"/>
          <w:rtl/>
        </w:rPr>
        <w:t>أن</w:t>
      </w:r>
      <w:r>
        <w:rPr>
          <w:rFonts w:asciiTheme="majorBidi" w:hAnsiTheme="majorBidi" w:cstheme="majorBidi"/>
          <w:sz w:val="28"/>
          <w:szCs w:val="28"/>
          <w:rtl/>
        </w:rPr>
        <w:t xml:space="preserve"> العددين 10و5 </w:t>
      </w:r>
      <w:r w:rsidR="00263AE9">
        <w:rPr>
          <w:rFonts w:asciiTheme="majorBidi" w:hAnsiTheme="majorBidi" w:cstheme="majorBidi"/>
          <w:sz w:val="28"/>
          <w:szCs w:val="28"/>
          <w:rtl/>
        </w:rPr>
        <w:t>تكررا مرتين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63AE9">
        <w:rPr>
          <w:rFonts w:asciiTheme="majorBidi" w:hAnsiTheme="majorBidi" w:cstheme="majorBidi"/>
          <w:sz w:val="28"/>
          <w:szCs w:val="28"/>
          <w:rtl/>
        </w:rPr>
        <w:t>أي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63AE9">
        <w:rPr>
          <w:rFonts w:asciiTheme="majorBidi" w:hAnsiTheme="majorBidi" w:cstheme="majorBidi"/>
          <w:sz w:val="28"/>
          <w:szCs w:val="28"/>
          <w:rtl/>
        </w:rPr>
        <w:t>أكثر</w:t>
      </w:r>
      <w:r>
        <w:rPr>
          <w:rFonts w:asciiTheme="majorBidi" w:hAnsiTheme="majorBidi" w:cstheme="majorBidi"/>
          <w:sz w:val="28"/>
          <w:szCs w:val="28"/>
          <w:rtl/>
        </w:rPr>
        <w:t xml:space="preserve"> من غيرهما لذا فهنا </w:t>
      </w:r>
      <w:r w:rsidRPr="0026526E">
        <w:rPr>
          <w:rFonts w:asciiTheme="majorBidi" w:hAnsiTheme="majorBidi" w:cstheme="majorBidi"/>
          <w:b/>
          <w:bCs/>
          <w:sz w:val="28"/>
          <w:szCs w:val="28"/>
          <w:rtl/>
        </w:rPr>
        <w:t>يوجد منوالين</w:t>
      </w:r>
    </w:p>
    <w:p w14:paraId="10FF5E70" w14:textId="04BAE6B8" w:rsidR="0026526E" w:rsidRDefault="0026526E" w:rsidP="0026526E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(Mo = 10)    and  (Mo = 5)</w:t>
      </w:r>
    </w:p>
    <w:p w14:paraId="10AC99E4" w14:textId="77777777" w:rsidR="0060448E" w:rsidRPr="0026526E" w:rsidRDefault="0060448E" w:rsidP="0060448E">
      <w:pPr>
        <w:jc w:val="center"/>
        <w:rPr>
          <w:rFonts w:asciiTheme="majorBidi" w:hAnsiTheme="majorBidi" w:cstheme="majorBidi"/>
          <w:sz w:val="14"/>
          <w:szCs w:val="14"/>
          <w:rtl/>
        </w:rPr>
      </w:pPr>
      <w:r>
        <w:rPr>
          <w:rFonts w:asciiTheme="majorBidi" w:hAnsiTheme="majorBidi" w:cstheme="majorBidi"/>
          <w:sz w:val="14"/>
          <w:szCs w:val="14"/>
          <w:rtl/>
        </w:rPr>
        <w:t>-------------------------------------------------------------------------------------------------------------------------------------------------------</w:t>
      </w:r>
    </w:p>
    <w:p w14:paraId="747A82D5" w14:textId="645C49C0" w:rsidR="0026526E" w:rsidRDefault="00322E15" w:rsidP="0026526E">
      <w:pPr>
        <w:bidi w:val="0"/>
        <w:rPr>
          <w:rFonts w:asciiTheme="majorBidi" w:hAnsiTheme="majorBidi" w:cstheme="majorBidi"/>
          <w:sz w:val="28"/>
          <w:szCs w:val="28"/>
        </w:rPr>
      </w:pPr>
      <w:r w:rsidRPr="00322E15">
        <w:rPr>
          <w:rFonts w:asciiTheme="majorBidi" w:hAnsiTheme="majorBidi" w:cstheme="majorBidi"/>
          <w:b/>
          <w:bCs/>
          <w:sz w:val="28"/>
          <w:szCs w:val="28"/>
        </w:rPr>
        <w:t>C-</w:t>
      </w: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26526E">
        <w:rPr>
          <w:rFonts w:asciiTheme="majorBidi" w:hAnsiTheme="majorBidi" w:cstheme="majorBidi"/>
          <w:sz w:val="28"/>
          <w:szCs w:val="28"/>
        </w:rPr>
        <w:t>12    15    16    11     10     9</w:t>
      </w:r>
    </w:p>
    <w:p w14:paraId="2A459439" w14:textId="54627585" w:rsidR="0026526E" w:rsidRDefault="0026526E" w:rsidP="0026526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الحل: </w:t>
      </w:r>
      <w:r w:rsidR="00263AE9">
        <w:rPr>
          <w:rFonts w:asciiTheme="majorBidi" w:hAnsiTheme="majorBidi" w:cstheme="majorBidi"/>
          <w:sz w:val="28"/>
          <w:szCs w:val="28"/>
          <w:rtl/>
        </w:rPr>
        <w:t>لا يوجد</w:t>
      </w:r>
      <w:r>
        <w:rPr>
          <w:rFonts w:asciiTheme="majorBidi" w:hAnsiTheme="majorBidi" w:cstheme="majorBidi"/>
          <w:sz w:val="28"/>
          <w:szCs w:val="28"/>
          <w:rtl/>
        </w:rPr>
        <w:t xml:space="preserve"> عدد تكرر </w:t>
      </w:r>
      <w:r w:rsidR="00263AE9">
        <w:rPr>
          <w:rFonts w:asciiTheme="majorBidi" w:hAnsiTheme="majorBidi" w:cstheme="majorBidi"/>
          <w:sz w:val="28"/>
          <w:szCs w:val="28"/>
          <w:rtl/>
        </w:rPr>
        <w:t>أكثر</w:t>
      </w:r>
      <w:r>
        <w:rPr>
          <w:rFonts w:asciiTheme="majorBidi" w:hAnsiTheme="majorBidi" w:cstheme="majorBidi"/>
          <w:sz w:val="28"/>
          <w:szCs w:val="28"/>
          <w:rtl/>
        </w:rPr>
        <w:t xml:space="preserve"> من غيره لذا </w:t>
      </w:r>
      <w:r w:rsidR="00263AE9" w:rsidRPr="0026526E">
        <w:rPr>
          <w:rFonts w:asciiTheme="majorBidi" w:hAnsiTheme="majorBidi" w:cstheme="majorBidi"/>
          <w:b/>
          <w:bCs/>
          <w:sz w:val="28"/>
          <w:szCs w:val="28"/>
          <w:rtl/>
        </w:rPr>
        <w:t>لا يوجد</w:t>
      </w:r>
      <w:r w:rsidRPr="0026526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منوال</w:t>
      </w:r>
      <w:r>
        <w:rPr>
          <w:rFonts w:asciiTheme="majorBidi" w:hAnsiTheme="majorBidi" w:cstheme="majorBidi"/>
          <w:sz w:val="28"/>
          <w:szCs w:val="28"/>
          <w:rtl/>
        </w:rPr>
        <w:t xml:space="preserve"> لهذه البيانات</w:t>
      </w:r>
    </w:p>
    <w:p w14:paraId="41C72C68" w14:textId="77777777" w:rsidR="0026526E" w:rsidRPr="00DA6F08" w:rsidRDefault="0026526E" w:rsidP="0026526E">
      <w:pPr>
        <w:bidi w:val="0"/>
        <w:rPr>
          <w:rFonts w:asciiTheme="majorBidi" w:hAnsiTheme="majorBidi" w:cstheme="majorBidi"/>
          <w:sz w:val="28"/>
          <w:szCs w:val="28"/>
        </w:rPr>
      </w:pPr>
    </w:p>
    <w:p w14:paraId="023136B3" w14:textId="7788FD5D" w:rsidR="00C77682" w:rsidRPr="00FD3F00" w:rsidRDefault="00C77682" w:rsidP="00C77682">
      <w:pPr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FD3F00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2- حساب المنوال للبيانات المبوبة</w:t>
      </w:r>
    </w:p>
    <w:p w14:paraId="378FC88F" w14:textId="5C9DF1B2" w:rsidR="00DA6F08" w:rsidRPr="00C77682" w:rsidRDefault="00C77682" w:rsidP="00DA6F08">
      <w:pPr>
        <w:rPr>
          <w:rFonts w:asciiTheme="majorBidi" w:hAnsiTheme="majorBidi" w:cstheme="majorBidi"/>
          <w:sz w:val="28"/>
          <w:szCs w:val="28"/>
          <w:u w:val="single"/>
          <w:rtl/>
        </w:rPr>
      </w:pPr>
      <w:r w:rsidRPr="00C77682">
        <w:rPr>
          <w:rFonts w:asciiTheme="majorBidi" w:hAnsiTheme="majorBidi" w:cstheme="majorBidi"/>
          <w:sz w:val="28"/>
          <w:szCs w:val="28"/>
          <w:u w:val="single"/>
          <w:rtl/>
        </w:rPr>
        <w:t>أ- حساب المنوال للتوزيعات التكرارية المتقطعة</w:t>
      </w:r>
    </w:p>
    <w:p w14:paraId="324E1707" w14:textId="24B4B7E3" w:rsidR="00C77682" w:rsidRDefault="00704057" w:rsidP="00704057">
      <w:pPr>
        <w:pStyle w:val="ListParagraph"/>
        <w:numPr>
          <w:ilvl w:val="0"/>
          <w:numId w:val="3"/>
        </w:numPr>
        <w:ind w:left="36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إذا</w:t>
      </w:r>
      <w:r w:rsidR="00461C12">
        <w:rPr>
          <w:rFonts w:asciiTheme="majorBidi" w:hAnsiTheme="majorBidi" w:cstheme="majorBidi"/>
          <w:sz w:val="28"/>
          <w:szCs w:val="28"/>
          <w:rtl/>
        </w:rPr>
        <w:t xml:space="preserve"> كان التوزيع التكراري منتظم</w:t>
      </w:r>
      <w:r w:rsidR="00322E15">
        <w:rPr>
          <w:rFonts w:asciiTheme="majorBidi" w:hAnsiTheme="majorBidi" w:cstheme="majorBidi"/>
          <w:sz w:val="28"/>
          <w:szCs w:val="28"/>
          <w:rtl/>
        </w:rPr>
        <w:t>اً</w:t>
      </w:r>
      <w:r w:rsidR="00461C12">
        <w:rPr>
          <w:rFonts w:asciiTheme="majorBidi" w:hAnsiTheme="majorBidi" w:cstheme="majorBidi"/>
          <w:sz w:val="28"/>
          <w:szCs w:val="28"/>
          <w:rtl/>
        </w:rPr>
        <w:t xml:space="preserve"> (فئاته متساوية الطول) فان الفئة المنوالية هي التي تقابل </w:t>
      </w:r>
      <w:r>
        <w:rPr>
          <w:rFonts w:asciiTheme="majorBidi" w:hAnsiTheme="majorBidi" w:cstheme="majorBidi"/>
          <w:sz w:val="28"/>
          <w:szCs w:val="28"/>
          <w:rtl/>
        </w:rPr>
        <w:t>أكبر</w:t>
      </w:r>
      <w:r w:rsidR="00461C12">
        <w:rPr>
          <w:rFonts w:asciiTheme="majorBidi" w:hAnsiTheme="majorBidi" w:cstheme="majorBidi"/>
          <w:sz w:val="28"/>
          <w:szCs w:val="28"/>
          <w:rtl/>
        </w:rPr>
        <w:t xml:space="preserve"> تكرار.</w:t>
      </w:r>
    </w:p>
    <w:p w14:paraId="066AD06F" w14:textId="6689A548" w:rsidR="00461C12" w:rsidRDefault="00704057" w:rsidP="00704057">
      <w:pPr>
        <w:pStyle w:val="ListParagraph"/>
        <w:numPr>
          <w:ilvl w:val="0"/>
          <w:numId w:val="3"/>
        </w:numPr>
        <w:ind w:left="36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إذا</w:t>
      </w:r>
      <w:r w:rsidR="00461C12">
        <w:rPr>
          <w:rFonts w:asciiTheme="majorBidi" w:hAnsiTheme="majorBidi" w:cstheme="majorBidi"/>
          <w:sz w:val="28"/>
          <w:szCs w:val="28"/>
          <w:rtl/>
        </w:rPr>
        <w:t xml:space="preserve"> كان التوزيع التكراري غير منتظم (فئاته ليست متساوية الطول) فان الفئة المنوالية هي التي تقابل </w:t>
      </w:r>
      <w:r>
        <w:rPr>
          <w:rFonts w:asciiTheme="majorBidi" w:hAnsiTheme="majorBidi" w:cstheme="majorBidi"/>
          <w:sz w:val="28"/>
          <w:szCs w:val="28"/>
          <w:rtl/>
        </w:rPr>
        <w:t>أكبر</w:t>
      </w:r>
      <w:r w:rsidR="00461C12">
        <w:rPr>
          <w:rFonts w:asciiTheme="majorBidi" w:hAnsiTheme="majorBidi" w:cstheme="majorBidi"/>
          <w:sz w:val="28"/>
          <w:szCs w:val="28"/>
          <w:rtl/>
        </w:rPr>
        <w:t xml:space="preserve"> تكرار معدل </w:t>
      </w:r>
      <w:r w:rsidR="00461C12" w:rsidRPr="00FD3F00">
        <w:rPr>
          <w:rFonts w:asciiTheme="majorBidi" w:hAnsiTheme="majorBidi" w:cstheme="majorBidi"/>
          <w:sz w:val="28"/>
          <w:szCs w:val="28"/>
          <w:rtl/>
        </w:rPr>
        <w:t xml:space="preserve">(التكرار المعدل يساوي التكرار </w:t>
      </w:r>
      <w:r w:rsidR="00263AE9" w:rsidRPr="00FD3F00">
        <w:rPr>
          <w:rFonts w:asciiTheme="majorBidi" w:hAnsiTheme="majorBidi" w:cstheme="majorBidi"/>
          <w:sz w:val="28"/>
          <w:szCs w:val="28"/>
          <w:rtl/>
        </w:rPr>
        <w:t>الأصلي</w:t>
      </w:r>
      <w:r w:rsidR="00461C12" w:rsidRPr="00FD3F00">
        <w:rPr>
          <w:rFonts w:asciiTheme="majorBidi" w:hAnsiTheme="majorBidi" w:cstheme="majorBidi"/>
          <w:sz w:val="28"/>
          <w:szCs w:val="28"/>
          <w:rtl/>
        </w:rPr>
        <w:t xml:space="preserve"> مقسوما على طول الفئة المقابلة له)</w:t>
      </w:r>
    </w:p>
    <w:p w14:paraId="2CB7CFC7" w14:textId="6243A52D" w:rsidR="00461C12" w:rsidRDefault="00461C12" w:rsidP="00704057">
      <w:pPr>
        <w:pStyle w:val="ListParagraph"/>
        <w:numPr>
          <w:ilvl w:val="0"/>
          <w:numId w:val="3"/>
        </w:numPr>
        <w:ind w:left="36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يحسب المنوال باعتباره مركزا للفئة المنوالية</w:t>
      </w:r>
    </w:p>
    <w:p w14:paraId="5CE5EA52" w14:textId="7B5B43D2" w:rsidR="00461C12" w:rsidRPr="0060448E" w:rsidRDefault="00461C12" w:rsidP="00461C12">
      <w:pPr>
        <w:rPr>
          <w:rFonts w:asciiTheme="majorBidi" w:hAnsiTheme="majorBidi" w:cstheme="majorBidi"/>
          <w:sz w:val="20"/>
          <w:szCs w:val="20"/>
          <w:rtl/>
        </w:rPr>
      </w:pPr>
    </w:p>
    <w:p w14:paraId="7F6BB2E3" w14:textId="77777777" w:rsidR="00322E15" w:rsidRDefault="00322E15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br w:type="page"/>
      </w:r>
    </w:p>
    <w:p w14:paraId="7745CF0A" w14:textId="0D047791" w:rsidR="00461C12" w:rsidRDefault="00461C12" w:rsidP="00461C12">
      <w:pPr>
        <w:rPr>
          <w:rFonts w:asciiTheme="majorBidi" w:hAnsiTheme="majorBidi" w:cstheme="majorBidi"/>
          <w:sz w:val="28"/>
          <w:szCs w:val="28"/>
          <w:rtl/>
        </w:rPr>
      </w:pPr>
      <w:r w:rsidRPr="00193EAD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مثال 2:</w:t>
      </w:r>
      <w:r>
        <w:rPr>
          <w:rFonts w:asciiTheme="majorBidi" w:hAnsiTheme="majorBidi" w:cstheme="majorBidi"/>
          <w:sz w:val="28"/>
          <w:szCs w:val="28"/>
          <w:rtl/>
        </w:rPr>
        <w:t xml:space="preserve"> للتوزيع التكراري الاتي احسب المنوال.</w:t>
      </w:r>
    </w:p>
    <w:p w14:paraId="1BD17307" w14:textId="43E30E94" w:rsidR="00461C12" w:rsidRPr="00322E15" w:rsidRDefault="00461C12" w:rsidP="00461C12">
      <w:pPr>
        <w:rPr>
          <w:rFonts w:asciiTheme="majorBidi" w:hAnsiTheme="majorBidi" w:cstheme="majorBidi"/>
          <w:sz w:val="2"/>
          <w:szCs w:val="2"/>
          <w:rtl/>
        </w:rPr>
      </w:pP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1705"/>
        <w:gridCol w:w="1814"/>
        <w:gridCol w:w="1631"/>
        <w:gridCol w:w="3146"/>
      </w:tblGrid>
      <w:tr w:rsidR="0060448E" w:rsidRPr="003D4CE9" w14:paraId="3A851918" w14:textId="508C7E99" w:rsidTr="003D4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pct"/>
          </w:tcPr>
          <w:p w14:paraId="27679F36" w14:textId="77777777" w:rsidR="0060448E" w:rsidRPr="003D4CE9" w:rsidRDefault="0060448E" w:rsidP="003A5770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93" w:type="pct"/>
          </w:tcPr>
          <w:p w14:paraId="73D7A2EE" w14:textId="47D3E792" w:rsidR="0060448E" w:rsidRPr="003D4CE9" w:rsidRDefault="0060448E" w:rsidP="003A5770">
            <w:pPr>
              <w:tabs>
                <w:tab w:val="left" w:pos="1598"/>
              </w:tabs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Classes</w:t>
            </w:r>
          </w:p>
        </w:tc>
        <w:tc>
          <w:tcPr>
            <w:tcW w:w="983" w:type="pct"/>
          </w:tcPr>
          <w:p w14:paraId="32928856" w14:textId="77777777" w:rsidR="0060448E" w:rsidRPr="003D4CE9" w:rsidRDefault="0060448E" w:rsidP="003D4CE9">
            <w:pPr>
              <w:tabs>
                <w:tab w:val="left" w:pos="1598"/>
              </w:tabs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f</w:t>
            </w: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1896" w:type="pct"/>
          </w:tcPr>
          <w:p w14:paraId="38E19690" w14:textId="77777777" w:rsidR="0060448E" w:rsidRPr="003D4CE9" w:rsidRDefault="0060448E" w:rsidP="003A5770">
            <w:pPr>
              <w:tabs>
                <w:tab w:val="left" w:pos="1598"/>
              </w:tabs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60448E" w:rsidRPr="003D4CE9" w14:paraId="7C5C3C90" w14:textId="4159EA21" w:rsidTr="003D4C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pct"/>
          </w:tcPr>
          <w:p w14:paraId="1D111744" w14:textId="77777777" w:rsidR="0060448E" w:rsidRPr="003D4CE9" w:rsidRDefault="0060448E" w:rsidP="003A5770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93" w:type="pct"/>
          </w:tcPr>
          <w:p w14:paraId="1F207CFF" w14:textId="4D53A5EB" w:rsidR="0060448E" w:rsidRPr="003D4CE9" w:rsidRDefault="0060448E" w:rsidP="003A5770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Pr="003D4CE9">
              <w:rPr>
                <w:rFonts w:ascii="Times New Roman" w:hAnsi="Times New Roman" w:cs="Times New Roman"/>
                <w:sz w:val="28"/>
                <w:szCs w:val="28"/>
                <w:rtl/>
              </w:rPr>
              <w:t>ـــ</w:t>
            </w: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 xml:space="preserve"> 74</w:t>
            </w:r>
          </w:p>
        </w:tc>
        <w:tc>
          <w:tcPr>
            <w:tcW w:w="983" w:type="pct"/>
          </w:tcPr>
          <w:p w14:paraId="3C67FCDB" w14:textId="19DA42B6" w:rsidR="0060448E" w:rsidRPr="003D4CE9" w:rsidRDefault="0060448E" w:rsidP="003D4CE9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6" w:type="pct"/>
          </w:tcPr>
          <w:p w14:paraId="3177C955" w14:textId="77777777" w:rsidR="0060448E" w:rsidRPr="003D4CE9" w:rsidRDefault="0060448E" w:rsidP="003A5770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48E" w:rsidRPr="003D4CE9" w14:paraId="23E87E88" w14:textId="5B739772" w:rsidTr="003D4C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pct"/>
          </w:tcPr>
          <w:p w14:paraId="7665628C" w14:textId="77777777" w:rsidR="0060448E" w:rsidRPr="003D4CE9" w:rsidRDefault="0060448E" w:rsidP="003A5770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93" w:type="pct"/>
          </w:tcPr>
          <w:p w14:paraId="798C6CCD" w14:textId="33B65EF3" w:rsidR="0060448E" w:rsidRPr="003D4CE9" w:rsidRDefault="0060448E" w:rsidP="003A5770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D4CE9">
              <w:rPr>
                <w:rFonts w:ascii="Times New Roman" w:hAnsi="Times New Roman" w:cs="Times New Roman"/>
                <w:sz w:val="28"/>
                <w:szCs w:val="28"/>
                <w:rtl/>
              </w:rPr>
              <w:t>ـــ</w:t>
            </w: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 xml:space="preserve"> 89</w:t>
            </w:r>
          </w:p>
        </w:tc>
        <w:tc>
          <w:tcPr>
            <w:tcW w:w="983" w:type="pct"/>
          </w:tcPr>
          <w:p w14:paraId="1B36E47E" w14:textId="653DFF5B" w:rsidR="0060448E" w:rsidRPr="003D4CE9" w:rsidRDefault="0060448E" w:rsidP="003D4CE9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6" w:type="pct"/>
          </w:tcPr>
          <w:p w14:paraId="7C85DAE2" w14:textId="77777777" w:rsidR="0060448E" w:rsidRPr="003D4CE9" w:rsidRDefault="0060448E" w:rsidP="003A5770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48E" w:rsidRPr="003D4CE9" w14:paraId="045A4371" w14:textId="362B1493" w:rsidTr="003D4C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pct"/>
          </w:tcPr>
          <w:p w14:paraId="6B673D8B" w14:textId="77292294" w:rsidR="0060448E" w:rsidRPr="003D4CE9" w:rsidRDefault="0060448E" w:rsidP="0060448E">
            <w:pPr>
              <w:tabs>
                <w:tab w:val="left" w:pos="1598"/>
              </w:tabs>
              <w:bidi w:val="0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</w:pP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الفئة المنوالية</w:t>
            </w:r>
          </w:p>
        </w:tc>
        <w:tc>
          <w:tcPr>
            <w:tcW w:w="1093" w:type="pct"/>
          </w:tcPr>
          <w:p w14:paraId="294AE932" w14:textId="2A827FA2" w:rsidR="0060448E" w:rsidRPr="003D4CE9" w:rsidRDefault="0060448E" w:rsidP="003A5770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 w:rsidRPr="003D4CE9">
              <w:rPr>
                <w:rFonts w:ascii="Times New Roman" w:hAnsi="Times New Roman" w:cs="Times New Roman"/>
                <w:sz w:val="28"/>
                <w:szCs w:val="28"/>
                <w:rtl/>
              </w:rPr>
              <w:t>ـــ</w:t>
            </w: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 xml:space="preserve"> 104</w:t>
            </w:r>
          </w:p>
        </w:tc>
        <w:tc>
          <w:tcPr>
            <w:tcW w:w="983" w:type="pct"/>
          </w:tcPr>
          <w:p w14:paraId="39E0E913" w14:textId="22C6ED68" w:rsidR="0060448E" w:rsidRPr="003D4CE9" w:rsidRDefault="0060448E" w:rsidP="003D4CE9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96" w:type="pct"/>
          </w:tcPr>
          <w:p w14:paraId="2DC12AA3" w14:textId="43A48B4D" w:rsidR="0060448E" w:rsidRPr="003D4CE9" w:rsidRDefault="0060448E" w:rsidP="003A5770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>←</w:t>
            </w:r>
            <w:r w:rsidRPr="003D4CE9">
              <w:rPr>
                <w:rFonts w:ascii="Times New Roman" w:hAnsi="Times New Roman" w:cs="Times New Roman"/>
                <w:sz w:val="28"/>
                <w:szCs w:val="28"/>
                <w:rtl/>
              </w:rPr>
              <w:t>اكبر تكرار</w:t>
            </w:r>
          </w:p>
        </w:tc>
      </w:tr>
      <w:tr w:rsidR="0060448E" w:rsidRPr="003D4CE9" w14:paraId="3C4E7B5D" w14:textId="668D83E2" w:rsidTr="003D4C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pct"/>
          </w:tcPr>
          <w:p w14:paraId="0A6374D1" w14:textId="77777777" w:rsidR="0060448E" w:rsidRPr="003D4CE9" w:rsidRDefault="0060448E" w:rsidP="003A5770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93" w:type="pct"/>
          </w:tcPr>
          <w:p w14:paraId="15D9E8BF" w14:textId="72B0F993" w:rsidR="0060448E" w:rsidRPr="003D4CE9" w:rsidRDefault="0060448E" w:rsidP="003A5770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 xml:space="preserve">105 </w:t>
            </w:r>
            <w:r w:rsidRPr="003D4CE9">
              <w:rPr>
                <w:rFonts w:ascii="Times New Roman" w:hAnsi="Times New Roman" w:cs="Times New Roman"/>
                <w:sz w:val="28"/>
                <w:szCs w:val="28"/>
                <w:rtl/>
              </w:rPr>
              <w:t>ـــ</w:t>
            </w: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 xml:space="preserve"> 119</w:t>
            </w:r>
          </w:p>
        </w:tc>
        <w:tc>
          <w:tcPr>
            <w:tcW w:w="983" w:type="pct"/>
          </w:tcPr>
          <w:p w14:paraId="63C29EAF" w14:textId="72CE1DCD" w:rsidR="0060448E" w:rsidRPr="003D4CE9" w:rsidRDefault="0060448E" w:rsidP="003D4CE9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6" w:type="pct"/>
          </w:tcPr>
          <w:p w14:paraId="5E0958AE" w14:textId="77777777" w:rsidR="0060448E" w:rsidRPr="003D4CE9" w:rsidRDefault="0060448E" w:rsidP="003A5770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48E" w:rsidRPr="003D4CE9" w14:paraId="32AE8FF2" w14:textId="279BF469" w:rsidTr="003D4C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pct"/>
          </w:tcPr>
          <w:p w14:paraId="22FCACD1" w14:textId="77777777" w:rsidR="0060448E" w:rsidRPr="003D4CE9" w:rsidRDefault="0060448E" w:rsidP="003A5770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93" w:type="pct"/>
          </w:tcPr>
          <w:p w14:paraId="29DF65D2" w14:textId="24852582" w:rsidR="0060448E" w:rsidRPr="003D4CE9" w:rsidRDefault="0060448E" w:rsidP="003A5770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 xml:space="preserve">120 </w:t>
            </w:r>
            <w:r w:rsidRPr="003D4CE9">
              <w:rPr>
                <w:rFonts w:ascii="Times New Roman" w:hAnsi="Times New Roman" w:cs="Times New Roman"/>
                <w:sz w:val="28"/>
                <w:szCs w:val="28"/>
                <w:rtl/>
              </w:rPr>
              <w:t>ـــ</w:t>
            </w: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 xml:space="preserve"> 134</w:t>
            </w:r>
          </w:p>
        </w:tc>
        <w:tc>
          <w:tcPr>
            <w:tcW w:w="983" w:type="pct"/>
          </w:tcPr>
          <w:p w14:paraId="7A51E441" w14:textId="6554EC88" w:rsidR="0060448E" w:rsidRPr="003D4CE9" w:rsidRDefault="0060448E" w:rsidP="003D4CE9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6" w:type="pct"/>
          </w:tcPr>
          <w:p w14:paraId="24FC3AE2" w14:textId="77777777" w:rsidR="0060448E" w:rsidRPr="003D4CE9" w:rsidRDefault="0060448E" w:rsidP="003A5770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D173AB" w14:textId="77777777" w:rsidR="00193EAD" w:rsidRPr="00193EAD" w:rsidRDefault="00193EAD" w:rsidP="00461C12">
      <w:pPr>
        <w:rPr>
          <w:rFonts w:asciiTheme="majorBidi" w:hAnsiTheme="majorBidi" w:cstheme="majorBidi"/>
          <w:sz w:val="16"/>
          <w:szCs w:val="16"/>
          <w:rtl/>
        </w:rPr>
      </w:pPr>
    </w:p>
    <w:p w14:paraId="30A997B9" w14:textId="37D01557" w:rsidR="00351982" w:rsidRDefault="00131A44" w:rsidP="00461C1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الحل:</w:t>
      </w:r>
      <w:r w:rsidR="00461C12">
        <w:rPr>
          <w:rFonts w:asciiTheme="majorBidi" w:hAnsiTheme="majorBidi" w:cstheme="majorBidi"/>
          <w:sz w:val="28"/>
          <w:szCs w:val="28"/>
          <w:rtl/>
        </w:rPr>
        <w:t xml:space="preserve"> نلاحظ </w:t>
      </w:r>
      <w:r w:rsidR="00347A15">
        <w:rPr>
          <w:rFonts w:asciiTheme="majorBidi" w:hAnsiTheme="majorBidi" w:cstheme="majorBidi"/>
          <w:sz w:val="28"/>
          <w:szCs w:val="28"/>
          <w:rtl/>
        </w:rPr>
        <w:t>أن</w:t>
      </w:r>
      <w:r w:rsidR="00461C12">
        <w:rPr>
          <w:rFonts w:asciiTheme="majorBidi" w:hAnsiTheme="majorBidi" w:cstheme="majorBidi"/>
          <w:sz w:val="28"/>
          <w:szCs w:val="28"/>
          <w:rtl/>
        </w:rPr>
        <w:t xml:space="preserve"> التو</w:t>
      </w:r>
      <w:r w:rsidR="00193EAD">
        <w:rPr>
          <w:rFonts w:asciiTheme="majorBidi" w:hAnsiTheme="majorBidi" w:cstheme="majorBidi"/>
          <w:sz w:val="28"/>
          <w:szCs w:val="28"/>
          <w:rtl/>
        </w:rPr>
        <w:t>زيع منتظم لذا فان المنوال يكون:</w:t>
      </w:r>
    </w:p>
    <w:p w14:paraId="78B317FB" w14:textId="41B0A4A8" w:rsidR="00461C12" w:rsidRDefault="00193EAD" w:rsidP="00351982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        </w:t>
      </w:r>
      <m:oMath>
        <m:r>
          <w:rPr>
            <w:rFonts w:ascii="Cambria Math" w:hAnsi="Cambria Math" w:cstheme="majorBidi"/>
            <w:sz w:val="28"/>
            <w:szCs w:val="28"/>
          </w:rPr>
          <m:t>Mo=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90+104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194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=97</m:t>
        </m:r>
      </m:oMath>
    </w:p>
    <w:p w14:paraId="265634DA" w14:textId="5436484A" w:rsidR="00461C12" w:rsidRPr="00193EAD" w:rsidRDefault="00461C12" w:rsidP="00461C12">
      <w:pPr>
        <w:rPr>
          <w:rFonts w:asciiTheme="majorBidi" w:hAnsiTheme="majorBidi" w:cstheme="majorBidi"/>
          <w:sz w:val="16"/>
          <w:szCs w:val="16"/>
          <w:rtl/>
        </w:rPr>
      </w:pPr>
    </w:p>
    <w:p w14:paraId="0E137008" w14:textId="34E746C8" w:rsidR="00193EAD" w:rsidRDefault="00193EAD" w:rsidP="00193EAD">
      <w:pPr>
        <w:rPr>
          <w:rFonts w:asciiTheme="majorBidi" w:hAnsiTheme="majorBidi" w:cstheme="majorBidi"/>
          <w:sz w:val="28"/>
          <w:szCs w:val="28"/>
          <w:rtl/>
        </w:rPr>
      </w:pPr>
      <w:r w:rsidRPr="00193EA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مثال </w:t>
      </w:r>
      <w:r w:rsidR="00460103">
        <w:rPr>
          <w:rFonts w:asciiTheme="majorBidi" w:hAnsiTheme="majorBidi" w:cstheme="majorBidi" w:hint="cs"/>
          <w:b/>
          <w:bCs/>
          <w:sz w:val="28"/>
          <w:szCs w:val="28"/>
          <w:rtl/>
        </w:rPr>
        <w:t>3</w:t>
      </w:r>
      <w:bookmarkStart w:id="0" w:name="_GoBack"/>
      <w:bookmarkEnd w:id="0"/>
      <w:r w:rsidRPr="00193EAD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>
        <w:rPr>
          <w:rFonts w:asciiTheme="majorBidi" w:hAnsiTheme="majorBidi" w:cstheme="majorBidi"/>
          <w:sz w:val="28"/>
          <w:szCs w:val="28"/>
          <w:rtl/>
        </w:rPr>
        <w:t xml:space="preserve"> للتوزيع التكراري الاتي احسب المنوال.</w:t>
      </w: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5854"/>
        <w:gridCol w:w="2442"/>
      </w:tblGrid>
      <w:tr w:rsidR="00193EAD" w:rsidRPr="003D4CE9" w14:paraId="07530654" w14:textId="77777777" w:rsidTr="003D4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pct"/>
          </w:tcPr>
          <w:p w14:paraId="337470B9" w14:textId="77777777" w:rsidR="00193EAD" w:rsidRPr="003D4CE9" w:rsidRDefault="00193EAD" w:rsidP="003A5770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Classes</w:t>
            </w:r>
          </w:p>
        </w:tc>
        <w:tc>
          <w:tcPr>
            <w:tcW w:w="1472" w:type="pct"/>
          </w:tcPr>
          <w:p w14:paraId="15153F9A" w14:textId="77777777" w:rsidR="00193EAD" w:rsidRPr="003D4CE9" w:rsidRDefault="00193EAD" w:rsidP="003D4CE9">
            <w:pPr>
              <w:tabs>
                <w:tab w:val="left" w:pos="1598"/>
              </w:tabs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f</w:t>
            </w: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bscript"/>
              </w:rPr>
              <w:t>i</w:t>
            </w:r>
          </w:p>
        </w:tc>
      </w:tr>
      <w:tr w:rsidR="00193EAD" w:rsidRPr="003D4CE9" w14:paraId="4C2E1D84" w14:textId="77777777" w:rsidTr="003D4C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pct"/>
          </w:tcPr>
          <w:p w14:paraId="17268196" w14:textId="0BD1FB21" w:rsidR="00193EAD" w:rsidRPr="003D4CE9" w:rsidRDefault="00193EAD" w:rsidP="003A5770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5</w:t>
            </w: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9</w:t>
            </w:r>
          </w:p>
        </w:tc>
        <w:tc>
          <w:tcPr>
            <w:tcW w:w="1472" w:type="pct"/>
          </w:tcPr>
          <w:p w14:paraId="3B460C64" w14:textId="6CE3C213" w:rsidR="00193EAD" w:rsidRPr="003D4CE9" w:rsidRDefault="00193EAD" w:rsidP="003D4CE9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3EAD" w:rsidRPr="003D4CE9" w14:paraId="53F5DD66" w14:textId="77777777" w:rsidTr="003D4C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pct"/>
          </w:tcPr>
          <w:p w14:paraId="202F264C" w14:textId="0ED93A7B" w:rsidR="00193EAD" w:rsidRPr="003D4CE9" w:rsidRDefault="00193EAD" w:rsidP="003A5770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10</w:t>
            </w: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14</w:t>
            </w:r>
          </w:p>
        </w:tc>
        <w:tc>
          <w:tcPr>
            <w:tcW w:w="1472" w:type="pct"/>
          </w:tcPr>
          <w:p w14:paraId="4BDD072D" w14:textId="78994AA2" w:rsidR="00193EAD" w:rsidRPr="003D4CE9" w:rsidRDefault="00193EAD" w:rsidP="003D4CE9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3EAD" w:rsidRPr="003D4CE9" w14:paraId="5CD6CDBF" w14:textId="77777777" w:rsidTr="003D4C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pct"/>
          </w:tcPr>
          <w:p w14:paraId="1A3B714B" w14:textId="4524B363" w:rsidR="00193EAD" w:rsidRPr="003D4CE9" w:rsidRDefault="00193EAD" w:rsidP="003A5770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15</w:t>
            </w: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24</w:t>
            </w:r>
          </w:p>
        </w:tc>
        <w:tc>
          <w:tcPr>
            <w:tcW w:w="1472" w:type="pct"/>
          </w:tcPr>
          <w:p w14:paraId="7575F88D" w14:textId="13A7BE3F" w:rsidR="00193EAD" w:rsidRPr="003D4CE9" w:rsidRDefault="00193EAD" w:rsidP="003D4CE9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3EAD" w:rsidRPr="003D4CE9" w14:paraId="19A52C07" w14:textId="77777777" w:rsidTr="003D4C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pct"/>
          </w:tcPr>
          <w:p w14:paraId="379FFA18" w14:textId="36D290FF" w:rsidR="00193EAD" w:rsidRPr="003D4CE9" w:rsidRDefault="00193EAD" w:rsidP="003A5770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2</w:t>
            </w: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5 </w:t>
            </w: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34</w:t>
            </w:r>
          </w:p>
        </w:tc>
        <w:tc>
          <w:tcPr>
            <w:tcW w:w="1472" w:type="pct"/>
          </w:tcPr>
          <w:p w14:paraId="0F4A3F2B" w14:textId="46B0FE57" w:rsidR="00193EAD" w:rsidRPr="003D4CE9" w:rsidRDefault="00193EAD" w:rsidP="003D4CE9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93EAD" w:rsidRPr="003D4CE9" w14:paraId="763FBEF5" w14:textId="77777777" w:rsidTr="003D4C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pct"/>
          </w:tcPr>
          <w:p w14:paraId="7096BBCB" w14:textId="0D7160A8" w:rsidR="00193EAD" w:rsidRPr="003D4CE9" w:rsidRDefault="00193EAD" w:rsidP="003A5770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35</w:t>
            </w: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49</w:t>
            </w:r>
          </w:p>
        </w:tc>
        <w:tc>
          <w:tcPr>
            <w:tcW w:w="1472" w:type="pct"/>
          </w:tcPr>
          <w:p w14:paraId="61AF3DE0" w14:textId="7A9DA19B" w:rsidR="00193EAD" w:rsidRPr="003D4CE9" w:rsidRDefault="00193EAD" w:rsidP="003D4CE9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93EAD" w:rsidRPr="003D4CE9" w14:paraId="4B49E7C0" w14:textId="77777777" w:rsidTr="003D4C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pct"/>
          </w:tcPr>
          <w:p w14:paraId="19829A89" w14:textId="1AB8E4D2" w:rsidR="00193EAD" w:rsidRPr="003D4CE9" w:rsidRDefault="00193EAD" w:rsidP="003A5770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5</w:t>
            </w: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0 </w:t>
            </w: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59</w:t>
            </w:r>
          </w:p>
        </w:tc>
        <w:tc>
          <w:tcPr>
            <w:tcW w:w="1472" w:type="pct"/>
          </w:tcPr>
          <w:p w14:paraId="426F39FC" w14:textId="1E2C7B67" w:rsidR="00193EAD" w:rsidRPr="003D4CE9" w:rsidRDefault="00193EAD" w:rsidP="003D4CE9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2CCBE499" w14:textId="77307468" w:rsidR="00193EAD" w:rsidRDefault="00193EAD" w:rsidP="00193EAD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14:paraId="18EEB8A3" w14:textId="31CA81B4" w:rsidR="00193EAD" w:rsidRDefault="00193EAD" w:rsidP="00193EA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الحل: نلاحظ </w:t>
      </w:r>
      <w:r w:rsidR="00263AE9">
        <w:rPr>
          <w:rFonts w:asciiTheme="majorBidi" w:hAnsiTheme="majorBidi" w:cstheme="majorBidi"/>
          <w:sz w:val="28"/>
          <w:szCs w:val="28"/>
          <w:rtl/>
        </w:rPr>
        <w:t>أن</w:t>
      </w:r>
      <w:r>
        <w:rPr>
          <w:rFonts w:asciiTheme="majorBidi" w:hAnsiTheme="majorBidi" w:cstheme="majorBidi"/>
          <w:sz w:val="28"/>
          <w:szCs w:val="28"/>
          <w:rtl/>
        </w:rPr>
        <w:t xml:space="preserve"> الفئات غير متساوية بالطول لذا يجب </w:t>
      </w:r>
      <w:r w:rsidRPr="003D4CE9">
        <w:rPr>
          <w:rFonts w:asciiTheme="majorBidi" w:hAnsiTheme="majorBidi" w:cstheme="majorBidi"/>
          <w:color w:val="0000CC"/>
          <w:sz w:val="28"/>
          <w:szCs w:val="28"/>
          <w:rtl/>
        </w:rPr>
        <w:t>تعديل التكرا</w:t>
      </w:r>
      <w:r w:rsidR="0060448E" w:rsidRPr="003D4CE9">
        <w:rPr>
          <w:rFonts w:asciiTheme="majorBidi" w:hAnsiTheme="majorBidi" w:cstheme="majorBidi"/>
          <w:color w:val="0000CC"/>
          <w:sz w:val="28"/>
          <w:szCs w:val="28"/>
          <w:rtl/>
        </w:rPr>
        <w:t>را</w:t>
      </w:r>
      <w:r w:rsidRPr="003D4CE9">
        <w:rPr>
          <w:rFonts w:asciiTheme="majorBidi" w:hAnsiTheme="majorBidi" w:cstheme="majorBidi"/>
          <w:color w:val="0000CC"/>
          <w:sz w:val="28"/>
          <w:szCs w:val="28"/>
          <w:rtl/>
        </w:rPr>
        <w:t xml:space="preserve">ت </w:t>
      </w:r>
      <w:r>
        <w:rPr>
          <w:rFonts w:asciiTheme="majorBidi" w:hAnsiTheme="majorBidi" w:cstheme="majorBidi"/>
          <w:sz w:val="28"/>
          <w:szCs w:val="28"/>
          <w:rtl/>
        </w:rPr>
        <w:t>قب</w:t>
      </w:r>
      <w:r w:rsidR="0060448E">
        <w:rPr>
          <w:rFonts w:asciiTheme="majorBidi" w:hAnsiTheme="majorBidi" w:cstheme="majorBidi"/>
          <w:sz w:val="28"/>
          <w:szCs w:val="28"/>
          <w:rtl/>
        </w:rPr>
        <w:t>ل</w:t>
      </w:r>
      <w:r>
        <w:rPr>
          <w:rFonts w:asciiTheme="majorBidi" w:hAnsiTheme="majorBidi" w:cstheme="majorBidi"/>
          <w:sz w:val="28"/>
          <w:szCs w:val="28"/>
          <w:rtl/>
        </w:rPr>
        <w:t xml:space="preserve"> حساب المنوال</w:t>
      </w:r>
    </w:p>
    <w:p w14:paraId="3B5D0FA7" w14:textId="77777777" w:rsidR="00625074" w:rsidRDefault="00625074" w:rsidP="00193EAD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1270"/>
        <w:gridCol w:w="1267"/>
        <w:gridCol w:w="563"/>
        <w:gridCol w:w="1436"/>
        <w:gridCol w:w="1844"/>
        <w:gridCol w:w="1921"/>
      </w:tblGrid>
      <w:tr w:rsidR="003D4CE9" w:rsidRPr="003D4CE9" w14:paraId="35C123A4" w14:textId="77777777" w:rsidTr="003D4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</w:tcPr>
          <w:p w14:paraId="4BB5B951" w14:textId="77777777" w:rsidR="0060448E" w:rsidRPr="003D4CE9" w:rsidRDefault="0060448E" w:rsidP="003A5770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63" w:type="pct"/>
          </w:tcPr>
          <w:p w14:paraId="779F35DA" w14:textId="137D5F17" w:rsidR="0060448E" w:rsidRPr="003D4CE9" w:rsidRDefault="0060448E" w:rsidP="003A5770">
            <w:pPr>
              <w:tabs>
                <w:tab w:val="left" w:pos="1598"/>
              </w:tabs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Classes</w:t>
            </w:r>
          </w:p>
        </w:tc>
        <w:tc>
          <w:tcPr>
            <w:tcW w:w="339" w:type="pct"/>
          </w:tcPr>
          <w:p w14:paraId="31E1E91A" w14:textId="77777777" w:rsidR="0060448E" w:rsidRPr="003D4CE9" w:rsidRDefault="0060448E" w:rsidP="003D4CE9">
            <w:pPr>
              <w:tabs>
                <w:tab w:val="left" w:pos="1598"/>
              </w:tabs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f</w:t>
            </w: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865" w:type="pct"/>
          </w:tcPr>
          <w:p w14:paraId="572434D7" w14:textId="19B2247A" w:rsidR="0060448E" w:rsidRPr="003D4CE9" w:rsidRDefault="0060448E" w:rsidP="003D4CE9">
            <w:pPr>
              <w:tabs>
                <w:tab w:val="left" w:pos="1598"/>
              </w:tabs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</w:pP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L</w:t>
            </w: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bscript"/>
              </w:rPr>
              <w:t>i</w:t>
            </w: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طول الفئة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14:paraId="0516955D" w14:textId="709EF60D" w:rsidR="0060448E" w:rsidRPr="003D4CE9" w:rsidRDefault="0060448E" w:rsidP="003A5770">
            <w:pPr>
              <w:tabs>
                <w:tab w:val="left" w:pos="1598"/>
              </w:tabs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</w:pP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f</w:t>
            </w: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bscript"/>
              </w:rPr>
              <w:t>i</w:t>
            </w: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perscript"/>
              </w:rPr>
              <w:t>*</w:t>
            </w: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D4C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التكرار المعدل</w:t>
            </w:r>
          </w:p>
        </w:tc>
        <w:tc>
          <w:tcPr>
            <w:tcW w:w="11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85C7E" w14:textId="524390CB" w:rsidR="0060448E" w:rsidRPr="003D4CE9" w:rsidRDefault="0060448E" w:rsidP="003A5770">
            <w:pPr>
              <w:tabs>
                <w:tab w:val="left" w:pos="1598"/>
              </w:tabs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3D4CE9" w:rsidRPr="003D4CE9" w14:paraId="54C93A64" w14:textId="77777777" w:rsidTr="003D4C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</w:tcPr>
          <w:p w14:paraId="49895D0F" w14:textId="77777777" w:rsidR="0060448E" w:rsidRPr="003D4CE9" w:rsidRDefault="0060448E" w:rsidP="003A5770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763" w:type="pct"/>
          </w:tcPr>
          <w:p w14:paraId="4D812A90" w14:textId="1593289A" w:rsidR="0060448E" w:rsidRPr="003D4CE9" w:rsidRDefault="0060448E" w:rsidP="003A5770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  <w:rtl/>
              </w:rPr>
              <w:t>5</w:t>
            </w: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CE9">
              <w:rPr>
                <w:rFonts w:ascii="Times New Roman" w:hAnsi="Times New Roman" w:cs="Times New Roman"/>
                <w:sz w:val="28"/>
                <w:szCs w:val="28"/>
                <w:rtl/>
              </w:rPr>
              <w:t>ـــ</w:t>
            </w: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CE9">
              <w:rPr>
                <w:rFonts w:ascii="Times New Roman" w:hAnsi="Times New Roman" w:cs="Times New Roman"/>
                <w:sz w:val="28"/>
                <w:szCs w:val="28"/>
                <w:rtl/>
              </w:rPr>
              <w:t>9</w:t>
            </w:r>
          </w:p>
        </w:tc>
        <w:tc>
          <w:tcPr>
            <w:tcW w:w="339" w:type="pct"/>
          </w:tcPr>
          <w:p w14:paraId="6F4AA3F0" w14:textId="77777777" w:rsidR="0060448E" w:rsidRPr="003D4CE9" w:rsidRDefault="0060448E" w:rsidP="003D4CE9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pct"/>
          </w:tcPr>
          <w:p w14:paraId="1E48A6AE" w14:textId="11DE0D30" w:rsidR="0060448E" w:rsidRPr="003D4CE9" w:rsidRDefault="0060448E" w:rsidP="003D4CE9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14:paraId="3F167FFA" w14:textId="0E5256AE" w:rsidR="0060448E" w:rsidRPr="003D4CE9" w:rsidRDefault="0060448E" w:rsidP="003A5770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>2/5= 0.4</w:t>
            </w:r>
          </w:p>
        </w:tc>
        <w:tc>
          <w:tcPr>
            <w:tcW w:w="11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00EEC" w14:textId="4E6CCD8D" w:rsidR="0060448E" w:rsidRPr="003D4CE9" w:rsidRDefault="0060448E" w:rsidP="003A5770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CE9" w:rsidRPr="003D4CE9" w14:paraId="79EB6A3E" w14:textId="77777777" w:rsidTr="003D4C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</w:tcPr>
          <w:p w14:paraId="35E9ECC6" w14:textId="77777777" w:rsidR="0060448E" w:rsidRPr="003D4CE9" w:rsidRDefault="0060448E" w:rsidP="003A5770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763" w:type="pct"/>
          </w:tcPr>
          <w:p w14:paraId="46D1F32E" w14:textId="35C3DC5F" w:rsidR="0060448E" w:rsidRPr="003D4CE9" w:rsidRDefault="0060448E" w:rsidP="003A5770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  <w:rtl/>
              </w:rPr>
              <w:t>10</w:t>
            </w: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CE9">
              <w:rPr>
                <w:rFonts w:ascii="Times New Roman" w:hAnsi="Times New Roman" w:cs="Times New Roman"/>
                <w:sz w:val="28"/>
                <w:szCs w:val="28"/>
                <w:rtl/>
              </w:rPr>
              <w:t>ـــ</w:t>
            </w: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CE9">
              <w:rPr>
                <w:rFonts w:ascii="Times New Roman" w:hAnsi="Times New Roman" w:cs="Times New Roman"/>
                <w:sz w:val="28"/>
                <w:szCs w:val="28"/>
                <w:rtl/>
              </w:rPr>
              <w:t>14</w:t>
            </w:r>
          </w:p>
        </w:tc>
        <w:tc>
          <w:tcPr>
            <w:tcW w:w="339" w:type="pct"/>
          </w:tcPr>
          <w:p w14:paraId="7F6B1847" w14:textId="77777777" w:rsidR="0060448E" w:rsidRPr="003D4CE9" w:rsidRDefault="0060448E" w:rsidP="003D4CE9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pct"/>
          </w:tcPr>
          <w:p w14:paraId="01AEA245" w14:textId="0EACADCD" w:rsidR="0060448E" w:rsidRPr="003D4CE9" w:rsidRDefault="0060448E" w:rsidP="003D4CE9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14:paraId="57D1420D" w14:textId="2918C94B" w:rsidR="0060448E" w:rsidRPr="003D4CE9" w:rsidRDefault="0060448E" w:rsidP="003A5770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>6/5= 1.2</w:t>
            </w:r>
          </w:p>
        </w:tc>
        <w:tc>
          <w:tcPr>
            <w:tcW w:w="11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F6390" w14:textId="5D3866EC" w:rsidR="0060448E" w:rsidRPr="003D4CE9" w:rsidRDefault="0060448E" w:rsidP="003A5770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CE9" w:rsidRPr="003D4CE9" w14:paraId="5EDA9D69" w14:textId="77777777" w:rsidTr="003D4C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</w:tcPr>
          <w:p w14:paraId="623BB706" w14:textId="77777777" w:rsidR="0060448E" w:rsidRPr="003D4CE9" w:rsidRDefault="0060448E" w:rsidP="003A5770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763" w:type="pct"/>
          </w:tcPr>
          <w:p w14:paraId="5757D20B" w14:textId="6A2D2D9C" w:rsidR="0060448E" w:rsidRPr="003D4CE9" w:rsidRDefault="0060448E" w:rsidP="003A5770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  <w:rtl/>
              </w:rPr>
              <w:t>15</w:t>
            </w: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CE9">
              <w:rPr>
                <w:rFonts w:ascii="Times New Roman" w:hAnsi="Times New Roman" w:cs="Times New Roman"/>
                <w:sz w:val="28"/>
                <w:szCs w:val="28"/>
                <w:rtl/>
              </w:rPr>
              <w:t>ـــ</w:t>
            </w: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339" w:type="pct"/>
          </w:tcPr>
          <w:p w14:paraId="5F21E435" w14:textId="77777777" w:rsidR="0060448E" w:rsidRPr="003D4CE9" w:rsidRDefault="0060448E" w:rsidP="003D4CE9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5" w:type="pct"/>
          </w:tcPr>
          <w:p w14:paraId="7DAA8389" w14:textId="01D7FC6D" w:rsidR="0060448E" w:rsidRPr="003D4CE9" w:rsidRDefault="0060448E" w:rsidP="003D4CE9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14:paraId="5241436E" w14:textId="28744EDA" w:rsidR="0060448E" w:rsidRPr="003D4CE9" w:rsidRDefault="0060448E" w:rsidP="003A5770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>10/10=1</w:t>
            </w:r>
          </w:p>
        </w:tc>
        <w:tc>
          <w:tcPr>
            <w:tcW w:w="11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CBAE4" w14:textId="3D885DD2" w:rsidR="0060448E" w:rsidRPr="003D4CE9" w:rsidRDefault="0060448E" w:rsidP="003A5770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CE9" w:rsidRPr="003D4CE9" w14:paraId="0AD3D484" w14:textId="77777777" w:rsidTr="003D4C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</w:tcPr>
          <w:p w14:paraId="3EA025E7" w14:textId="0372289C" w:rsidR="0060448E" w:rsidRPr="003D4CE9" w:rsidRDefault="0060448E" w:rsidP="007B061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3D4C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الفئة المنوالية</w:t>
            </w:r>
          </w:p>
        </w:tc>
        <w:tc>
          <w:tcPr>
            <w:tcW w:w="763" w:type="pct"/>
          </w:tcPr>
          <w:p w14:paraId="03D5A428" w14:textId="27E95CF7" w:rsidR="0060448E" w:rsidRPr="003D4CE9" w:rsidRDefault="0060448E" w:rsidP="007B061B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  <w:rtl/>
              </w:rPr>
              <w:t>2</w:t>
            </w: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3D4CE9">
              <w:rPr>
                <w:rFonts w:ascii="Times New Roman" w:hAnsi="Times New Roman" w:cs="Times New Roman"/>
                <w:sz w:val="28"/>
                <w:szCs w:val="28"/>
                <w:rtl/>
              </w:rPr>
              <w:t>ـــ</w:t>
            </w: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  <w:tc>
          <w:tcPr>
            <w:tcW w:w="339" w:type="pct"/>
          </w:tcPr>
          <w:p w14:paraId="3607524C" w14:textId="77777777" w:rsidR="0060448E" w:rsidRPr="003D4CE9" w:rsidRDefault="0060448E" w:rsidP="003D4CE9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5" w:type="pct"/>
          </w:tcPr>
          <w:p w14:paraId="39CB962C" w14:textId="2E3CBAF8" w:rsidR="0060448E" w:rsidRPr="003D4CE9" w:rsidRDefault="0060448E" w:rsidP="003D4CE9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14:paraId="1184B65F" w14:textId="2DC9639A" w:rsidR="0060448E" w:rsidRPr="003D4CE9" w:rsidRDefault="0060448E" w:rsidP="007B061B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>22/10= 2.2</w:t>
            </w:r>
          </w:p>
        </w:tc>
        <w:tc>
          <w:tcPr>
            <w:tcW w:w="11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CF730" w14:textId="711B8823" w:rsidR="0060448E" w:rsidRPr="003D4CE9" w:rsidRDefault="0060448E" w:rsidP="007B061B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>←</w:t>
            </w:r>
            <w:r w:rsidRPr="003D4CE9"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اكبر </w:t>
            </w:r>
            <w:r w:rsidR="00263AE9" w:rsidRPr="003D4CE9">
              <w:rPr>
                <w:rFonts w:ascii="Times New Roman" w:hAnsi="Times New Roman" w:cs="Times New Roman"/>
                <w:sz w:val="26"/>
                <w:szCs w:val="26"/>
                <w:rtl/>
              </w:rPr>
              <w:t>تكرار معدل</w:t>
            </w:r>
          </w:p>
        </w:tc>
      </w:tr>
      <w:tr w:rsidR="003D4CE9" w:rsidRPr="003D4CE9" w14:paraId="2BC277A5" w14:textId="77777777" w:rsidTr="003D4C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</w:tcPr>
          <w:p w14:paraId="0B00368E" w14:textId="77777777" w:rsidR="0060448E" w:rsidRPr="003D4CE9" w:rsidRDefault="0060448E" w:rsidP="007B061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763" w:type="pct"/>
          </w:tcPr>
          <w:p w14:paraId="7B8C8AE4" w14:textId="20DAF546" w:rsidR="0060448E" w:rsidRPr="003D4CE9" w:rsidRDefault="0060448E" w:rsidP="007B061B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  <w:rtl/>
              </w:rPr>
              <w:t>35</w:t>
            </w: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CE9">
              <w:rPr>
                <w:rFonts w:ascii="Times New Roman" w:hAnsi="Times New Roman" w:cs="Times New Roman"/>
                <w:sz w:val="28"/>
                <w:szCs w:val="28"/>
                <w:rtl/>
              </w:rPr>
              <w:t>ـــ</w:t>
            </w: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</w:p>
        </w:tc>
        <w:tc>
          <w:tcPr>
            <w:tcW w:w="339" w:type="pct"/>
          </w:tcPr>
          <w:p w14:paraId="59B93CD8" w14:textId="77777777" w:rsidR="0060448E" w:rsidRPr="003D4CE9" w:rsidRDefault="0060448E" w:rsidP="003D4CE9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5" w:type="pct"/>
          </w:tcPr>
          <w:p w14:paraId="6B48F274" w14:textId="4E302D23" w:rsidR="0060448E" w:rsidRPr="003D4CE9" w:rsidRDefault="0060448E" w:rsidP="003D4CE9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14:paraId="7859FC57" w14:textId="66505E22" w:rsidR="0060448E" w:rsidRPr="003D4CE9" w:rsidRDefault="0060448E" w:rsidP="007B061B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>27/15= 1.8</w:t>
            </w:r>
          </w:p>
        </w:tc>
        <w:tc>
          <w:tcPr>
            <w:tcW w:w="11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01997" w14:textId="2B55097E" w:rsidR="0060448E" w:rsidRPr="003D4CE9" w:rsidRDefault="0060448E" w:rsidP="007B061B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CE9" w:rsidRPr="003D4CE9" w14:paraId="518E2F92" w14:textId="77777777" w:rsidTr="003D4C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</w:tcPr>
          <w:p w14:paraId="16F9A941" w14:textId="77777777" w:rsidR="0060448E" w:rsidRPr="003D4CE9" w:rsidRDefault="0060448E" w:rsidP="007B061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763" w:type="pct"/>
          </w:tcPr>
          <w:p w14:paraId="5E74BAD9" w14:textId="22399AF0" w:rsidR="0060448E" w:rsidRPr="003D4CE9" w:rsidRDefault="0060448E" w:rsidP="007B061B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  <w:rtl/>
              </w:rPr>
              <w:t>5</w:t>
            </w: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3D4CE9">
              <w:rPr>
                <w:rFonts w:ascii="Times New Roman" w:hAnsi="Times New Roman" w:cs="Times New Roman"/>
                <w:sz w:val="28"/>
                <w:szCs w:val="28"/>
                <w:rtl/>
              </w:rPr>
              <w:t>ـــ</w:t>
            </w: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 xml:space="preserve"> 59</w:t>
            </w:r>
          </w:p>
        </w:tc>
        <w:tc>
          <w:tcPr>
            <w:tcW w:w="339" w:type="pct"/>
          </w:tcPr>
          <w:p w14:paraId="3F3102BB" w14:textId="77777777" w:rsidR="0060448E" w:rsidRPr="003D4CE9" w:rsidRDefault="0060448E" w:rsidP="003D4CE9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5" w:type="pct"/>
          </w:tcPr>
          <w:p w14:paraId="1A131B00" w14:textId="2BA3FFFB" w:rsidR="0060448E" w:rsidRPr="003D4CE9" w:rsidRDefault="0060448E" w:rsidP="003D4CE9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14:paraId="3F685D73" w14:textId="28FE740A" w:rsidR="0060448E" w:rsidRPr="003D4CE9" w:rsidRDefault="0060448E" w:rsidP="007B061B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CE9">
              <w:rPr>
                <w:rFonts w:ascii="Times New Roman" w:hAnsi="Times New Roman" w:cs="Times New Roman"/>
                <w:sz w:val="28"/>
                <w:szCs w:val="28"/>
              </w:rPr>
              <w:t>11/10= 1.1</w:t>
            </w:r>
          </w:p>
        </w:tc>
        <w:tc>
          <w:tcPr>
            <w:tcW w:w="11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288FD" w14:textId="2F328014" w:rsidR="0060448E" w:rsidRPr="003D4CE9" w:rsidRDefault="0060448E" w:rsidP="007B061B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1019C4" w14:textId="77777777" w:rsidR="00193EAD" w:rsidRPr="007B061B" w:rsidRDefault="00193EAD" w:rsidP="00193EAD">
      <w:pPr>
        <w:bidi w:val="0"/>
        <w:rPr>
          <w:rFonts w:asciiTheme="majorBidi" w:hAnsiTheme="majorBidi" w:cstheme="majorBidi"/>
          <w:sz w:val="16"/>
          <w:szCs w:val="16"/>
        </w:rPr>
      </w:pPr>
    </w:p>
    <w:p w14:paraId="16A70D93" w14:textId="7AF32996" w:rsidR="00193EAD" w:rsidRPr="00945473" w:rsidRDefault="007B061B" w:rsidP="007B061B">
      <w:pPr>
        <w:bidi w:val="0"/>
        <w:rPr>
          <w:rFonts w:asciiTheme="majorBidi" w:eastAsiaTheme="minorEastAsia" w:hAnsiTheme="majorBidi" w:cstheme="majorBidi"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Mo=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25+34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59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=29.5</m:t>
          </m:r>
        </m:oMath>
      </m:oMathPara>
    </w:p>
    <w:p w14:paraId="5D8F5919" w14:textId="5F5A0CCA" w:rsidR="00945473" w:rsidRDefault="00945473" w:rsidP="00945473">
      <w:pPr>
        <w:bidi w:val="0"/>
        <w:rPr>
          <w:rFonts w:asciiTheme="majorBidi" w:eastAsiaTheme="minorEastAsia" w:hAnsiTheme="majorBidi" w:cstheme="majorBidi"/>
          <w:sz w:val="28"/>
          <w:szCs w:val="28"/>
          <w:rtl/>
        </w:rPr>
      </w:pPr>
    </w:p>
    <w:p w14:paraId="1CA99320" w14:textId="307E0220" w:rsidR="00945473" w:rsidRDefault="00945473" w:rsidP="00945473">
      <w:pPr>
        <w:bidi w:val="0"/>
        <w:rPr>
          <w:rFonts w:asciiTheme="majorBidi" w:eastAsiaTheme="minorEastAsia" w:hAnsiTheme="majorBidi" w:cstheme="majorBidi"/>
          <w:sz w:val="28"/>
          <w:szCs w:val="28"/>
          <w:rtl/>
        </w:rPr>
      </w:pPr>
    </w:p>
    <w:p w14:paraId="14CD8C27" w14:textId="77777777" w:rsidR="00945473" w:rsidRPr="007B061B" w:rsidRDefault="00945473" w:rsidP="00351982">
      <w:pPr>
        <w:rPr>
          <w:rFonts w:asciiTheme="majorBidi" w:hAnsiTheme="majorBidi" w:cstheme="majorBidi"/>
          <w:sz w:val="28"/>
          <w:szCs w:val="28"/>
        </w:rPr>
      </w:pPr>
    </w:p>
    <w:p w14:paraId="51283801" w14:textId="3DB751D0" w:rsidR="007B061B" w:rsidRDefault="00A87531" w:rsidP="007B061B">
      <w:pPr>
        <w:rPr>
          <w:rFonts w:asciiTheme="majorBidi" w:hAnsiTheme="majorBidi" w:cstheme="majorBidi"/>
          <w:sz w:val="28"/>
          <w:szCs w:val="28"/>
          <w:rtl/>
        </w:rPr>
      </w:pPr>
      <w:r w:rsidRPr="006312C7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lastRenderedPageBreak/>
        <w:t>تمرين</w:t>
      </w:r>
      <w:r w:rsidRPr="00193EAD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="007B061B">
        <w:rPr>
          <w:rFonts w:asciiTheme="majorBidi" w:hAnsiTheme="majorBidi" w:cstheme="majorBidi"/>
          <w:sz w:val="28"/>
          <w:szCs w:val="28"/>
          <w:rtl/>
        </w:rPr>
        <w:t xml:space="preserve"> للتوزيعين التكرارين </w:t>
      </w:r>
      <w:r w:rsidR="00263AE9">
        <w:rPr>
          <w:rFonts w:asciiTheme="majorBidi" w:hAnsiTheme="majorBidi" w:cstheme="majorBidi"/>
          <w:sz w:val="28"/>
          <w:szCs w:val="28"/>
          <w:rtl/>
        </w:rPr>
        <w:t>الآتيين</w:t>
      </w:r>
      <w:r w:rsidR="007B061B">
        <w:rPr>
          <w:rFonts w:asciiTheme="majorBidi" w:hAnsiTheme="majorBidi" w:cstheme="majorBidi"/>
          <w:sz w:val="28"/>
          <w:szCs w:val="28"/>
          <w:rtl/>
        </w:rPr>
        <w:t xml:space="preserve"> احسب المنوال.</w:t>
      </w:r>
    </w:p>
    <w:tbl>
      <w:tblPr>
        <w:tblStyle w:val="TableGrid"/>
        <w:tblW w:w="0" w:type="auto"/>
        <w:tblInd w:w="-58" w:type="dxa"/>
        <w:tblLook w:val="04A0" w:firstRow="1" w:lastRow="0" w:firstColumn="1" w:lastColumn="0" w:noHBand="0" w:noVBand="1"/>
      </w:tblPr>
      <w:tblGrid>
        <w:gridCol w:w="620"/>
        <w:gridCol w:w="1990"/>
        <w:gridCol w:w="850"/>
        <w:gridCol w:w="1276"/>
        <w:gridCol w:w="1985"/>
        <w:gridCol w:w="708"/>
      </w:tblGrid>
      <w:tr w:rsidR="00262801" w:rsidRPr="004B2F7C" w14:paraId="26FE0F00" w14:textId="21ED2FBE" w:rsidTr="006312C7">
        <w:trPr>
          <w:trHeight w:val="20"/>
        </w:trPr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5E4A9" w14:textId="4515195F" w:rsidR="00262801" w:rsidRPr="004B2F7C" w:rsidRDefault="00262801" w:rsidP="007B061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3F7D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A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52267680" w14:textId="31EBD20C" w:rsidR="00262801" w:rsidRPr="004B2F7C" w:rsidRDefault="00262801" w:rsidP="007B061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2F7C">
              <w:rPr>
                <w:rFonts w:ascii="Times New Roman" w:hAnsi="Times New Roman" w:cs="Times New Roman"/>
                <w:sz w:val="26"/>
                <w:szCs w:val="26"/>
              </w:rPr>
              <w:t>Classes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89CEB5D" w14:textId="77777777" w:rsidR="00262801" w:rsidRPr="004B2F7C" w:rsidRDefault="00262801" w:rsidP="006312C7">
            <w:pPr>
              <w:tabs>
                <w:tab w:val="left" w:pos="1598"/>
              </w:tabs>
              <w:bidi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7C"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 w:rsidRPr="004B2F7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i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C5F23" w14:textId="557B3790" w:rsidR="00262801" w:rsidRPr="004B2F7C" w:rsidRDefault="00262801" w:rsidP="00262801">
            <w:pPr>
              <w:tabs>
                <w:tab w:val="left" w:pos="1598"/>
              </w:tabs>
              <w:bidi w:val="0"/>
              <w:ind w:right="16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3F7D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B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67E4AE2" w14:textId="58D1D4E4" w:rsidR="00262801" w:rsidRPr="004B2F7C" w:rsidRDefault="00262801" w:rsidP="007B061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2F7C">
              <w:rPr>
                <w:rFonts w:ascii="Times New Roman" w:hAnsi="Times New Roman" w:cs="Times New Roman"/>
                <w:sz w:val="26"/>
                <w:szCs w:val="26"/>
              </w:rPr>
              <w:t>Classes</w:t>
            </w:r>
          </w:p>
        </w:tc>
        <w:tc>
          <w:tcPr>
            <w:tcW w:w="708" w:type="dxa"/>
          </w:tcPr>
          <w:p w14:paraId="234D56CE" w14:textId="04E11BB4" w:rsidR="00262801" w:rsidRPr="004B2F7C" w:rsidRDefault="00262801" w:rsidP="006312C7">
            <w:pPr>
              <w:tabs>
                <w:tab w:val="left" w:pos="1598"/>
              </w:tabs>
              <w:bidi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F7C"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 w:rsidRPr="004B2F7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i</w:t>
            </w:r>
          </w:p>
        </w:tc>
      </w:tr>
      <w:tr w:rsidR="00262801" w:rsidRPr="004B2F7C" w14:paraId="3CCDE174" w14:textId="6907E673" w:rsidTr="006312C7">
        <w:trPr>
          <w:trHeight w:val="20"/>
        </w:trPr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518C1" w14:textId="77777777" w:rsidR="00262801" w:rsidRDefault="00262801" w:rsidP="007B061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7B924006" w14:textId="1481FA1E" w:rsidR="00262801" w:rsidRPr="004B2F7C" w:rsidRDefault="00262801" w:rsidP="007B061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B2F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2F7C">
              <w:rPr>
                <w:rFonts w:ascii="Times New Roman" w:hAnsi="Times New Roman" w:cs="Times New Roman"/>
                <w:sz w:val="26"/>
                <w:szCs w:val="26"/>
                <w:rtl/>
              </w:rPr>
              <w:t>ـــ</w:t>
            </w:r>
            <w:r w:rsidRPr="004B2F7C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4AF1BE5" w14:textId="77777777" w:rsidR="00262801" w:rsidRPr="004B2F7C" w:rsidRDefault="00262801" w:rsidP="006312C7">
            <w:pPr>
              <w:tabs>
                <w:tab w:val="left" w:pos="1598"/>
              </w:tabs>
              <w:bidi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74C61" w14:textId="77777777" w:rsidR="00262801" w:rsidRDefault="00262801" w:rsidP="007B061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5402E2E" w14:textId="4D1D8EA1" w:rsidR="00262801" w:rsidRDefault="00262801" w:rsidP="007B061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B2F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2F7C">
              <w:rPr>
                <w:rFonts w:ascii="Times New Roman" w:hAnsi="Times New Roman" w:cs="Times New Roman"/>
                <w:sz w:val="26"/>
                <w:szCs w:val="26"/>
                <w:rtl/>
              </w:rPr>
              <w:t>ـــ</w:t>
            </w:r>
            <w:r w:rsidRPr="004B2F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>8</w:t>
            </w:r>
          </w:p>
        </w:tc>
        <w:tc>
          <w:tcPr>
            <w:tcW w:w="708" w:type="dxa"/>
            <w:vAlign w:val="bottom"/>
          </w:tcPr>
          <w:p w14:paraId="6F20C884" w14:textId="76EE5A9C" w:rsidR="00262801" w:rsidRPr="007B061B" w:rsidRDefault="00262801" w:rsidP="006312C7">
            <w:pPr>
              <w:tabs>
                <w:tab w:val="left" w:pos="1598"/>
              </w:tabs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B061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10</w:t>
            </w:r>
          </w:p>
        </w:tc>
      </w:tr>
      <w:tr w:rsidR="00262801" w:rsidRPr="004B2F7C" w14:paraId="2C5A9B40" w14:textId="57B96657" w:rsidTr="006312C7">
        <w:trPr>
          <w:trHeight w:val="20"/>
        </w:trPr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05E82" w14:textId="77777777" w:rsidR="00262801" w:rsidRPr="004B2F7C" w:rsidRDefault="00262801" w:rsidP="007B061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414F00FF" w14:textId="16738560" w:rsidR="00262801" w:rsidRPr="004B2F7C" w:rsidRDefault="00262801" w:rsidP="007B061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2F7C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4B2F7C">
              <w:rPr>
                <w:rFonts w:ascii="Times New Roman" w:hAnsi="Times New Roman" w:cs="Times New Roman"/>
                <w:sz w:val="26"/>
                <w:szCs w:val="26"/>
                <w:rtl/>
              </w:rPr>
              <w:t>ـــ</w:t>
            </w:r>
            <w:r w:rsidRPr="004B2F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EE61905" w14:textId="77777777" w:rsidR="00262801" w:rsidRPr="004B2F7C" w:rsidRDefault="00262801" w:rsidP="006312C7">
            <w:pPr>
              <w:tabs>
                <w:tab w:val="left" w:pos="1598"/>
              </w:tabs>
              <w:bidi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52599" w14:textId="77777777" w:rsidR="00262801" w:rsidRDefault="00262801" w:rsidP="007B061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45A65B1" w14:textId="36F9EAAE" w:rsidR="00262801" w:rsidRDefault="00262801" w:rsidP="007B061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>9</w:t>
            </w:r>
            <w:r w:rsidRPr="004B2F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2F7C">
              <w:rPr>
                <w:rFonts w:ascii="Times New Roman" w:hAnsi="Times New Roman" w:cs="Times New Roman"/>
                <w:sz w:val="26"/>
                <w:szCs w:val="26"/>
                <w:rtl/>
              </w:rPr>
              <w:t>ـــ</w:t>
            </w:r>
            <w:r w:rsidRPr="004B2F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>21</w:t>
            </w:r>
          </w:p>
        </w:tc>
        <w:tc>
          <w:tcPr>
            <w:tcW w:w="708" w:type="dxa"/>
            <w:vAlign w:val="bottom"/>
          </w:tcPr>
          <w:p w14:paraId="7E97F124" w14:textId="31171B44" w:rsidR="00262801" w:rsidRPr="007B061B" w:rsidRDefault="00262801" w:rsidP="006312C7">
            <w:pPr>
              <w:tabs>
                <w:tab w:val="left" w:pos="1598"/>
              </w:tabs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B061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</w:t>
            </w:r>
          </w:p>
        </w:tc>
      </w:tr>
      <w:tr w:rsidR="00262801" w:rsidRPr="004B2F7C" w14:paraId="0AA8C05E" w14:textId="260AF49B" w:rsidTr="006312C7">
        <w:trPr>
          <w:trHeight w:val="20"/>
        </w:trPr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45572" w14:textId="77777777" w:rsidR="00262801" w:rsidRDefault="00262801" w:rsidP="007B061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2B02B633" w14:textId="1CC688A1" w:rsidR="00262801" w:rsidRPr="004B2F7C" w:rsidRDefault="00262801" w:rsidP="007B061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B2F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2F7C">
              <w:rPr>
                <w:rFonts w:ascii="Times New Roman" w:hAnsi="Times New Roman" w:cs="Times New Roman"/>
                <w:sz w:val="26"/>
                <w:szCs w:val="26"/>
                <w:rtl/>
              </w:rPr>
              <w:t>ـــ</w:t>
            </w:r>
            <w:r w:rsidRPr="004B2F7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14951A" w14:textId="77777777" w:rsidR="00262801" w:rsidRPr="004B2F7C" w:rsidRDefault="00262801" w:rsidP="006312C7">
            <w:pPr>
              <w:tabs>
                <w:tab w:val="left" w:pos="1598"/>
              </w:tabs>
              <w:bidi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B569B" w14:textId="77777777" w:rsidR="00262801" w:rsidRDefault="00262801" w:rsidP="007B061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7325579" w14:textId="1279D73F" w:rsidR="00262801" w:rsidRDefault="00262801" w:rsidP="007B061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>22</w:t>
            </w:r>
            <w:r w:rsidRPr="004B2F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2F7C">
              <w:rPr>
                <w:rFonts w:ascii="Times New Roman" w:hAnsi="Times New Roman" w:cs="Times New Roman"/>
                <w:sz w:val="26"/>
                <w:szCs w:val="26"/>
                <w:rtl/>
              </w:rPr>
              <w:t>ـــ</w:t>
            </w:r>
            <w:r w:rsidRPr="004B2F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vAlign w:val="bottom"/>
          </w:tcPr>
          <w:p w14:paraId="0D56A1F9" w14:textId="5E7DDEA3" w:rsidR="00262801" w:rsidRPr="007B061B" w:rsidRDefault="00262801" w:rsidP="006312C7">
            <w:pPr>
              <w:tabs>
                <w:tab w:val="left" w:pos="1598"/>
              </w:tabs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B061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13</w:t>
            </w:r>
          </w:p>
        </w:tc>
      </w:tr>
      <w:tr w:rsidR="00262801" w:rsidRPr="004B2F7C" w14:paraId="45E02EA6" w14:textId="4F9081C2" w:rsidTr="006312C7">
        <w:trPr>
          <w:trHeight w:val="20"/>
        </w:trPr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A9FA3" w14:textId="77777777" w:rsidR="00262801" w:rsidRPr="004B2F7C" w:rsidRDefault="00262801" w:rsidP="007B061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06E8994A" w14:textId="14FE986F" w:rsidR="00262801" w:rsidRPr="004B2F7C" w:rsidRDefault="00262801" w:rsidP="007B061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2F7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B2F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2F7C">
              <w:rPr>
                <w:rFonts w:ascii="Times New Roman" w:hAnsi="Times New Roman" w:cs="Times New Roman"/>
                <w:sz w:val="26"/>
                <w:szCs w:val="26"/>
                <w:rtl/>
              </w:rPr>
              <w:t>ـــ</w:t>
            </w:r>
            <w:r w:rsidRPr="004B2F7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44D55C5" w14:textId="77777777" w:rsidR="00262801" w:rsidRPr="004B2F7C" w:rsidRDefault="00262801" w:rsidP="006312C7">
            <w:pPr>
              <w:tabs>
                <w:tab w:val="left" w:pos="1598"/>
              </w:tabs>
              <w:bidi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7D4F4" w14:textId="77777777" w:rsidR="00262801" w:rsidRDefault="00262801" w:rsidP="007B061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7BAFDE2" w14:textId="2911F313" w:rsidR="00262801" w:rsidRDefault="00262801" w:rsidP="007B061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B2F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2F7C">
              <w:rPr>
                <w:rFonts w:ascii="Times New Roman" w:hAnsi="Times New Roman" w:cs="Times New Roman"/>
                <w:sz w:val="26"/>
                <w:szCs w:val="26"/>
                <w:rtl/>
              </w:rPr>
              <w:t>ـــ</w:t>
            </w:r>
            <w:r w:rsidRPr="004B2F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708" w:type="dxa"/>
            <w:vAlign w:val="bottom"/>
          </w:tcPr>
          <w:p w14:paraId="75CEC112" w14:textId="1DD2F260" w:rsidR="00262801" w:rsidRPr="007B061B" w:rsidRDefault="00262801" w:rsidP="006312C7">
            <w:pPr>
              <w:tabs>
                <w:tab w:val="left" w:pos="1598"/>
              </w:tabs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B061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</w:p>
        </w:tc>
      </w:tr>
      <w:tr w:rsidR="00262801" w:rsidRPr="004B2F7C" w14:paraId="4DF17D93" w14:textId="17D1C854" w:rsidTr="006312C7">
        <w:trPr>
          <w:trHeight w:val="20"/>
        </w:trPr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ADCE" w14:textId="77777777" w:rsidR="00262801" w:rsidRPr="004B2F7C" w:rsidRDefault="00262801" w:rsidP="007B061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446A661A" w14:textId="2C3AE45E" w:rsidR="00262801" w:rsidRPr="004B2F7C" w:rsidRDefault="00262801" w:rsidP="007B061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2F7C">
              <w:rPr>
                <w:rFonts w:ascii="Times New Roman" w:hAnsi="Times New Roman" w:cs="Times New Roman"/>
                <w:sz w:val="26"/>
                <w:szCs w:val="26"/>
              </w:rPr>
              <w:t xml:space="preserve">20 </w:t>
            </w:r>
            <w:r w:rsidRPr="004B2F7C">
              <w:rPr>
                <w:rFonts w:ascii="Times New Roman" w:hAnsi="Times New Roman" w:cs="Times New Roman"/>
                <w:sz w:val="26"/>
                <w:szCs w:val="26"/>
                <w:rtl/>
              </w:rPr>
              <w:t>ـــ</w:t>
            </w:r>
            <w:r w:rsidRPr="004B2F7C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0DBDE71" w14:textId="77777777" w:rsidR="00262801" w:rsidRPr="004B2F7C" w:rsidRDefault="00262801" w:rsidP="006312C7">
            <w:pPr>
              <w:tabs>
                <w:tab w:val="left" w:pos="1598"/>
              </w:tabs>
              <w:bidi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59A88" w14:textId="77777777" w:rsidR="00262801" w:rsidRDefault="00262801" w:rsidP="007B061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472A55B" w14:textId="2883AB51" w:rsidR="00262801" w:rsidRDefault="00262801" w:rsidP="007B061B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B2F7C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Pr="004B2F7C">
              <w:rPr>
                <w:rFonts w:ascii="Times New Roman" w:hAnsi="Times New Roman" w:cs="Times New Roman"/>
                <w:sz w:val="26"/>
                <w:szCs w:val="26"/>
                <w:rtl/>
              </w:rPr>
              <w:t>ـــ</w:t>
            </w:r>
            <w:r w:rsidRPr="004B2F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08" w:type="dxa"/>
            <w:vAlign w:val="bottom"/>
          </w:tcPr>
          <w:p w14:paraId="65FEEA7F" w14:textId="40A91A93" w:rsidR="00262801" w:rsidRPr="007B061B" w:rsidRDefault="00262801" w:rsidP="006312C7">
            <w:pPr>
              <w:tabs>
                <w:tab w:val="left" w:pos="1598"/>
              </w:tabs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B061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9</w:t>
            </w:r>
          </w:p>
        </w:tc>
      </w:tr>
    </w:tbl>
    <w:p w14:paraId="231CB20F" w14:textId="6AEE4D2D" w:rsidR="00193EAD" w:rsidRDefault="00193EAD" w:rsidP="00131A44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5313A92A" w14:textId="77777777" w:rsidR="00FB4132" w:rsidRDefault="00FB4132" w:rsidP="00131A44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2AD3DC22" w14:textId="77777777" w:rsidR="00ED4C83" w:rsidRPr="00FB4132" w:rsidRDefault="00ED4C83" w:rsidP="00ED4C83">
      <w:pPr>
        <w:rPr>
          <w:rFonts w:asciiTheme="majorBidi" w:hAnsiTheme="majorBidi" w:cstheme="majorBidi"/>
          <w:b/>
          <w:bCs/>
          <w:color w:val="0000CC"/>
          <w:sz w:val="28"/>
          <w:szCs w:val="28"/>
          <w:u w:val="single"/>
          <w:rtl/>
        </w:rPr>
      </w:pPr>
      <w:r w:rsidRPr="00FB4132">
        <w:rPr>
          <w:rFonts w:asciiTheme="majorBidi" w:hAnsiTheme="majorBidi" w:cstheme="majorBidi"/>
          <w:b/>
          <w:bCs/>
          <w:color w:val="0000CC"/>
          <w:sz w:val="28"/>
          <w:szCs w:val="28"/>
          <w:u w:val="single"/>
          <w:rtl/>
        </w:rPr>
        <w:t>ب- حساب المنوال للتوزيعات التكرارية المستمرة</w:t>
      </w:r>
    </w:p>
    <w:p w14:paraId="1CB0BFFF" w14:textId="77777777" w:rsidR="00ED4C83" w:rsidRDefault="00ED4C83" w:rsidP="00ED4C83">
      <w:pPr>
        <w:pStyle w:val="ListParagraph"/>
        <w:numPr>
          <w:ilvl w:val="0"/>
          <w:numId w:val="3"/>
        </w:numPr>
        <w:ind w:left="36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إذا كان التوزيع التكراري منتظم (فئاته متساوية الطول) فان الفئة المنوالية هي التي تقابل أكبر تكرار.</w:t>
      </w:r>
    </w:p>
    <w:p w14:paraId="43C26397" w14:textId="486D87A7" w:rsidR="00ED4C83" w:rsidRPr="003576B1" w:rsidRDefault="00ED4C83" w:rsidP="00ED4C83">
      <w:pPr>
        <w:pStyle w:val="ListParagraph"/>
        <w:numPr>
          <w:ilvl w:val="0"/>
          <w:numId w:val="3"/>
        </w:numPr>
        <w:ind w:left="36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إذا كان التوزيع التكراري غير منتظم (فئاته ليست متساوية الطول) فان الفئة المنوالية هي التي تقابل أكبر تكرار معدل </w:t>
      </w:r>
      <w:r w:rsidRPr="003576B1">
        <w:rPr>
          <w:rFonts w:asciiTheme="majorBidi" w:hAnsiTheme="majorBidi" w:cstheme="majorBidi"/>
          <w:sz w:val="28"/>
          <w:szCs w:val="28"/>
          <w:rtl/>
        </w:rPr>
        <w:t>(التكرار المعدل يساوي التكرار الأصلي مقسوما على طول الفئة المقابلة له)</w:t>
      </w:r>
    </w:p>
    <w:p w14:paraId="13737C6A" w14:textId="7188DE05" w:rsidR="00ED4C83" w:rsidRDefault="00ED4C83" w:rsidP="00ED4C83">
      <w:pPr>
        <w:pStyle w:val="ListParagraph"/>
        <w:numPr>
          <w:ilvl w:val="0"/>
          <w:numId w:val="3"/>
        </w:numPr>
        <w:ind w:left="36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يحسب المنوال وفق الصيغة الأتية:</w:t>
      </w:r>
    </w:p>
    <w:p w14:paraId="507898D7" w14:textId="77777777" w:rsidR="00ED4C83" w:rsidRPr="003A5770" w:rsidRDefault="00ED4C83" w:rsidP="00ED4C83">
      <w:pPr>
        <w:pStyle w:val="ListParagraph"/>
        <w:rPr>
          <w:rFonts w:asciiTheme="majorBidi" w:hAnsiTheme="majorBidi" w:cstheme="majorBidi"/>
          <w:sz w:val="14"/>
          <w:szCs w:val="14"/>
        </w:rPr>
      </w:pPr>
    </w:p>
    <w:p w14:paraId="3D8C61FF" w14:textId="77777777" w:rsidR="00ED4C83" w:rsidRPr="00287151" w:rsidRDefault="00ED4C83" w:rsidP="00ED4C83">
      <w:pPr>
        <w:pStyle w:val="ListParagraph"/>
        <w:bidi w:val="0"/>
        <w:ind w:left="0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Mo=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(f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k-1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(f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k-1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(f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k+1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k</m:t>
              </m:r>
            </m:sub>
          </m:sSub>
        </m:oMath>
      </m:oMathPara>
    </w:p>
    <w:p w14:paraId="4D985112" w14:textId="0D816CBC" w:rsidR="00ED4C83" w:rsidRDefault="00ED4C83" w:rsidP="00ED4C83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حيث أن:</w:t>
      </w:r>
    </w:p>
    <w:p w14:paraId="676B0CC8" w14:textId="77777777" w:rsidR="00ED4C83" w:rsidRDefault="00945636" w:rsidP="00ED4C83">
      <w:pPr>
        <w:rPr>
          <w:rFonts w:asciiTheme="majorBidi" w:hAnsiTheme="majorBidi" w:cstheme="majorBidi"/>
          <w:sz w:val="28"/>
          <w:szCs w:val="28"/>
          <w:rtl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sub>
        </m:sSub>
      </m:oMath>
      <w:r w:rsidR="00ED4C83">
        <w:rPr>
          <w:rFonts w:asciiTheme="majorBidi" w:hAnsiTheme="majorBidi" w:cstheme="majorBidi"/>
          <w:sz w:val="28"/>
          <w:szCs w:val="28"/>
          <w:rtl/>
        </w:rPr>
        <w:t xml:space="preserve"> : الحد الادنى للفئة المنوالية</w:t>
      </w:r>
    </w:p>
    <w:p w14:paraId="10D64E6B" w14:textId="77777777" w:rsidR="00ED4C83" w:rsidRDefault="00945636" w:rsidP="00ED4C83">
      <w:pPr>
        <w:rPr>
          <w:rFonts w:asciiTheme="majorBidi" w:hAnsiTheme="majorBidi" w:cstheme="majorBidi"/>
          <w:sz w:val="28"/>
          <w:szCs w:val="28"/>
          <w:rtl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sub>
        </m:sSub>
      </m:oMath>
      <w:r w:rsidR="00ED4C83">
        <w:rPr>
          <w:rFonts w:asciiTheme="majorBidi" w:hAnsiTheme="majorBidi" w:cstheme="majorBidi"/>
          <w:sz w:val="28"/>
          <w:szCs w:val="28"/>
          <w:rtl/>
        </w:rPr>
        <w:t xml:space="preserve"> : طول الفئة المنوالية</w:t>
      </w:r>
    </w:p>
    <w:p w14:paraId="088B18B8" w14:textId="7EF9AA43" w:rsidR="00ED4C83" w:rsidRDefault="00945636" w:rsidP="00ED4C83">
      <w:pPr>
        <w:rPr>
          <w:rFonts w:asciiTheme="majorBidi" w:hAnsiTheme="majorBidi" w:cstheme="majorBidi"/>
          <w:sz w:val="28"/>
          <w:szCs w:val="28"/>
          <w:rtl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sub>
        </m:sSub>
      </m:oMath>
      <w:r w:rsidR="00ED4C83">
        <w:rPr>
          <w:rFonts w:asciiTheme="majorBidi" w:hAnsiTheme="majorBidi" w:cstheme="majorBidi"/>
          <w:sz w:val="28"/>
          <w:szCs w:val="28"/>
          <w:rtl/>
        </w:rPr>
        <w:t xml:space="preserve">: تكرار الفئة المنوالية أو التكرار المعدل للفئة المنوالية (اعلى تكرار </w:t>
      </w:r>
      <w:r w:rsidR="00FB4132">
        <w:rPr>
          <w:rFonts w:asciiTheme="majorBidi" w:hAnsiTheme="majorBidi" w:cstheme="majorBidi"/>
          <w:sz w:val="28"/>
          <w:szCs w:val="28"/>
          <w:rtl/>
        </w:rPr>
        <w:t>أو</w:t>
      </w:r>
      <w:r w:rsidR="00ED4C83">
        <w:rPr>
          <w:rFonts w:asciiTheme="majorBidi" w:hAnsiTheme="majorBidi" w:cstheme="majorBidi"/>
          <w:sz w:val="28"/>
          <w:szCs w:val="28"/>
          <w:rtl/>
        </w:rPr>
        <w:t xml:space="preserve"> اعلى تكرار معدل)</w:t>
      </w:r>
    </w:p>
    <w:p w14:paraId="5B400703" w14:textId="464F70CF" w:rsidR="00ED4C83" w:rsidRDefault="00945636" w:rsidP="00ED4C83">
      <w:pPr>
        <w:rPr>
          <w:rFonts w:asciiTheme="majorBidi" w:hAnsiTheme="majorBidi" w:cstheme="majorBidi"/>
          <w:sz w:val="28"/>
          <w:szCs w:val="28"/>
          <w:rtl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k-1</m:t>
            </m:r>
          </m:sub>
        </m:sSub>
      </m:oMath>
      <w:r w:rsidR="00ED4C83">
        <w:rPr>
          <w:rFonts w:asciiTheme="majorBidi" w:hAnsiTheme="majorBidi" w:cstheme="majorBidi"/>
          <w:sz w:val="28"/>
          <w:szCs w:val="28"/>
          <w:rtl/>
        </w:rPr>
        <w:t xml:space="preserve">: التكرار السابق للفئة المنوالية أو التكرار المعدل السابق للفئة المنوالية </w:t>
      </w:r>
    </w:p>
    <w:p w14:paraId="4259D276" w14:textId="66DF6789" w:rsidR="00ED4C83" w:rsidRDefault="00945636" w:rsidP="00ED4C83">
      <w:pPr>
        <w:rPr>
          <w:rFonts w:asciiTheme="majorBidi" w:hAnsiTheme="majorBidi" w:cstheme="majorBidi"/>
          <w:sz w:val="28"/>
          <w:szCs w:val="28"/>
          <w:rtl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k+1</m:t>
            </m:r>
          </m:sub>
        </m:sSub>
      </m:oMath>
      <w:r w:rsidR="00ED4C83">
        <w:rPr>
          <w:rFonts w:asciiTheme="majorBidi" w:hAnsiTheme="majorBidi" w:cstheme="majorBidi"/>
          <w:sz w:val="28"/>
          <w:szCs w:val="28"/>
          <w:rtl/>
        </w:rPr>
        <w:t>: التكرار اللاحق للفئة المنوالية أو التكرار المعدل اللاحق للفئة المنوالية</w:t>
      </w:r>
    </w:p>
    <w:p w14:paraId="2648C5CB" w14:textId="50D8CDD1" w:rsidR="00131A44" w:rsidRDefault="00131A44" w:rsidP="00131A44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285CB94C" w14:textId="77777777" w:rsidR="00131A44" w:rsidRDefault="00131A44" w:rsidP="00131A44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131A44" w:rsidSect="00537DB5">
      <w:footerReference w:type="default" r:id="rId8"/>
      <w:pgSz w:w="11906" w:h="16838"/>
      <w:pgMar w:top="1440" w:right="1800" w:bottom="1440" w:left="180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pgNumType w:start="4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2B388" w14:textId="77777777" w:rsidR="00945636" w:rsidRDefault="00945636" w:rsidP="00EB091B">
      <w:pPr>
        <w:spacing w:after="0" w:line="240" w:lineRule="auto"/>
      </w:pPr>
      <w:r>
        <w:separator/>
      </w:r>
    </w:p>
  </w:endnote>
  <w:endnote w:type="continuationSeparator" w:id="0">
    <w:p w14:paraId="79D31046" w14:textId="77777777" w:rsidR="00945636" w:rsidRDefault="00945636" w:rsidP="00EB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625531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53BA9" w14:textId="3F79A613" w:rsidR="00EB091B" w:rsidRDefault="00EB09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320786" w14:textId="77777777" w:rsidR="00EB091B" w:rsidRDefault="00EB0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4770F" w14:textId="77777777" w:rsidR="00945636" w:rsidRDefault="00945636" w:rsidP="00EB091B">
      <w:pPr>
        <w:spacing w:after="0" w:line="240" w:lineRule="auto"/>
      </w:pPr>
      <w:r>
        <w:separator/>
      </w:r>
    </w:p>
  </w:footnote>
  <w:footnote w:type="continuationSeparator" w:id="0">
    <w:p w14:paraId="7D497E15" w14:textId="77777777" w:rsidR="00945636" w:rsidRDefault="00945636" w:rsidP="00EB0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504F7"/>
    <w:multiLevelType w:val="hybridMultilevel"/>
    <w:tmpl w:val="C380B814"/>
    <w:lvl w:ilvl="0" w:tplc="85F208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348F9"/>
    <w:multiLevelType w:val="hybridMultilevel"/>
    <w:tmpl w:val="17E4E398"/>
    <w:lvl w:ilvl="0" w:tplc="A446B3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6490E"/>
    <w:multiLevelType w:val="hybridMultilevel"/>
    <w:tmpl w:val="BB94A0DA"/>
    <w:lvl w:ilvl="0" w:tplc="DBA6EA72">
      <w:start w:val="8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85E73"/>
    <w:multiLevelType w:val="hybridMultilevel"/>
    <w:tmpl w:val="F306E894"/>
    <w:lvl w:ilvl="0" w:tplc="40A09D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32CCB"/>
    <w:multiLevelType w:val="hybridMultilevel"/>
    <w:tmpl w:val="00DC530A"/>
    <w:lvl w:ilvl="0" w:tplc="8206A6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AyIjAxMzQ1NTYyUdpeDU4uLM/DyQAtNaAGONhccsAAAA"/>
  </w:docVars>
  <w:rsids>
    <w:rsidRoot w:val="00D76C3F"/>
    <w:rsid w:val="0000351D"/>
    <w:rsid w:val="00013B60"/>
    <w:rsid w:val="00031374"/>
    <w:rsid w:val="00035E98"/>
    <w:rsid w:val="00061E7F"/>
    <w:rsid w:val="000F0802"/>
    <w:rsid w:val="000F561E"/>
    <w:rsid w:val="00131A44"/>
    <w:rsid w:val="001531D4"/>
    <w:rsid w:val="00171CE9"/>
    <w:rsid w:val="0017395F"/>
    <w:rsid w:val="0018194A"/>
    <w:rsid w:val="00193EAD"/>
    <w:rsid w:val="0019607B"/>
    <w:rsid w:val="001A4E9D"/>
    <w:rsid w:val="001D01AF"/>
    <w:rsid w:val="001D2BF2"/>
    <w:rsid w:val="001D59B5"/>
    <w:rsid w:val="001D64F6"/>
    <w:rsid w:val="001E3045"/>
    <w:rsid w:val="001E32FD"/>
    <w:rsid w:val="001E4287"/>
    <w:rsid w:val="00201C8F"/>
    <w:rsid w:val="00213C37"/>
    <w:rsid w:val="00226603"/>
    <w:rsid w:val="002270C4"/>
    <w:rsid w:val="00262801"/>
    <w:rsid w:val="002630A8"/>
    <w:rsid w:val="00263AE9"/>
    <w:rsid w:val="0026526E"/>
    <w:rsid w:val="00267C47"/>
    <w:rsid w:val="00270A67"/>
    <w:rsid w:val="00287151"/>
    <w:rsid w:val="002911F4"/>
    <w:rsid w:val="00291845"/>
    <w:rsid w:val="002958C0"/>
    <w:rsid w:val="002A21F2"/>
    <w:rsid w:val="00302ED6"/>
    <w:rsid w:val="00320B17"/>
    <w:rsid w:val="00322E15"/>
    <w:rsid w:val="00332C20"/>
    <w:rsid w:val="00347A15"/>
    <w:rsid w:val="00350268"/>
    <w:rsid w:val="00351982"/>
    <w:rsid w:val="00362751"/>
    <w:rsid w:val="00366E4E"/>
    <w:rsid w:val="00374CB8"/>
    <w:rsid w:val="003767B0"/>
    <w:rsid w:val="00380DB2"/>
    <w:rsid w:val="003810F8"/>
    <w:rsid w:val="003828C9"/>
    <w:rsid w:val="00383EDE"/>
    <w:rsid w:val="0038517E"/>
    <w:rsid w:val="003877F3"/>
    <w:rsid w:val="0039366D"/>
    <w:rsid w:val="00397920"/>
    <w:rsid w:val="003A5770"/>
    <w:rsid w:val="003A72CB"/>
    <w:rsid w:val="003C3C8E"/>
    <w:rsid w:val="003C75C3"/>
    <w:rsid w:val="003D4CE9"/>
    <w:rsid w:val="003E0D61"/>
    <w:rsid w:val="00420E67"/>
    <w:rsid w:val="00431E92"/>
    <w:rsid w:val="00433FBF"/>
    <w:rsid w:val="00460103"/>
    <w:rsid w:val="00461C12"/>
    <w:rsid w:val="004640B0"/>
    <w:rsid w:val="00470E1B"/>
    <w:rsid w:val="00497283"/>
    <w:rsid w:val="004B2F7C"/>
    <w:rsid w:val="004C1741"/>
    <w:rsid w:val="004D1817"/>
    <w:rsid w:val="00523396"/>
    <w:rsid w:val="00537DB5"/>
    <w:rsid w:val="00557B34"/>
    <w:rsid w:val="00562EEA"/>
    <w:rsid w:val="005873BC"/>
    <w:rsid w:val="00595838"/>
    <w:rsid w:val="005958B3"/>
    <w:rsid w:val="0059683D"/>
    <w:rsid w:val="005A4F01"/>
    <w:rsid w:val="005B1C2D"/>
    <w:rsid w:val="005B2636"/>
    <w:rsid w:val="005D6A0C"/>
    <w:rsid w:val="005E31DA"/>
    <w:rsid w:val="005F09EA"/>
    <w:rsid w:val="0060448E"/>
    <w:rsid w:val="006240FD"/>
    <w:rsid w:val="00625074"/>
    <w:rsid w:val="006312C7"/>
    <w:rsid w:val="00642C3C"/>
    <w:rsid w:val="006461F3"/>
    <w:rsid w:val="00650590"/>
    <w:rsid w:val="006660DA"/>
    <w:rsid w:val="00694EFB"/>
    <w:rsid w:val="00695D7F"/>
    <w:rsid w:val="006A278D"/>
    <w:rsid w:val="006A3806"/>
    <w:rsid w:val="006B08B4"/>
    <w:rsid w:val="006B4A5B"/>
    <w:rsid w:val="007005B4"/>
    <w:rsid w:val="00704057"/>
    <w:rsid w:val="007067D2"/>
    <w:rsid w:val="00737EA4"/>
    <w:rsid w:val="0074163E"/>
    <w:rsid w:val="00753101"/>
    <w:rsid w:val="007600C0"/>
    <w:rsid w:val="00770767"/>
    <w:rsid w:val="0077253B"/>
    <w:rsid w:val="00777825"/>
    <w:rsid w:val="00797B98"/>
    <w:rsid w:val="007B061B"/>
    <w:rsid w:val="007C15D3"/>
    <w:rsid w:val="007C5472"/>
    <w:rsid w:val="007D25DE"/>
    <w:rsid w:val="007D4339"/>
    <w:rsid w:val="008020C2"/>
    <w:rsid w:val="0080273A"/>
    <w:rsid w:val="00803572"/>
    <w:rsid w:val="00812C65"/>
    <w:rsid w:val="008214D6"/>
    <w:rsid w:val="00823798"/>
    <w:rsid w:val="00827693"/>
    <w:rsid w:val="0085343A"/>
    <w:rsid w:val="00861DAA"/>
    <w:rsid w:val="008658AB"/>
    <w:rsid w:val="008B0D6B"/>
    <w:rsid w:val="008B1269"/>
    <w:rsid w:val="00903788"/>
    <w:rsid w:val="0091049A"/>
    <w:rsid w:val="00932F49"/>
    <w:rsid w:val="00944CAF"/>
    <w:rsid w:val="00945473"/>
    <w:rsid w:val="00945636"/>
    <w:rsid w:val="00954F54"/>
    <w:rsid w:val="00961E91"/>
    <w:rsid w:val="009A34CA"/>
    <w:rsid w:val="009B3A18"/>
    <w:rsid w:val="009B51D3"/>
    <w:rsid w:val="009C4553"/>
    <w:rsid w:val="009D0455"/>
    <w:rsid w:val="009E4C11"/>
    <w:rsid w:val="009F62FA"/>
    <w:rsid w:val="00A177DA"/>
    <w:rsid w:val="00A23670"/>
    <w:rsid w:val="00A36FB7"/>
    <w:rsid w:val="00A46A8D"/>
    <w:rsid w:val="00A53388"/>
    <w:rsid w:val="00A711F7"/>
    <w:rsid w:val="00A73D48"/>
    <w:rsid w:val="00A7562F"/>
    <w:rsid w:val="00A87531"/>
    <w:rsid w:val="00AC1B01"/>
    <w:rsid w:val="00AD350B"/>
    <w:rsid w:val="00AE00F5"/>
    <w:rsid w:val="00AE0F57"/>
    <w:rsid w:val="00AF1FDD"/>
    <w:rsid w:val="00AF563C"/>
    <w:rsid w:val="00AF5CFD"/>
    <w:rsid w:val="00B013B7"/>
    <w:rsid w:val="00B2585C"/>
    <w:rsid w:val="00B33042"/>
    <w:rsid w:val="00B47938"/>
    <w:rsid w:val="00B7092F"/>
    <w:rsid w:val="00B70DA9"/>
    <w:rsid w:val="00B74576"/>
    <w:rsid w:val="00B754ED"/>
    <w:rsid w:val="00B81FD4"/>
    <w:rsid w:val="00B82FE0"/>
    <w:rsid w:val="00B92097"/>
    <w:rsid w:val="00B96B2D"/>
    <w:rsid w:val="00B97CE4"/>
    <w:rsid w:val="00BA3F7D"/>
    <w:rsid w:val="00BC73BA"/>
    <w:rsid w:val="00BC7FC8"/>
    <w:rsid w:val="00BD5800"/>
    <w:rsid w:val="00C1601F"/>
    <w:rsid w:val="00C160B8"/>
    <w:rsid w:val="00C20B9E"/>
    <w:rsid w:val="00C2351A"/>
    <w:rsid w:val="00C27E61"/>
    <w:rsid w:val="00C36BE4"/>
    <w:rsid w:val="00C36DB2"/>
    <w:rsid w:val="00C53DAF"/>
    <w:rsid w:val="00C5506C"/>
    <w:rsid w:val="00C5760B"/>
    <w:rsid w:val="00C66A19"/>
    <w:rsid w:val="00C77682"/>
    <w:rsid w:val="00C83FA5"/>
    <w:rsid w:val="00C90000"/>
    <w:rsid w:val="00CD48A2"/>
    <w:rsid w:val="00CF24D5"/>
    <w:rsid w:val="00D10B8F"/>
    <w:rsid w:val="00D12EF3"/>
    <w:rsid w:val="00D25FAB"/>
    <w:rsid w:val="00D3184E"/>
    <w:rsid w:val="00D50A3F"/>
    <w:rsid w:val="00D66C68"/>
    <w:rsid w:val="00D735BC"/>
    <w:rsid w:val="00D747E4"/>
    <w:rsid w:val="00D7603D"/>
    <w:rsid w:val="00D76C3F"/>
    <w:rsid w:val="00DA3F0B"/>
    <w:rsid w:val="00DA6F08"/>
    <w:rsid w:val="00DC2072"/>
    <w:rsid w:val="00DC78CE"/>
    <w:rsid w:val="00DF13C4"/>
    <w:rsid w:val="00DF6973"/>
    <w:rsid w:val="00E033EF"/>
    <w:rsid w:val="00E071BA"/>
    <w:rsid w:val="00E11872"/>
    <w:rsid w:val="00E150EF"/>
    <w:rsid w:val="00E22A80"/>
    <w:rsid w:val="00E24AB2"/>
    <w:rsid w:val="00E535E2"/>
    <w:rsid w:val="00E55AA7"/>
    <w:rsid w:val="00E55E59"/>
    <w:rsid w:val="00E6250D"/>
    <w:rsid w:val="00E71244"/>
    <w:rsid w:val="00EA0D88"/>
    <w:rsid w:val="00EB091B"/>
    <w:rsid w:val="00EB1B8C"/>
    <w:rsid w:val="00EB58D8"/>
    <w:rsid w:val="00EB72BE"/>
    <w:rsid w:val="00ED4C83"/>
    <w:rsid w:val="00F05CF9"/>
    <w:rsid w:val="00F136EB"/>
    <w:rsid w:val="00F22D73"/>
    <w:rsid w:val="00F313CC"/>
    <w:rsid w:val="00F439AE"/>
    <w:rsid w:val="00F50789"/>
    <w:rsid w:val="00F54927"/>
    <w:rsid w:val="00FA22CA"/>
    <w:rsid w:val="00FA548B"/>
    <w:rsid w:val="00FA75B2"/>
    <w:rsid w:val="00FB4132"/>
    <w:rsid w:val="00FB75B4"/>
    <w:rsid w:val="00FC1B14"/>
    <w:rsid w:val="00FC62E6"/>
    <w:rsid w:val="00FD3F00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D012"/>
  <w15:chartTrackingRefBased/>
  <w15:docId w15:val="{91E9EEE3-FDD0-4995-AD62-DEEA3CEC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8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3788"/>
    <w:rPr>
      <w:color w:val="808080"/>
    </w:rPr>
  </w:style>
  <w:style w:type="table" w:styleId="TableGrid">
    <w:name w:val="Table Grid"/>
    <w:basedOn w:val="TableNormal"/>
    <w:uiPriority w:val="39"/>
    <w:rsid w:val="00F5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D4CE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B09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91B"/>
  </w:style>
  <w:style w:type="paragraph" w:styleId="Footer">
    <w:name w:val="footer"/>
    <w:basedOn w:val="Normal"/>
    <w:link w:val="FooterChar"/>
    <w:uiPriority w:val="99"/>
    <w:unhideWhenUsed/>
    <w:rsid w:val="00EB09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AD43D-9457-4E69-8CCF-0C0FC52C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 Yassin</dc:creator>
  <cp:keywords/>
  <dc:description/>
  <cp:lastModifiedBy>Raëd Hśnï</cp:lastModifiedBy>
  <cp:revision>44</cp:revision>
  <cp:lastPrinted>2020-05-09T03:22:00Z</cp:lastPrinted>
  <dcterms:created xsi:type="dcterms:W3CDTF">2020-03-31T18:18:00Z</dcterms:created>
  <dcterms:modified xsi:type="dcterms:W3CDTF">2020-06-14T23:51:00Z</dcterms:modified>
</cp:coreProperties>
</file>