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AC7E" w14:textId="1DDBBE4E" w:rsidR="00AD48F2" w:rsidRPr="009B56A0" w:rsidRDefault="00AD48F2" w:rsidP="00AD48F2">
      <w:pPr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</w:pPr>
      <w:r w:rsidRPr="009B56A0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  <w:t>مقــاييس التشــتت:</w:t>
      </w:r>
    </w:p>
    <w:p w14:paraId="1B1A2269" w14:textId="77777777" w:rsidR="00AD48F2" w:rsidRPr="009B56A0" w:rsidRDefault="00AD48F2" w:rsidP="00AD48F2">
      <w:pPr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</w:pPr>
      <w:r w:rsidRPr="009B56A0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  <w:t>أولا: مقاييس التشتت المطلقة:</w:t>
      </w:r>
    </w:p>
    <w:p w14:paraId="54A6D84E" w14:textId="50C24DA4" w:rsidR="00AD48F2" w:rsidRDefault="00AD48F2" w:rsidP="00AD48F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وهي مؤشرات </w:t>
      </w:r>
      <w:r w:rsidR="00E1371C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إحصائية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تستخدم لقياس درجة التباعد </w:t>
      </w:r>
      <w:r w:rsidR="001D4BCE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أو</w:t>
      </w:r>
      <w:bookmarkStart w:id="0" w:name="_GoBack"/>
      <w:bookmarkEnd w:id="0"/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الاختلاف</w:t>
      </w:r>
      <w:r w:rsidR="00914747"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>(مدى التجانس) بين مفردات الظاهرة الواحدة.</w:t>
      </w:r>
    </w:p>
    <w:p w14:paraId="5406655F" w14:textId="30018AE2" w:rsidR="008177B5" w:rsidRDefault="008658B2" w:rsidP="00AD48F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مثلا:</w:t>
      </w:r>
      <w:r w:rsidR="008177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درجتي طالبين في امتحانين كانت كما يلي:</w:t>
      </w:r>
    </w:p>
    <w:tbl>
      <w:tblPr>
        <w:tblStyle w:val="GridTable1Light-Accent2"/>
        <w:tblW w:w="5000" w:type="pct"/>
        <w:jc w:val="center"/>
        <w:tblLook w:val="04A0" w:firstRow="1" w:lastRow="0" w:firstColumn="1" w:lastColumn="0" w:noHBand="0" w:noVBand="1"/>
      </w:tblPr>
      <w:tblGrid>
        <w:gridCol w:w="2070"/>
        <w:gridCol w:w="2283"/>
        <w:gridCol w:w="2490"/>
        <w:gridCol w:w="1453"/>
      </w:tblGrid>
      <w:tr w:rsidR="008177B5" w:rsidRPr="006D4DD4" w14:paraId="7EE3B1A5" w14:textId="48E67384" w:rsidTr="006D4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pct"/>
          </w:tcPr>
          <w:p w14:paraId="6A801B73" w14:textId="462A0205" w:rsidR="008177B5" w:rsidRPr="006D4DD4" w:rsidRDefault="008177B5" w:rsidP="006D4DD4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D4DD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الطالب</w:t>
            </w:r>
          </w:p>
        </w:tc>
        <w:tc>
          <w:tcPr>
            <w:tcW w:w="1376" w:type="pct"/>
          </w:tcPr>
          <w:p w14:paraId="4FAA07C2" w14:textId="382FDDC1" w:rsidR="008177B5" w:rsidRPr="006D4DD4" w:rsidRDefault="008177B5" w:rsidP="006D4DD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6D4DD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الامتحان </w:t>
            </w:r>
            <w:r w:rsidR="00BA0760" w:rsidRPr="006D4DD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501" w:type="pct"/>
          </w:tcPr>
          <w:p w14:paraId="48F8766B" w14:textId="42131056" w:rsidR="008177B5" w:rsidRPr="006D4DD4" w:rsidRDefault="008177B5" w:rsidP="006D4DD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6D4DD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الامتحان الثاني</w:t>
            </w:r>
          </w:p>
        </w:tc>
        <w:tc>
          <w:tcPr>
            <w:tcW w:w="876" w:type="pct"/>
          </w:tcPr>
          <w:p w14:paraId="4BEA6F89" w14:textId="223FFBEF" w:rsidR="008177B5" w:rsidRPr="006D4DD4" w:rsidRDefault="008177B5" w:rsidP="006D4DD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D4DD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المعدل</w:t>
            </w:r>
          </w:p>
        </w:tc>
      </w:tr>
      <w:tr w:rsidR="008177B5" w:rsidRPr="006D4DD4" w14:paraId="168B3C65" w14:textId="7BC5B9C6" w:rsidTr="006D4D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pct"/>
          </w:tcPr>
          <w:p w14:paraId="002311CA" w14:textId="4DE53FB1" w:rsidR="008177B5" w:rsidRPr="006D4DD4" w:rsidRDefault="008177B5" w:rsidP="006D4DD4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D4DD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احمد</w:t>
            </w:r>
          </w:p>
        </w:tc>
        <w:tc>
          <w:tcPr>
            <w:tcW w:w="1376" w:type="pct"/>
          </w:tcPr>
          <w:p w14:paraId="5C6E15D3" w14:textId="569BA5C3" w:rsidR="008177B5" w:rsidRPr="006D4DD4" w:rsidRDefault="008177B5" w:rsidP="006D4D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</w:t>
            </w:r>
          </w:p>
        </w:tc>
        <w:tc>
          <w:tcPr>
            <w:tcW w:w="1501" w:type="pct"/>
          </w:tcPr>
          <w:p w14:paraId="06481646" w14:textId="3D6B8D03" w:rsidR="008177B5" w:rsidRPr="006D4DD4" w:rsidRDefault="008177B5" w:rsidP="006D4D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</w:t>
            </w:r>
          </w:p>
        </w:tc>
        <w:tc>
          <w:tcPr>
            <w:tcW w:w="876" w:type="pct"/>
          </w:tcPr>
          <w:p w14:paraId="6B74ED6B" w14:textId="1714890A" w:rsidR="008177B5" w:rsidRPr="006D4DD4" w:rsidRDefault="008177B5" w:rsidP="006D4D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</w:t>
            </w:r>
          </w:p>
        </w:tc>
      </w:tr>
      <w:tr w:rsidR="008177B5" w:rsidRPr="006D4DD4" w14:paraId="41EF4065" w14:textId="7FC511E3" w:rsidTr="006D4D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pct"/>
          </w:tcPr>
          <w:p w14:paraId="7698B4AC" w14:textId="7AD249C7" w:rsidR="008177B5" w:rsidRPr="006D4DD4" w:rsidRDefault="008177B5" w:rsidP="006D4DD4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D4DD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سعد</w:t>
            </w:r>
          </w:p>
        </w:tc>
        <w:tc>
          <w:tcPr>
            <w:tcW w:w="1376" w:type="pct"/>
          </w:tcPr>
          <w:p w14:paraId="5B581D59" w14:textId="620D77EA" w:rsidR="008177B5" w:rsidRPr="006D4DD4" w:rsidRDefault="008177B5" w:rsidP="006D4D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</w:p>
        </w:tc>
        <w:tc>
          <w:tcPr>
            <w:tcW w:w="1501" w:type="pct"/>
          </w:tcPr>
          <w:p w14:paraId="5E6ACAB4" w14:textId="737E3354" w:rsidR="008177B5" w:rsidRPr="006D4DD4" w:rsidRDefault="008177B5" w:rsidP="006D4D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</w:p>
        </w:tc>
        <w:tc>
          <w:tcPr>
            <w:tcW w:w="876" w:type="pct"/>
          </w:tcPr>
          <w:p w14:paraId="464C2095" w14:textId="0E31EC41" w:rsidR="008177B5" w:rsidRPr="006D4DD4" w:rsidRDefault="008177B5" w:rsidP="006D4DD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</w:t>
            </w:r>
          </w:p>
        </w:tc>
      </w:tr>
    </w:tbl>
    <w:p w14:paraId="1D7FA23C" w14:textId="77777777" w:rsidR="008177B5" w:rsidRDefault="008177B5" w:rsidP="008177B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12F88BF" w14:textId="17AD6B1B" w:rsidR="008177B5" w:rsidRDefault="008177B5" w:rsidP="008177B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نلاحظ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للطالبين نفس المعدل، وان احمد مستواه ثابت في الامتحانين بينما سعد مستواه </w:t>
      </w:r>
      <w:r w:rsidR="00FB1E0A">
        <w:rPr>
          <w:rFonts w:asciiTheme="majorBidi" w:hAnsiTheme="majorBidi" w:cstheme="majorBidi" w:hint="cs"/>
          <w:sz w:val="28"/>
          <w:szCs w:val="28"/>
          <w:rtl/>
          <w:lang w:bidi="ar-IQ"/>
        </w:rPr>
        <w:t>غير ثابت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الامتحانين</w:t>
      </w:r>
    </w:p>
    <w:p w14:paraId="71065873" w14:textId="77777777" w:rsidR="008177B5" w:rsidRPr="00E440EF" w:rsidRDefault="008177B5" w:rsidP="00AD48F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FC51117" w14:textId="77777777" w:rsidR="00AD48F2" w:rsidRPr="006D4DD4" w:rsidRDefault="00AD48F2" w:rsidP="00AD48F2">
      <w:pPr>
        <w:jc w:val="both"/>
        <w:rPr>
          <w:rFonts w:asciiTheme="majorBidi" w:hAnsiTheme="majorBidi" w:cstheme="majorBidi"/>
          <w:color w:val="0000FF"/>
          <w:sz w:val="28"/>
          <w:szCs w:val="28"/>
          <w:rtl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>وهي عدة أنواع:</w:t>
      </w:r>
    </w:p>
    <w:p w14:paraId="698F45E0" w14:textId="77777777" w:rsidR="00B01F81" w:rsidRPr="006D4DD4" w:rsidRDefault="00AD48F2" w:rsidP="00AD48F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IQ"/>
        </w:rPr>
      </w:pPr>
      <w:r w:rsidRPr="006D4DD4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  <w:t xml:space="preserve">المدى </w:t>
      </w:r>
      <w:r w:rsidR="00B01F81" w:rsidRPr="006D4DD4">
        <w:rPr>
          <w:rFonts w:asciiTheme="majorBidi" w:hAnsiTheme="majorBidi" w:cstheme="majorBidi"/>
          <w:b/>
          <w:bCs/>
          <w:color w:val="0000FF"/>
          <w:sz w:val="28"/>
          <w:szCs w:val="28"/>
          <w:lang w:bidi="ar-IQ"/>
        </w:rPr>
        <w:t>The Range</w:t>
      </w:r>
      <w:r w:rsidRPr="006D4DD4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  <w:t xml:space="preserve">: </w:t>
      </w:r>
    </w:p>
    <w:p w14:paraId="34D269E7" w14:textId="7CAE0EF8" w:rsidR="000C5CEB" w:rsidRDefault="00B01F81" w:rsidP="00B01F81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هو </w:t>
      </w:r>
      <w:r w:rsidR="00AD48F2"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ابسط مقاييس التشتت المطلقة وأقلها دقة، </w:t>
      </w:r>
      <w:r w:rsidR="000C5CE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ويرمز له </w:t>
      </w:r>
      <w:r w:rsidR="000C5CEB" w:rsidRPr="000C5CEB">
        <w:rPr>
          <w:rFonts w:asciiTheme="majorBidi" w:hAnsiTheme="majorBidi" w:cstheme="majorBidi"/>
          <w:i/>
          <w:iCs/>
          <w:sz w:val="28"/>
          <w:szCs w:val="28"/>
          <w:lang w:bidi="ar-IQ"/>
        </w:rPr>
        <w:t>R</w:t>
      </w:r>
      <w:r w:rsidR="000C5CEB" w:rsidRPr="00E440EF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2C086FDB" w14:textId="3387AE71" w:rsidR="000C5CEB" w:rsidRDefault="000C5CEB" w:rsidP="00B01F81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C5C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للبيانات غير </w:t>
      </w:r>
      <w:r w:rsidR="008658B2" w:rsidRPr="000C5CE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المبوبة</w:t>
      </w:r>
      <w:r w:rsidR="008658B2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D48F2"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هو الفرق بين </w:t>
      </w:r>
      <w:r w:rsidR="008658B2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أكبر</w:t>
      </w:r>
      <w:r w:rsidR="00AD48F2"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قيمة </w:t>
      </w:r>
      <w:r w:rsidR="00B01F81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</m:oMath>
      <w:r w:rsidR="00B01F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8658B2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وأصغر</w:t>
      </w:r>
      <w:r w:rsidR="00AD48F2"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قيمة </w:t>
      </w:r>
      <w:r w:rsidR="00B01F81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="00B01F81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AD48F2"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</w:p>
    <w:p w14:paraId="662D5048" w14:textId="6AF7CB5C" w:rsidR="00AD48F2" w:rsidRDefault="00AD48F2" w:rsidP="000C5CEB">
      <w:pPr>
        <w:pStyle w:val="ListParagraph"/>
        <w:ind w:left="2352" w:hanging="163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C5C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للبيانات </w:t>
      </w:r>
      <w:r w:rsidR="008658B2" w:rsidRPr="000C5CE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المبوبة</w:t>
      </w:r>
      <w:r w:rsidR="008658B2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="000C5CE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هو الفرق بين الحد </w:t>
      </w:r>
      <w:r w:rsidR="00BA0760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الأعلى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للفئة </w:t>
      </w:r>
      <w:r w:rsidR="00BA0760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الأخيرة</w:t>
      </w:r>
      <w:r w:rsidR="000C5CE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</m:oMath>
      <w:r w:rsidR="000C5CE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والحد </w:t>
      </w:r>
      <w:r w:rsidR="00BA0760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الأدنى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للفئة </w:t>
      </w:r>
      <w:r w:rsidR="00BA0760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الأولى</w:t>
      </w:r>
      <w:r w:rsidR="000C5CE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="000C5CE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). </w:t>
      </w:r>
    </w:p>
    <w:p w14:paraId="606352C4" w14:textId="5D7F6466" w:rsidR="00B01F81" w:rsidRPr="00B01F81" w:rsidRDefault="00B01F81" w:rsidP="00B01F81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R=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b>
          </m:sSub>
        </m:oMath>
      </m:oMathPara>
    </w:p>
    <w:p w14:paraId="736DCB72" w14:textId="77777777" w:rsidR="00AD48F2" w:rsidRPr="00E440EF" w:rsidRDefault="00AD48F2" w:rsidP="00AD48F2">
      <w:pPr>
        <w:pStyle w:val="ListParagraph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9B89035" w14:textId="77777777" w:rsidR="0080740F" w:rsidRPr="006D4DD4" w:rsidRDefault="00AD48F2" w:rsidP="00AD48F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olor w:val="0000FF"/>
          <w:sz w:val="28"/>
          <w:szCs w:val="28"/>
          <w:lang w:bidi="ar-IQ"/>
        </w:rPr>
      </w:pPr>
      <w:r w:rsidRPr="006D4DD4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  <w:t>الانحراف الر</w:t>
      </w:r>
      <w:r w:rsidR="000C5CEB" w:rsidRPr="006D4DD4">
        <w:rPr>
          <w:rFonts w:asciiTheme="majorBidi" w:hAnsiTheme="majorBidi" w:cstheme="majorBidi" w:hint="cs"/>
          <w:b/>
          <w:bCs/>
          <w:color w:val="0000FF"/>
          <w:sz w:val="28"/>
          <w:szCs w:val="28"/>
          <w:rtl/>
          <w:lang w:bidi="ar-IQ"/>
        </w:rPr>
        <w:t>ُب</w:t>
      </w:r>
      <w:r w:rsidRPr="006D4DD4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  <w:t>يعي</w:t>
      </w:r>
      <w:r w:rsidRPr="006D4DD4">
        <w:rPr>
          <w:rFonts w:asciiTheme="majorBidi" w:hAnsiTheme="majorBidi" w:cstheme="majorBidi"/>
          <w:color w:val="0000FF"/>
          <w:sz w:val="28"/>
          <w:szCs w:val="28"/>
          <w:rtl/>
          <w:lang w:bidi="ar-IQ"/>
        </w:rPr>
        <w:t xml:space="preserve"> </w:t>
      </w:r>
      <w:r w:rsidR="0080740F" w:rsidRPr="006D4DD4">
        <w:rPr>
          <w:rFonts w:asciiTheme="majorBidi" w:hAnsiTheme="majorBidi" w:cstheme="majorBidi"/>
          <w:b/>
          <w:bCs/>
          <w:color w:val="0000FF"/>
          <w:sz w:val="28"/>
          <w:szCs w:val="28"/>
          <w:lang w:bidi="ar-IQ"/>
        </w:rPr>
        <w:t>Quartile Deviation</w:t>
      </w:r>
      <w:r w:rsidRPr="006D4DD4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IQ"/>
        </w:rPr>
        <w:t>:</w:t>
      </w:r>
      <w:r w:rsidRPr="006D4DD4">
        <w:rPr>
          <w:rFonts w:asciiTheme="majorBidi" w:hAnsiTheme="majorBidi" w:cstheme="majorBidi"/>
          <w:color w:val="0000FF"/>
          <w:sz w:val="28"/>
          <w:szCs w:val="28"/>
          <w:rtl/>
          <w:lang w:bidi="ar-IQ"/>
        </w:rPr>
        <w:t xml:space="preserve"> </w:t>
      </w:r>
    </w:p>
    <w:p w14:paraId="5622C6D4" w14:textId="4CC4DAAB" w:rsidR="00AD48F2" w:rsidRPr="00E440EF" w:rsidRDefault="00AD48F2" w:rsidP="0080740F">
      <w:pPr>
        <w:pStyle w:val="ListParagraph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وهو متوسط الفرق بين الربيع الثالث والربيع </w:t>
      </w:r>
      <w:r w:rsidR="00BA0760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الأول</w:t>
      </w:r>
      <w:r w:rsidR="000C5CE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ويرمز له (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Q.D</m:t>
        </m:r>
      </m:oMath>
      <w:r w:rsidR="00BA076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( </w:t>
      </w:r>
    </w:p>
    <w:p w14:paraId="7727DD48" w14:textId="77777777" w:rsidR="00914747" w:rsidRPr="0080740F" w:rsidRDefault="00914747" w:rsidP="00AD48F2">
      <w:pPr>
        <w:jc w:val="both"/>
        <w:rPr>
          <w:rFonts w:asciiTheme="majorBidi" w:eastAsiaTheme="minorEastAsia" w:hAnsiTheme="majorBidi" w:cstheme="majorBidi"/>
          <w:sz w:val="2"/>
          <w:szCs w:val="2"/>
          <w:rtl/>
          <w:lang w:bidi="ar-IQ"/>
        </w:rPr>
      </w:pPr>
    </w:p>
    <w:p w14:paraId="118C522A" w14:textId="77777777" w:rsidR="00AD48F2" w:rsidRPr="00E440EF" w:rsidRDefault="00AD48F2" w:rsidP="00AD48F2">
      <w:pPr>
        <w:pStyle w:val="ListParagraph"/>
        <w:numPr>
          <w:ilvl w:val="0"/>
          <w:numId w:val="3"/>
        </w:numPr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>حساب الانحراف الربيعي للبيانات غير المبوبة:</w:t>
      </w:r>
    </w:p>
    <w:p w14:paraId="4F38D6AB" w14:textId="7F3CBD5F" w:rsidR="00AD48F2" w:rsidRPr="00E440EF" w:rsidRDefault="00AD48F2" w:rsidP="00AD48F2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لتكن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,….,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قيم متغير عشوائي والتي تمثل قياسات عينة قوامها </w:t>
      </w:r>
      <w:r w:rsidR="008658B2" w:rsidRPr="00E440EF">
        <w:rPr>
          <w:rFonts w:asciiTheme="majorBidi" w:eastAsiaTheme="minorEastAsia" w:hAnsiTheme="majorBidi" w:cstheme="majorBidi"/>
          <w:sz w:val="28"/>
          <w:szCs w:val="28"/>
          <w:lang w:bidi="ar-IQ"/>
        </w:rPr>
        <w:t>n</w:t>
      </w:r>
      <w:r w:rsidR="008658B2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،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ولغرض حساب الانحراف الربيعي لهذه القيم نتبع ما يلي:</w:t>
      </w:r>
    </w:p>
    <w:p w14:paraId="52904DEA" w14:textId="77777777" w:rsidR="00AD48F2" w:rsidRPr="00E440EF" w:rsidRDefault="00AD48F2" w:rsidP="00AD48F2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</w:p>
    <w:p w14:paraId="0509E427" w14:textId="71EA53C8" w:rsidR="00AD48F2" w:rsidRPr="00E440EF" w:rsidRDefault="00AD48F2" w:rsidP="0080740F">
      <w:pPr>
        <w:pStyle w:val="ListParagraph"/>
        <w:numPr>
          <w:ilvl w:val="0"/>
          <w:numId w:val="4"/>
        </w:numPr>
        <w:ind w:left="793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حساب قيمة الربيع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</w:t>
      </w:r>
      <w:r w:rsidR="0080740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(</w:t>
      </w:r>
      <w:r w:rsidR="0080740F" w:rsidRPr="00E440EF">
        <w:rPr>
          <w:rFonts w:asciiTheme="majorBidi" w:eastAsiaTheme="minorEastAsia" w:hAnsiTheme="majorBidi" w:cstheme="majorBidi"/>
          <w:sz w:val="28"/>
          <w:szCs w:val="28"/>
          <w:lang w:bidi="ar-IQ"/>
        </w:rPr>
        <w:t>Q</w:t>
      </w:r>
      <w:r w:rsidR="0080740F" w:rsidRPr="00E440EF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="0080740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)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والربيع الثالث </w:t>
      </w:r>
      <w:r w:rsidR="0080740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(</w:t>
      </w:r>
      <w:r w:rsidR="0080740F" w:rsidRPr="00E440EF">
        <w:rPr>
          <w:rFonts w:asciiTheme="majorBidi" w:eastAsiaTheme="minorEastAsia" w:hAnsiTheme="majorBidi" w:cstheme="majorBidi"/>
          <w:sz w:val="28"/>
          <w:szCs w:val="28"/>
          <w:lang w:bidi="ar-IQ"/>
        </w:rPr>
        <w:t>Q</w:t>
      </w:r>
      <w:r w:rsidR="0080740F" w:rsidRPr="00E440EF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3</w:t>
      </w:r>
      <w:r w:rsidR="0080740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) 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بعد ترتيب القيم تصاعدياً أو تنازلياً، حيث أن:</w:t>
      </w:r>
    </w:p>
    <w:p w14:paraId="67824CFC" w14:textId="77777777" w:rsidR="00AD48F2" w:rsidRPr="00E440EF" w:rsidRDefault="00AD48F2" w:rsidP="0080740F">
      <w:pPr>
        <w:ind w:left="651"/>
        <w:jc w:val="both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lang w:bidi="ar-IQ"/>
        </w:rPr>
        <w:t>Q</w:t>
      </w:r>
      <w:r w:rsidRPr="00E440EF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: القيمة التي ترتيبها </w:t>
      </w:r>
      <m:oMath>
        <m:f>
          <m:fPr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4</m:t>
            </m:r>
          </m:den>
        </m:f>
      </m:oMath>
    </w:p>
    <w:p w14:paraId="0CD04ED2" w14:textId="77777777" w:rsidR="00AD48F2" w:rsidRPr="00E440EF" w:rsidRDefault="00AD48F2" w:rsidP="0080740F">
      <w:pPr>
        <w:ind w:left="651"/>
        <w:jc w:val="both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lang w:bidi="ar-IQ"/>
        </w:rPr>
        <w:t>Q</w:t>
      </w:r>
      <w:r w:rsidRPr="00E440EF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3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: القيمة التي ترتيبها </w:t>
      </w:r>
      <m:oMath>
        <m:f>
          <m:fPr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3n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4</m:t>
            </m:r>
          </m:den>
        </m:f>
      </m:oMath>
    </w:p>
    <w:p w14:paraId="2E6C77A7" w14:textId="38E76091" w:rsidR="00AD48F2" w:rsidRPr="00E440EF" w:rsidRDefault="00AD48F2" w:rsidP="0080740F">
      <w:pPr>
        <w:pStyle w:val="ListParagraph"/>
        <w:numPr>
          <w:ilvl w:val="0"/>
          <w:numId w:val="4"/>
        </w:numPr>
        <w:ind w:left="793"/>
        <w:jc w:val="both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حساب الانحراف الربيعي وفق الصيغة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الأتية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:</w:t>
      </w:r>
    </w:p>
    <w:p w14:paraId="1236FF56" w14:textId="77777777" w:rsidR="00AD48F2" w:rsidRPr="0080740F" w:rsidRDefault="00AD48F2" w:rsidP="0080740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Q.D=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14:paraId="41322D86" w14:textId="77777777" w:rsidR="0080740F" w:rsidRDefault="0080740F" w:rsidP="00AD48F2">
      <w:pPr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14:paraId="6AFA990D" w14:textId="206E44AD" w:rsidR="00AD48F2" w:rsidRPr="00E440EF" w:rsidRDefault="00AD48F2" w:rsidP="0080740F">
      <w:pPr>
        <w:ind w:left="651" w:hanging="651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مثال: 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البيانات التالية تمثل </w:t>
      </w:r>
      <w:proofErr w:type="spellStart"/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اوزان</w:t>
      </w:r>
      <w:proofErr w:type="spellEnd"/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ثمانية </w:t>
      </w:r>
      <w:r w:rsidR="008658B2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أشخاص،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المطلوب حساب درجة التشتت بين </w:t>
      </w:r>
      <w:r w:rsidR="001D4BCE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أوزان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هؤلاء </w:t>
      </w:r>
      <w:r w:rsidR="008658B2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الأشخاص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باستخدام</w:t>
      </w:r>
      <w:r w:rsidR="0080740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</w:t>
      </w:r>
      <w:r w:rsidR="008658B2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المدى والانحراف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الربيعي</w:t>
      </w:r>
      <w:r w:rsidR="0080740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.</w:t>
      </w:r>
    </w:p>
    <w:p w14:paraId="5066BF16" w14:textId="65489D67" w:rsidR="00AD48F2" w:rsidRPr="00E440EF" w:rsidRDefault="00AD48F2" w:rsidP="0091474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E440EF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i</w:t>
      </w:r>
      <w:r w:rsidR="00914747"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</w:t>
      </w: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 56  , 68  , 72 , 63 , 68 , 71 , 69 , 62</w:t>
      </w:r>
    </w:p>
    <w:p w14:paraId="10BD9F8A" w14:textId="77777777" w:rsidR="00AD48F2" w:rsidRPr="00E440EF" w:rsidRDefault="00AD48F2" w:rsidP="00AD48F2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440E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الحل:</w:t>
      </w:r>
    </w:p>
    <w:p w14:paraId="559E1DDD" w14:textId="1AD4790B" w:rsidR="00AD48F2" w:rsidRPr="00E440EF" w:rsidRDefault="00AD48F2" w:rsidP="0080740F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المدى: </w:t>
      </w:r>
    </w:p>
    <w:p w14:paraId="27C8C5FC" w14:textId="100CFE26" w:rsidR="0080740F" w:rsidRPr="0080740F" w:rsidRDefault="0080740F" w:rsidP="0080740F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R=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=72 – 56 = 16</m:t>
          </m:r>
        </m:oMath>
      </m:oMathPara>
    </w:p>
    <w:p w14:paraId="5D7EAFB3" w14:textId="77777777" w:rsidR="0080740F" w:rsidRPr="0080740F" w:rsidRDefault="0080740F" w:rsidP="0080740F">
      <w:pPr>
        <w:pStyle w:val="ListParagraph"/>
        <w:bidi w:val="0"/>
        <w:ind w:left="0"/>
        <w:jc w:val="both"/>
        <w:rPr>
          <w:rFonts w:asciiTheme="majorBidi" w:hAnsiTheme="majorBidi" w:cstheme="majorBidi"/>
          <w:lang w:bidi="ar-IQ"/>
        </w:rPr>
      </w:pPr>
    </w:p>
    <w:p w14:paraId="629DA065" w14:textId="2AC886EC" w:rsidR="00AD48F2" w:rsidRPr="0080740F" w:rsidRDefault="00AD48F2" w:rsidP="0080740F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0740F">
        <w:rPr>
          <w:rFonts w:asciiTheme="majorBidi" w:hAnsiTheme="majorBidi" w:cstheme="majorBidi"/>
          <w:sz w:val="28"/>
          <w:szCs w:val="28"/>
          <w:rtl/>
          <w:lang w:bidi="ar-IQ"/>
        </w:rPr>
        <w:t>الانحراف الربيعي:</w:t>
      </w:r>
    </w:p>
    <w:p w14:paraId="541F3ED9" w14:textId="5B06CC37" w:rsidR="00AD48F2" w:rsidRPr="00E440EF" w:rsidRDefault="00AD48F2" w:rsidP="00AD48F2">
      <w:pPr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نقوم بترتيب القيم </w:t>
      </w:r>
      <w:r w:rsidR="008658B2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تصاعدياً:</w:t>
      </w:r>
    </w:p>
    <w:p w14:paraId="4DBAE3D9" w14:textId="77777777" w:rsidR="00AD48F2" w:rsidRPr="00E440EF" w:rsidRDefault="00AD48F2" w:rsidP="00AD48F2">
      <w:pPr>
        <w:ind w:left="72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56 , </w:t>
      </w:r>
      <w:r w:rsidRPr="0080740F">
        <w:rPr>
          <w:rFonts w:asciiTheme="majorBidi" w:hAnsiTheme="majorBidi" w:cstheme="majorBidi"/>
          <w:b/>
          <w:bCs/>
          <w:sz w:val="28"/>
          <w:szCs w:val="28"/>
          <w:lang w:bidi="ar-IQ"/>
        </w:rPr>
        <w:t>62</w:t>
      </w: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 , 63 , 68 , 68 , </w:t>
      </w:r>
      <w:r w:rsidRPr="0080740F">
        <w:rPr>
          <w:rFonts w:asciiTheme="majorBidi" w:hAnsiTheme="majorBidi" w:cstheme="majorBidi"/>
          <w:b/>
          <w:bCs/>
          <w:sz w:val="28"/>
          <w:szCs w:val="28"/>
          <w:lang w:bidi="ar-IQ"/>
        </w:rPr>
        <w:t>69</w:t>
      </w: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 , 71 , 72</w:t>
      </w:r>
    </w:p>
    <w:p w14:paraId="13B28720" w14:textId="136D4A0E" w:rsidR="00AD48F2" w:rsidRPr="00643FB9" w:rsidRDefault="00AD48F2" w:rsidP="00643FB9">
      <w:pPr>
        <w:bidi w:val="0"/>
        <w:ind w:left="72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ترتيب الربيع </w:t>
      </w:r>
      <w:r w:rsidR="00BA0760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الأول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=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=2</m:t>
        </m:r>
      </m:oMath>
      <w:r w:rsidR="00643FB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         →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=62</m:t>
        </m:r>
      </m:oMath>
    </w:p>
    <w:p w14:paraId="0A80F210" w14:textId="579F874C" w:rsidR="00AD48F2" w:rsidRPr="00643FB9" w:rsidRDefault="00AD48F2" w:rsidP="00643FB9">
      <w:pPr>
        <w:bidi w:val="0"/>
        <w:ind w:left="72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ترتيب الربيع الثالث </w:t>
      </w: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 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=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3*8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24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=6 </m:t>
        </m:r>
      </m:oMath>
      <w:r w:rsidR="00643FB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→   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∴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=69</m:t>
        </m:r>
      </m:oMath>
    </w:p>
    <w:p w14:paraId="038375B6" w14:textId="77777777" w:rsidR="004652F9" w:rsidRDefault="004652F9" w:rsidP="00643FB9">
      <w:pPr>
        <w:bidi w:val="0"/>
        <w:ind w:left="720"/>
        <w:rPr>
          <w:rFonts w:asciiTheme="majorBidi" w:eastAsiaTheme="minorEastAsia" w:hAnsiTheme="majorBidi" w:cstheme="majorBidi"/>
          <w:sz w:val="28"/>
          <w:szCs w:val="28"/>
          <w:lang w:bidi="ar-IQ"/>
        </w:rPr>
      </w:pPr>
    </w:p>
    <w:p w14:paraId="0FD31845" w14:textId="02FEFA8B" w:rsidR="00AD48F2" w:rsidRPr="00643FB9" w:rsidRDefault="00AD48F2" w:rsidP="004652F9">
      <w:pPr>
        <w:bidi w:val="0"/>
        <w:ind w:left="72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∴Q.D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69-62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=3.5</m:t>
          </m:r>
        </m:oMath>
      </m:oMathPara>
    </w:p>
    <w:p w14:paraId="1973E801" w14:textId="77777777" w:rsidR="00643FB9" w:rsidRPr="00E440EF" w:rsidRDefault="00643FB9" w:rsidP="00643FB9">
      <w:pPr>
        <w:bidi w:val="0"/>
        <w:ind w:left="720"/>
        <w:rPr>
          <w:rFonts w:asciiTheme="majorBidi" w:eastAsiaTheme="minorEastAsia" w:hAnsiTheme="majorBidi" w:cstheme="majorBidi"/>
          <w:sz w:val="28"/>
          <w:szCs w:val="28"/>
          <w:lang w:bidi="ar-IQ"/>
        </w:rPr>
      </w:pPr>
    </w:p>
    <w:p w14:paraId="3056DB58" w14:textId="77777777" w:rsidR="00AD48F2" w:rsidRPr="00E440EF" w:rsidRDefault="00AD48F2" w:rsidP="00AD48F2">
      <w:pPr>
        <w:pStyle w:val="ListParagraph"/>
        <w:numPr>
          <w:ilvl w:val="0"/>
          <w:numId w:val="3"/>
        </w:numPr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>حساب الانحراف الربيعي للبيانات المبوبة (التوزيعات التكرارية):</w:t>
      </w:r>
    </w:p>
    <w:p w14:paraId="0F29955D" w14:textId="77777777" w:rsidR="00AD48F2" w:rsidRPr="00E440EF" w:rsidRDefault="00AD48F2" w:rsidP="00AD48F2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</w:p>
    <w:p w14:paraId="4953D4D2" w14:textId="6D10AF44" w:rsidR="00AD48F2" w:rsidRPr="00E440EF" w:rsidRDefault="00AD48F2" w:rsidP="00AD48F2">
      <w:pPr>
        <w:pStyle w:val="ListParagraph"/>
        <w:numPr>
          <w:ilvl w:val="0"/>
          <w:numId w:val="7"/>
        </w:numPr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حساب قيمة الربيع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وكالآتي:</w:t>
      </w:r>
    </w:p>
    <w:p w14:paraId="3018536F" w14:textId="77777777" w:rsidR="00AD48F2" w:rsidRPr="00E440EF" w:rsidRDefault="00AD48F2" w:rsidP="00AD48F2">
      <w:pPr>
        <w:pStyle w:val="ListParagraph"/>
        <w:numPr>
          <w:ilvl w:val="0"/>
          <w:numId w:val="8"/>
        </w:numPr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عمل توزيع تكراري متجمع صاعد.</w:t>
      </w:r>
    </w:p>
    <w:p w14:paraId="30458651" w14:textId="66CC3B40" w:rsidR="00AD48F2" w:rsidRPr="00E440EF" w:rsidRDefault="00AD48F2" w:rsidP="00AD48F2">
      <w:pPr>
        <w:pStyle w:val="ListParagraph"/>
        <w:numPr>
          <w:ilvl w:val="0"/>
          <w:numId w:val="8"/>
        </w:numPr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حساب ترتيب الربيع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والذي يساوي </w:t>
      </w:r>
      <m:oMath>
        <m:f>
          <m:fPr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</m:t>
        </m:r>
      </m:oMath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.</w:t>
      </w:r>
    </w:p>
    <w:p w14:paraId="763EA5B8" w14:textId="4F9242B8" w:rsidR="00AD48F2" w:rsidRPr="00E440EF" w:rsidRDefault="00AD48F2" w:rsidP="00AD48F2">
      <w:pPr>
        <w:pStyle w:val="ListParagraph"/>
        <w:numPr>
          <w:ilvl w:val="0"/>
          <w:numId w:val="8"/>
        </w:numPr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تحديد فئة الربيع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وهي الفئة التي تقابل التكرار المتجمع الصاعد اللاحق لترتيب الربيع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k+1</m:t>
                </m:r>
              </m:sub>
            </m:sSub>
          </m:e>
        </m:d>
      </m:oMath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.</w:t>
      </w:r>
    </w:p>
    <w:p w14:paraId="5C686AF2" w14:textId="35E33B86" w:rsidR="00AD48F2" w:rsidRPr="00E440EF" w:rsidRDefault="008658B2" w:rsidP="00AD48F2">
      <w:pPr>
        <w:pStyle w:val="ListParagraph"/>
        <w:numPr>
          <w:ilvl w:val="0"/>
          <w:numId w:val="8"/>
        </w:numPr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إذا</w:t>
      </w:r>
      <w:r w:rsidR="00AD48F2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كان التوزيع التكراري متقطع فإن قيمة الربيع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</w:t>
      </w:r>
      <w:r w:rsidR="00AD48F2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تساوي مركز فئة الربيع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</w:t>
      </w:r>
      <w:r w:rsidR="00AD48F2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.</w:t>
      </w:r>
    </w:p>
    <w:p w14:paraId="2CDB9D5B" w14:textId="29EFCA73" w:rsidR="00AD48F2" w:rsidRDefault="008658B2" w:rsidP="00AD48F2">
      <w:pPr>
        <w:pStyle w:val="ListParagraph"/>
        <w:numPr>
          <w:ilvl w:val="0"/>
          <w:numId w:val="8"/>
        </w:numPr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إذا</w:t>
      </w:r>
      <w:r w:rsidR="00AD48F2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كان التوزيع التكراري مستمر فإن قيمة الربيع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</w:t>
      </w:r>
      <w:r w:rsidR="00AD48F2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تساوي:</w:t>
      </w:r>
    </w:p>
    <w:p w14:paraId="0F64B28B" w14:textId="77777777" w:rsidR="00643FB9" w:rsidRPr="00643FB9" w:rsidRDefault="00643FB9" w:rsidP="00643FB9">
      <w:pPr>
        <w:pStyle w:val="ListParagraph"/>
        <w:ind w:left="1080"/>
        <w:jc w:val="right"/>
        <w:rPr>
          <w:rFonts w:asciiTheme="majorBidi" w:eastAsiaTheme="minorEastAsia" w:hAnsiTheme="majorBidi" w:cstheme="majorBidi"/>
          <w:sz w:val="16"/>
          <w:szCs w:val="16"/>
          <w:lang w:bidi="ar-IQ"/>
        </w:rPr>
      </w:pPr>
    </w:p>
    <w:p w14:paraId="003084EE" w14:textId="77777777" w:rsidR="00AD48F2" w:rsidRPr="00643FB9" w:rsidRDefault="002A5B40" w:rsidP="00643FB9">
      <w:pPr>
        <w:pStyle w:val="ListParagraph"/>
        <w:bidi w:val="0"/>
        <w:ind w:left="142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Q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IQ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 - 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k-1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*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L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</m:t>
              </m:r>
            </m:sub>
          </m:sSub>
        </m:oMath>
      </m:oMathPara>
    </w:p>
    <w:p w14:paraId="60683BE8" w14:textId="77777777" w:rsidR="00AD48F2" w:rsidRPr="00E440EF" w:rsidRDefault="00AD48F2" w:rsidP="00AD48F2">
      <w:pPr>
        <w:jc w:val="both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lastRenderedPageBreak/>
        <w:t>حيث أن:</w:t>
      </w:r>
    </w:p>
    <w:p w14:paraId="19CF1BE3" w14:textId="77777777" w:rsidR="00AD48F2" w:rsidRPr="00E440EF" w:rsidRDefault="00AD48F2" w:rsidP="00AD48F2">
      <w:pPr>
        <w:jc w:val="both"/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</w:pPr>
      <w:r w:rsidRPr="00E440EF">
        <w:rPr>
          <w:rFonts w:asciiTheme="majorBidi" w:eastAsiaTheme="minorEastAsia" w:hAnsiTheme="majorBidi" w:cstheme="majorBidi"/>
          <w:i/>
          <w:sz w:val="28"/>
          <w:szCs w:val="28"/>
          <w:lang w:bidi="ar-IQ"/>
        </w:rPr>
        <w:t xml:space="preserve"> </w:t>
      </w:r>
      <w:r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:    قيمة الربيع الاول</w:t>
      </w:r>
    </w:p>
    <w:p w14:paraId="396D84D8" w14:textId="15B35AC8" w:rsidR="00AD48F2" w:rsidRPr="00E440EF" w:rsidRDefault="002A5B40" w:rsidP="00AD48F2">
      <w:pPr>
        <w:jc w:val="both"/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="00AD48F2"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:      الحد </w:t>
      </w:r>
      <w:r w:rsidR="00BA0760" w:rsidRPr="00E440EF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IQ"/>
        </w:rPr>
        <w:t>الأدنى</w:t>
      </w:r>
      <w:r w:rsidR="00AD48F2"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لفئة الربيع </w:t>
      </w:r>
      <w:r w:rsidR="00BA0760" w:rsidRPr="00E440EF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IQ"/>
        </w:rPr>
        <w:t>الأول</w:t>
      </w:r>
    </w:p>
    <w:p w14:paraId="398E20D8" w14:textId="77777777" w:rsidR="00AD48F2" w:rsidRPr="00E440EF" w:rsidRDefault="002A5B40" w:rsidP="00AD48F2">
      <w:pPr>
        <w:jc w:val="both"/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4</m:t>
            </m:r>
          </m:den>
        </m:f>
      </m:oMath>
      <w:r w:rsidR="00AD48F2"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: ترتيب الربيع الاول</w:t>
      </w:r>
    </w:p>
    <w:p w14:paraId="1C8ED829" w14:textId="77777777" w:rsidR="00AD48F2" w:rsidRPr="00E440EF" w:rsidRDefault="002A5B40" w:rsidP="00AD48F2">
      <w:pPr>
        <w:jc w:val="both"/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 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k-1</m:t>
            </m:r>
          </m:sub>
        </m:sSub>
      </m:oMath>
      <w:r w:rsidR="00AD48F2"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>:   التكرار المتجمع الصاعد السابق لترتيب الربيع الاول.</w:t>
      </w:r>
    </w:p>
    <w:p w14:paraId="2F0760A2" w14:textId="77777777" w:rsidR="00AD48F2" w:rsidRPr="00E440EF" w:rsidRDefault="002A5B40" w:rsidP="00AD48F2">
      <w:pPr>
        <w:jc w:val="both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="00AD48F2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:       تكرار فئة الربيع الاول.</w:t>
      </w:r>
    </w:p>
    <w:p w14:paraId="4912E21F" w14:textId="7A355C97" w:rsidR="00AD48F2" w:rsidRPr="00E440EF" w:rsidRDefault="002A5B40" w:rsidP="00AD48F2">
      <w:pPr>
        <w:jc w:val="both"/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="00AD48F2"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:      طول فئة الربيع الاول.</w:t>
      </w:r>
    </w:p>
    <w:p w14:paraId="6C2DFEBE" w14:textId="77777777" w:rsidR="00914747" w:rsidRPr="00E440EF" w:rsidRDefault="00914747" w:rsidP="00AD48F2">
      <w:pPr>
        <w:jc w:val="both"/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</w:pPr>
    </w:p>
    <w:p w14:paraId="74798CBC" w14:textId="39A3C1AE" w:rsidR="00AD48F2" w:rsidRPr="00E440EF" w:rsidRDefault="00AD48F2" w:rsidP="00AD48F2">
      <w:pPr>
        <w:pStyle w:val="ListParagraph"/>
        <w:numPr>
          <w:ilvl w:val="0"/>
          <w:numId w:val="7"/>
        </w:numPr>
        <w:jc w:val="both"/>
        <w:rPr>
          <w:rFonts w:asciiTheme="majorBidi" w:eastAsiaTheme="minorEastAsia" w:hAnsiTheme="majorBidi" w:cstheme="majorBidi"/>
          <w:i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حساب قيمة الربيع الثالث بأتباع نفس خطوات حساب الربيع </w:t>
      </w:r>
      <w:r w:rsidR="00B75CB6" w:rsidRPr="00E440EF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IQ"/>
        </w:rPr>
        <w:t>الأول</w:t>
      </w:r>
      <w:r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مع ملاحظة أن ترتيب الربيع الثالث يساوي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 3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4</m:t>
            </m:r>
          </m:den>
        </m:f>
      </m:oMath>
      <w:r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، أي ان:</w:t>
      </w:r>
    </w:p>
    <w:p w14:paraId="76190174" w14:textId="77777777" w:rsidR="00AD48F2" w:rsidRPr="00643FB9" w:rsidRDefault="002A5B40" w:rsidP="00643FB9">
      <w:pPr>
        <w:pStyle w:val="ListParagraph"/>
        <w:bidi w:val="0"/>
        <w:ind w:left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Q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IQ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 - 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k-1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*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L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</m:t>
              </m:r>
            </m:sub>
          </m:sSub>
        </m:oMath>
      </m:oMathPara>
    </w:p>
    <w:p w14:paraId="3859B467" w14:textId="77777777" w:rsidR="00AD48F2" w:rsidRPr="00E440EF" w:rsidRDefault="00AD48F2" w:rsidP="00AD48F2">
      <w:pPr>
        <w:pStyle w:val="ListParagraph"/>
        <w:jc w:val="both"/>
        <w:rPr>
          <w:rFonts w:asciiTheme="majorBidi" w:eastAsiaTheme="minorEastAsia" w:hAnsiTheme="majorBidi" w:cstheme="majorBidi"/>
          <w:i/>
          <w:sz w:val="28"/>
          <w:szCs w:val="28"/>
          <w:lang w:bidi="ar-IQ"/>
        </w:rPr>
      </w:pPr>
    </w:p>
    <w:p w14:paraId="646AB798" w14:textId="32E4553F" w:rsidR="00AD48F2" w:rsidRPr="00E440EF" w:rsidRDefault="00AD48F2" w:rsidP="00AD48F2">
      <w:pPr>
        <w:ind w:left="360"/>
        <w:jc w:val="both"/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</w:pPr>
      <w:r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>ج</w:t>
      </w:r>
      <w:r w:rsidR="00643FB9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IQ"/>
        </w:rPr>
        <w:t xml:space="preserve">ـ </w:t>
      </w:r>
      <w:r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- وأخيرا فإن الانحراف </w:t>
      </w:r>
      <w:r w:rsidR="00914747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الربيعي</w:t>
      </w:r>
      <w:r w:rsidRPr="00E440EF">
        <w:rPr>
          <w:rFonts w:asciiTheme="majorBidi" w:eastAsiaTheme="minorEastAsia" w:hAnsiTheme="majorBidi" w:cstheme="majorBidi"/>
          <w:i/>
          <w:sz w:val="28"/>
          <w:szCs w:val="28"/>
          <w:rtl/>
          <w:lang w:bidi="ar-IQ"/>
        </w:rPr>
        <w:t xml:space="preserve"> يحسب وفق الصيغة الآتية:</w:t>
      </w:r>
    </w:p>
    <w:p w14:paraId="6D123CCD" w14:textId="77777777" w:rsidR="00AD48F2" w:rsidRPr="00643FB9" w:rsidRDefault="00AD48F2" w:rsidP="00643FB9">
      <w:pPr>
        <w:bidi w:val="0"/>
        <w:jc w:val="both"/>
        <w:rPr>
          <w:rFonts w:asciiTheme="majorBidi" w:eastAsiaTheme="minorEastAsia" w:hAnsiTheme="majorBidi" w:cstheme="majorBidi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Q.D=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14:paraId="6FB3649A" w14:textId="77777777" w:rsidR="00AD48F2" w:rsidRPr="00E440EF" w:rsidRDefault="00AD48F2" w:rsidP="003C4418">
      <w:pPr>
        <w:bidi w:val="0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</w:p>
    <w:p w14:paraId="13B1836D" w14:textId="77777777" w:rsidR="00272562" w:rsidRDefault="00272562">
      <w:pPr>
        <w:bidi w:val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br w:type="page"/>
      </w:r>
    </w:p>
    <w:p w14:paraId="13184873" w14:textId="7C836A52" w:rsidR="00AD48F2" w:rsidRDefault="00AD48F2" w:rsidP="00E61C2B">
      <w:pPr>
        <w:spacing w:after="0" w:line="240" w:lineRule="auto"/>
        <w:ind w:left="-58"/>
        <w:jc w:val="both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E440EF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lastRenderedPageBreak/>
        <w:t xml:space="preserve">مثال 2/ 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الآتي توزيع تكراري لعينة من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الأسر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r w:rsidR="00643FB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عددها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r w:rsidRPr="00E440EF">
        <w:rPr>
          <w:rFonts w:asciiTheme="majorBidi" w:eastAsiaTheme="minorEastAsia" w:hAnsiTheme="majorBidi" w:cstheme="majorBidi"/>
          <w:sz w:val="28"/>
          <w:szCs w:val="28"/>
          <w:lang w:bidi="ar-IQ"/>
        </w:rPr>
        <w:t>124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أسرة، حسب عدد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أفراد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الأسرة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.</w:t>
      </w:r>
      <w:r w:rsidR="00914747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المطلوب حساب درجة التشتت بين عدد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أفراد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r w:rsidR="00BA0760" w:rsidRPr="00E440EF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الأسرة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باستخدام المدى </w:t>
      </w:r>
      <w:r w:rsidR="00643FB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و</w:t>
      </w: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الانحراف الربيعي.</w:t>
      </w:r>
    </w:p>
    <w:p w14:paraId="7FCF91D8" w14:textId="77777777" w:rsidR="00E61C2B" w:rsidRPr="00E61C2B" w:rsidRDefault="00E61C2B" w:rsidP="00E61C2B">
      <w:pPr>
        <w:spacing w:after="0" w:line="240" w:lineRule="auto"/>
        <w:ind w:left="-58"/>
        <w:jc w:val="both"/>
        <w:rPr>
          <w:rFonts w:asciiTheme="majorBidi" w:eastAsiaTheme="minorEastAsia" w:hAnsiTheme="majorBidi" w:cstheme="majorBidi"/>
          <w:sz w:val="16"/>
          <w:szCs w:val="16"/>
          <w:rtl/>
          <w:lang w:bidi="ar-IQ"/>
        </w:rPr>
      </w:pPr>
    </w:p>
    <w:tbl>
      <w:tblPr>
        <w:tblStyle w:val="GridTable1Light-Accent1"/>
        <w:bidiVisual/>
        <w:tblW w:w="5000" w:type="pct"/>
        <w:tblLook w:val="04A0" w:firstRow="1" w:lastRow="0" w:firstColumn="1" w:lastColumn="0" w:noHBand="0" w:noVBand="1"/>
      </w:tblPr>
      <w:tblGrid>
        <w:gridCol w:w="4515"/>
        <w:gridCol w:w="3781"/>
      </w:tblGrid>
      <w:tr w:rsidR="003C4418" w:rsidRPr="006D4DD4" w14:paraId="3A615A92" w14:textId="77777777" w:rsidTr="006D4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14:paraId="358820C8" w14:textId="77777777" w:rsidR="003C4418" w:rsidRPr="006D4DD4" w:rsidRDefault="003C4418" w:rsidP="003C4418">
            <w:pPr>
              <w:bidi w:val="0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vertAlign w:val="subscript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f</w:t>
            </w: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vertAlign w:val="subscript"/>
                <w:lang w:bidi="ar-IQ"/>
              </w:rPr>
              <w:t>i</w:t>
            </w:r>
          </w:p>
        </w:tc>
        <w:tc>
          <w:tcPr>
            <w:tcW w:w="2279" w:type="pct"/>
          </w:tcPr>
          <w:p w14:paraId="425E654F" w14:textId="77777777" w:rsidR="003C4418" w:rsidRPr="006D4DD4" w:rsidRDefault="003C4418" w:rsidP="003C441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الفئات</w:t>
            </w:r>
          </w:p>
        </w:tc>
      </w:tr>
      <w:tr w:rsidR="003C4418" w:rsidRPr="006D4DD4" w14:paraId="75CD2B55" w14:textId="77777777" w:rsidTr="006D4DD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14:paraId="384CD070" w14:textId="77777777" w:rsidR="003C4418" w:rsidRPr="006D4DD4" w:rsidRDefault="003C4418" w:rsidP="003C4418">
            <w:pPr>
              <w:bidi w:val="0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79" w:type="pct"/>
          </w:tcPr>
          <w:p w14:paraId="75E5391E" w14:textId="77777777" w:rsidR="003C4418" w:rsidRPr="006D4DD4" w:rsidRDefault="003C4418" w:rsidP="003C44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2 – 4</w:t>
            </w:r>
          </w:p>
        </w:tc>
      </w:tr>
      <w:tr w:rsidR="003C4418" w:rsidRPr="006D4DD4" w14:paraId="1C15B40A" w14:textId="77777777" w:rsidTr="006D4DD4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14:paraId="78009C08" w14:textId="77777777" w:rsidR="003C4418" w:rsidRPr="006D4DD4" w:rsidRDefault="003C4418" w:rsidP="003C4418">
            <w:pPr>
              <w:bidi w:val="0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15</w:t>
            </w:r>
          </w:p>
        </w:tc>
        <w:tc>
          <w:tcPr>
            <w:tcW w:w="2279" w:type="pct"/>
          </w:tcPr>
          <w:p w14:paraId="4A6EEA0C" w14:textId="77777777" w:rsidR="003C4418" w:rsidRPr="006D4DD4" w:rsidRDefault="003C4418" w:rsidP="003C44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5 – 7</w:t>
            </w:r>
          </w:p>
        </w:tc>
      </w:tr>
      <w:tr w:rsidR="003C4418" w:rsidRPr="006D4DD4" w14:paraId="39BB2B2E" w14:textId="77777777" w:rsidTr="006D4DD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14:paraId="5D23DCA2" w14:textId="77777777" w:rsidR="003C4418" w:rsidRPr="006D4DD4" w:rsidRDefault="003C4418" w:rsidP="003C4418">
            <w:pPr>
              <w:bidi w:val="0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22</w:t>
            </w:r>
          </w:p>
        </w:tc>
        <w:tc>
          <w:tcPr>
            <w:tcW w:w="2279" w:type="pct"/>
          </w:tcPr>
          <w:p w14:paraId="43D411C9" w14:textId="77777777" w:rsidR="003C4418" w:rsidRPr="006D4DD4" w:rsidRDefault="003C4418" w:rsidP="003C44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8 – 10</w:t>
            </w:r>
          </w:p>
        </w:tc>
      </w:tr>
      <w:tr w:rsidR="003C4418" w:rsidRPr="006D4DD4" w14:paraId="6B52FFE7" w14:textId="77777777" w:rsidTr="006D4DD4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14:paraId="1AE7174C" w14:textId="77777777" w:rsidR="003C4418" w:rsidRPr="006D4DD4" w:rsidRDefault="003C4418" w:rsidP="003C4418">
            <w:pPr>
              <w:bidi w:val="0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36</w:t>
            </w:r>
          </w:p>
        </w:tc>
        <w:tc>
          <w:tcPr>
            <w:tcW w:w="2279" w:type="pct"/>
          </w:tcPr>
          <w:p w14:paraId="2E757695" w14:textId="77777777" w:rsidR="003C4418" w:rsidRPr="006D4DD4" w:rsidRDefault="003C4418" w:rsidP="003C44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11 – 13</w:t>
            </w:r>
          </w:p>
        </w:tc>
      </w:tr>
      <w:tr w:rsidR="003C4418" w:rsidRPr="006D4DD4" w14:paraId="4B9465DD" w14:textId="77777777" w:rsidTr="006D4DD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14:paraId="3A92A6AB" w14:textId="77777777" w:rsidR="003C4418" w:rsidRPr="006D4DD4" w:rsidRDefault="003C4418" w:rsidP="003C4418">
            <w:pPr>
              <w:bidi w:val="0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28</w:t>
            </w:r>
          </w:p>
        </w:tc>
        <w:tc>
          <w:tcPr>
            <w:tcW w:w="2279" w:type="pct"/>
          </w:tcPr>
          <w:p w14:paraId="2710D3A7" w14:textId="77777777" w:rsidR="003C4418" w:rsidRPr="006D4DD4" w:rsidRDefault="003C4418" w:rsidP="003C44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14 – 16</w:t>
            </w:r>
          </w:p>
        </w:tc>
      </w:tr>
      <w:tr w:rsidR="003C4418" w:rsidRPr="006D4DD4" w14:paraId="0A61875E" w14:textId="77777777" w:rsidTr="006D4DD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14:paraId="593EC619" w14:textId="77777777" w:rsidR="003C4418" w:rsidRPr="006D4DD4" w:rsidRDefault="003C4418" w:rsidP="003C4418">
            <w:pPr>
              <w:bidi w:val="0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14</w:t>
            </w:r>
          </w:p>
        </w:tc>
        <w:tc>
          <w:tcPr>
            <w:tcW w:w="2279" w:type="pct"/>
          </w:tcPr>
          <w:p w14:paraId="58428127" w14:textId="77777777" w:rsidR="003C4418" w:rsidRPr="006D4DD4" w:rsidRDefault="003C4418" w:rsidP="003C44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17 – 19</w:t>
            </w:r>
          </w:p>
        </w:tc>
      </w:tr>
      <w:tr w:rsidR="003C4418" w:rsidRPr="006D4DD4" w14:paraId="7B502965" w14:textId="77777777" w:rsidTr="006D4DD4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14:paraId="680CA1F4" w14:textId="77777777" w:rsidR="003C4418" w:rsidRPr="006D4DD4" w:rsidRDefault="003C4418" w:rsidP="003C4418">
            <w:pPr>
              <w:bidi w:val="0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5</w:t>
            </w:r>
          </w:p>
        </w:tc>
        <w:tc>
          <w:tcPr>
            <w:tcW w:w="2279" w:type="pct"/>
          </w:tcPr>
          <w:p w14:paraId="47AE0DB1" w14:textId="77777777" w:rsidR="003C4418" w:rsidRPr="006D4DD4" w:rsidRDefault="003C4418" w:rsidP="003C44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6D4DD4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20 – 22</w:t>
            </w:r>
          </w:p>
        </w:tc>
      </w:tr>
    </w:tbl>
    <w:p w14:paraId="7F7FECA5" w14:textId="77777777" w:rsidR="008A6A49" w:rsidRDefault="008A6A49" w:rsidP="003C4418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14:paraId="6DF430A7" w14:textId="489B0E49" w:rsidR="00AD48F2" w:rsidRPr="003C4418" w:rsidRDefault="003C4418" w:rsidP="003C4418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 w:rsidRPr="003C4418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>الحل:</w:t>
      </w:r>
    </w:p>
    <w:p w14:paraId="4BFB5E38" w14:textId="39B39AD7" w:rsidR="00AD48F2" w:rsidRPr="00E440EF" w:rsidRDefault="00AD48F2" w:rsidP="00643FB9">
      <w:pPr>
        <w:pStyle w:val="ListParagraph"/>
        <w:numPr>
          <w:ilvl w:val="0"/>
          <w:numId w:val="15"/>
        </w:numPr>
        <w:ind w:left="368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المدى: </w:t>
      </w:r>
    </w:p>
    <w:p w14:paraId="4B3450C9" w14:textId="0466227E" w:rsidR="00643FB9" w:rsidRPr="00B01F81" w:rsidRDefault="00643FB9" w:rsidP="00643FB9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R=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=22 – 2 = 20</m:t>
          </m:r>
        </m:oMath>
      </m:oMathPara>
    </w:p>
    <w:p w14:paraId="543B8707" w14:textId="071EB4A5" w:rsidR="00AD48F2" w:rsidRDefault="00AD48F2" w:rsidP="00643FB9">
      <w:pPr>
        <w:pStyle w:val="ListParagraph"/>
        <w:numPr>
          <w:ilvl w:val="0"/>
          <w:numId w:val="15"/>
        </w:numPr>
        <w:ind w:left="368" w:hanging="284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43FB9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الانحراف ا</w:t>
      </w:r>
      <w:r w:rsidR="003C4418" w:rsidRPr="00E440EF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لربيعي</w:t>
      </w:r>
      <w:r w:rsidRPr="00643FB9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:</w:t>
      </w:r>
    </w:p>
    <w:tbl>
      <w:tblPr>
        <w:tblStyle w:val="GridTable1Light-Accent2"/>
        <w:bidiVisual/>
        <w:tblW w:w="5000" w:type="pct"/>
        <w:tblLook w:val="04A0" w:firstRow="1" w:lastRow="0" w:firstColumn="1" w:lastColumn="0" w:noHBand="0" w:noVBand="1"/>
      </w:tblPr>
      <w:tblGrid>
        <w:gridCol w:w="1291"/>
        <w:gridCol w:w="3134"/>
        <w:gridCol w:w="2212"/>
        <w:gridCol w:w="1659"/>
      </w:tblGrid>
      <w:tr w:rsidR="003C4418" w:rsidRPr="000F53B1" w14:paraId="77240203" w14:textId="77777777" w:rsidTr="000F5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38A955F" w14:textId="77777777" w:rsidR="003C4418" w:rsidRPr="000F53B1" w:rsidRDefault="003C4418" w:rsidP="0078034D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F</w:t>
            </w:r>
          </w:p>
        </w:tc>
        <w:tc>
          <w:tcPr>
            <w:tcW w:w="1889" w:type="pct"/>
          </w:tcPr>
          <w:p w14:paraId="76911495" w14:textId="688C9BB8" w:rsidR="003C4418" w:rsidRPr="000F53B1" w:rsidRDefault="003C4418" w:rsidP="00780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الحدود العليا</w:t>
            </w:r>
            <w:r w:rsidR="000A2AD2"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 xml:space="preserve"> للفئات</w:t>
            </w:r>
          </w:p>
        </w:tc>
        <w:tc>
          <w:tcPr>
            <w:tcW w:w="1333" w:type="pct"/>
          </w:tcPr>
          <w:p w14:paraId="36CF8560" w14:textId="77777777" w:rsidR="003C4418" w:rsidRPr="000F53B1" w:rsidRDefault="003C4418" w:rsidP="00780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vertAlign w:val="subscript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f</w:t>
            </w: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vertAlign w:val="subscript"/>
                <w:lang w:bidi="ar-IQ"/>
              </w:rPr>
              <w:t>i</w:t>
            </w:r>
          </w:p>
        </w:tc>
        <w:tc>
          <w:tcPr>
            <w:tcW w:w="1000" w:type="pct"/>
          </w:tcPr>
          <w:p w14:paraId="523C876B" w14:textId="77777777" w:rsidR="003C4418" w:rsidRPr="000F53B1" w:rsidRDefault="003C4418" w:rsidP="00780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الفئات</w:t>
            </w:r>
          </w:p>
        </w:tc>
      </w:tr>
      <w:tr w:rsidR="003C4418" w:rsidRPr="000F53B1" w14:paraId="7B71D257" w14:textId="77777777" w:rsidTr="000F53B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3B6E2DBE" w14:textId="77777777" w:rsidR="003C4418" w:rsidRPr="000F53B1" w:rsidRDefault="003C4418" w:rsidP="0078034D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4</w:t>
            </w:r>
          </w:p>
        </w:tc>
        <w:tc>
          <w:tcPr>
            <w:tcW w:w="1889" w:type="pct"/>
          </w:tcPr>
          <w:p w14:paraId="0CDDA738" w14:textId="177BF9ED" w:rsidR="003C4418" w:rsidRPr="000F53B1" w:rsidRDefault="000A2AD2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less than or equal 4</w:t>
            </w: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33" w:type="pct"/>
          </w:tcPr>
          <w:p w14:paraId="2E64D6FA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1000" w:type="pct"/>
          </w:tcPr>
          <w:p w14:paraId="6D98012B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2 – 4</w:t>
            </w:r>
          </w:p>
        </w:tc>
      </w:tr>
      <w:tr w:rsidR="003C4418" w:rsidRPr="000F53B1" w14:paraId="3B5F69B4" w14:textId="77777777" w:rsidTr="000F53B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589F6065" w14:textId="77777777" w:rsidR="003C4418" w:rsidRPr="000F53B1" w:rsidRDefault="003C4418" w:rsidP="0078034D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19</w:t>
            </w:r>
          </w:p>
        </w:tc>
        <w:tc>
          <w:tcPr>
            <w:tcW w:w="1889" w:type="pct"/>
          </w:tcPr>
          <w:p w14:paraId="7541E837" w14:textId="557830A9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less than or equal 7</w:t>
            </w:r>
          </w:p>
        </w:tc>
        <w:tc>
          <w:tcPr>
            <w:tcW w:w="1333" w:type="pct"/>
          </w:tcPr>
          <w:p w14:paraId="7C768AE6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1000" w:type="pct"/>
          </w:tcPr>
          <w:p w14:paraId="6ABBA2BF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5 – 7</w:t>
            </w:r>
          </w:p>
        </w:tc>
      </w:tr>
      <w:tr w:rsidR="003C4418" w:rsidRPr="000F53B1" w14:paraId="78FD01A1" w14:textId="77777777" w:rsidTr="000F53B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566702F1" w14:textId="77777777" w:rsidR="003C4418" w:rsidRPr="000F53B1" w:rsidRDefault="003C4418" w:rsidP="0078034D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41</w:t>
            </w:r>
          </w:p>
        </w:tc>
        <w:tc>
          <w:tcPr>
            <w:tcW w:w="1889" w:type="pct"/>
          </w:tcPr>
          <w:p w14:paraId="48E8CE9D" w14:textId="74016B40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less than or equal 10</w:t>
            </w:r>
          </w:p>
        </w:tc>
        <w:tc>
          <w:tcPr>
            <w:tcW w:w="1333" w:type="pct"/>
          </w:tcPr>
          <w:p w14:paraId="264B2891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22</w:t>
            </w:r>
          </w:p>
        </w:tc>
        <w:tc>
          <w:tcPr>
            <w:tcW w:w="1000" w:type="pct"/>
          </w:tcPr>
          <w:p w14:paraId="2C5FF9C0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8 – 10</w:t>
            </w:r>
          </w:p>
        </w:tc>
      </w:tr>
      <w:tr w:rsidR="003C4418" w:rsidRPr="000F53B1" w14:paraId="06A5252D" w14:textId="77777777" w:rsidTr="000F53B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D347740" w14:textId="77777777" w:rsidR="003C4418" w:rsidRPr="000F53B1" w:rsidRDefault="003C4418" w:rsidP="0078034D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77</w:t>
            </w:r>
          </w:p>
        </w:tc>
        <w:tc>
          <w:tcPr>
            <w:tcW w:w="1889" w:type="pct"/>
          </w:tcPr>
          <w:p w14:paraId="00CF8C2C" w14:textId="43015014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less than or equal 13</w:t>
            </w:r>
          </w:p>
        </w:tc>
        <w:tc>
          <w:tcPr>
            <w:tcW w:w="1333" w:type="pct"/>
          </w:tcPr>
          <w:p w14:paraId="3541371F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36</w:t>
            </w:r>
          </w:p>
        </w:tc>
        <w:tc>
          <w:tcPr>
            <w:tcW w:w="1000" w:type="pct"/>
          </w:tcPr>
          <w:p w14:paraId="21EC7083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11 – 13</w:t>
            </w:r>
          </w:p>
        </w:tc>
      </w:tr>
      <w:tr w:rsidR="003C4418" w:rsidRPr="000F53B1" w14:paraId="25931F28" w14:textId="77777777" w:rsidTr="000F53B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88FE76F" w14:textId="77777777" w:rsidR="003C4418" w:rsidRPr="000F53B1" w:rsidRDefault="003C4418" w:rsidP="0078034D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105</w:t>
            </w:r>
          </w:p>
        </w:tc>
        <w:tc>
          <w:tcPr>
            <w:tcW w:w="1889" w:type="pct"/>
          </w:tcPr>
          <w:p w14:paraId="13AE5260" w14:textId="0C37D878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less than or equal 16</w:t>
            </w:r>
          </w:p>
        </w:tc>
        <w:tc>
          <w:tcPr>
            <w:tcW w:w="1333" w:type="pct"/>
          </w:tcPr>
          <w:p w14:paraId="219ADBD2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28</w:t>
            </w:r>
          </w:p>
        </w:tc>
        <w:tc>
          <w:tcPr>
            <w:tcW w:w="1000" w:type="pct"/>
          </w:tcPr>
          <w:p w14:paraId="4CEFC631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14 – 16</w:t>
            </w:r>
          </w:p>
        </w:tc>
      </w:tr>
      <w:tr w:rsidR="003C4418" w:rsidRPr="000F53B1" w14:paraId="03FC68A1" w14:textId="77777777" w:rsidTr="000F53B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81EF921" w14:textId="77777777" w:rsidR="003C4418" w:rsidRPr="000F53B1" w:rsidRDefault="003C4418" w:rsidP="0078034D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119</w:t>
            </w:r>
          </w:p>
        </w:tc>
        <w:tc>
          <w:tcPr>
            <w:tcW w:w="1889" w:type="pct"/>
          </w:tcPr>
          <w:p w14:paraId="77483848" w14:textId="2B8E3037" w:rsidR="003C4418" w:rsidRPr="000F53B1" w:rsidRDefault="000A2AD2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 xml:space="preserve">less than or equal </w:t>
            </w:r>
            <w:r w:rsidR="003C4418"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19</w:t>
            </w:r>
          </w:p>
        </w:tc>
        <w:tc>
          <w:tcPr>
            <w:tcW w:w="1333" w:type="pct"/>
          </w:tcPr>
          <w:p w14:paraId="28A4256F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14</w:t>
            </w:r>
          </w:p>
        </w:tc>
        <w:tc>
          <w:tcPr>
            <w:tcW w:w="1000" w:type="pct"/>
          </w:tcPr>
          <w:p w14:paraId="3C3CCFCB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17 – 19</w:t>
            </w:r>
          </w:p>
        </w:tc>
      </w:tr>
      <w:tr w:rsidR="003C4418" w:rsidRPr="000F53B1" w14:paraId="45842044" w14:textId="77777777" w:rsidTr="000F53B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5469FB7" w14:textId="77777777" w:rsidR="003C4418" w:rsidRPr="000F53B1" w:rsidRDefault="003C4418" w:rsidP="0078034D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  <w:lang w:bidi="ar-IQ"/>
              </w:rPr>
              <w:t>124</w:t>
            </w:r>
          </w:p>
        </w:tc>
        <w:tc>
          <w:tcPr>
            <w:tcW w:w="1889" w:type="pct"/>
          </w:tcPr>
          <w:p w14:paraId="0169DDF1" w14:textId="0B8200EF" w:rsidR="003C4418" w:rsidRPr="000F53B1" w:rsidRDefault="000A2AD2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 xml:space="preserve">less than or equal </w:t>
            </w:r>
            <w:r w:rsidR="003C4418"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22</w:t>
            </w:r>
          </w:p>
        </w:tc>
        <w:tc>
          <w:tcPr>
            <w:tcW w:w="1333" w:type="pct"/>
          </w:tcPr>
          <w:p w14:paraId="55740B57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1000" w:type="pct"/>
          </w:tcPr>
          <w:p w14:paraId="5FE3E990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w:r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>20 – 22</w:t>
            </w:r>
          </w:p>
        </w:tc>
      </w:tr>
      <w:tr w:rsidR="003C4418" w:rsidRPr="000F53B1" w14:paraId="201C10BD" w14:textId="77777777" w:rsidTr="000F53B1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8D69A34" w14:textId="77777777" w:rsidR="003C4418" w:rsidRPr="000F53B1" w:rsidRDefault="003C4418" w:rsidP="0078034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IQ"/>
              </w:rPr>
            </w:pPr>
          </w:p>
        </w:tc>
        <w:tc>
          <w:tcPr>
            <w:tcW w:w="1889" w:type="pct"/>
          </w:tcPr>
          <w:p w14:paraId="5BE6C45C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333" w:type="pct"/>
          </w:tcPr>
          <w:p w14:paraId="3F07E6D9" w14:textId="00C16CB8" w:rsidR="003C4418" w:rsidRPr="000F53B1" w:rsidRDefault="002A5B40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7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=124</m:t>
                  </m:r>
                </m:e>
              </m:nary>
            </m:oMath>
            <w:r w:rsidR="003C4418" w:rsidRPr="000F53B1"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00" w:type="pct"/>
          </w:tcPr>
          <w:p w14:paraId="2D2FDC1D" w14:textId="77777777" w:rsidR="003C4418" w:rsidRPr="000F53B1" w:rsidRDefault="003C4418" w:rsidP="00780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</w:p>
        </w:tc>
      </w:tr>
    </w:tbl>
    <w:p w14:paraId="311ED6AF" w14:textId="77777777" w:rsidR="000A2AD2" w:rsidRDefault="000A2AD2" w:rsidP="00842328">
      <w:pPr>
        <w:bidi w:val="0"/>
        <w:spacing w:after="0"/>
        <w:ind w:left="84"/>
        <w:rPr>
          <w:rFonts w:asciiTheme="majorBidi" w:hAnsiTheme="majorBidi" w:cstheme="majorBidi"/>
          <w:sz w:val="28"/>
          <w:szCs w:val="28"/>
          <w:lang w:bidi="ar-IQ"/>
        </w:rPr>
      </w:pPr>
    </w:p>
    <w:p w14:paraId="78E2DB70" w14:textId="0F7E057E" w:rsidR="00A31C39" w:rsidRPr="00E440EF" w:rsidRDefault="00A31C39" w:rsidP="00A31C39">
      <w:pPr>
        <w:bidi w:val="0"/>
        <w:spacing w:after="120"/>
        <w:ind w:left="84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ترتيب الربيع </w:t>
      </w:r>
      <w:r w:rsidR="00BA0760" w:rsidRPr="00E440EF">
        <w:rPr>
          <w:rFonts w:asciiTheme="majorBidi" w:hAnsiTheme="majorBidi" w:cstheme="majorBidi" w:hint="cs"/>
          <w:sz w:val="28"/>
          <w:szCs w:val="28"/>
          <w:rtl/>
          <w:lang w:bidi="ar-IQ"/>
        </w:rPr>
        <w:t>الأول</w:t>
      </w: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  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7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=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124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=31</m:t>
        </m:r>
      </m:oMath>
    </w:p>
    <w:p w14:paraId="32095B6A" w14:textId="6E9AEA08" w:rsidR="00A31C39" w:rsidRPr="00E440EF" w:rsidRDefault="002A5B40" w:rsidP="00A31C39">
      <w:pPr>
        <w:bidi w:val="0"/>
        <w:spacing w:after="120"/>
        <w:ind w:left="84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8+10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= 9</m:t>
        </m:r>
      </m:oMath>
      <w:r w:rsidR="00A31C3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</w:t>
      </w:r>
      <w:r w:rsidR="00A31C3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البيانات من النوع المتقطع لذا يتم احتساب مركز الفئة الربيعية </w:t>
      </w:r>
      <w:r w:rsidR="002C7CC8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الأولى</w:t>
      </w:r>
      <w:r w:rsidR="00A31C3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2C04B193" w14:textId="77777777" w:rsidR="00A31C39" w:rsidRPr="00E440EF" w:rsidRDefault="00A31C39" w:rsidP="00A31C39">
      <w:pPr>
        <w:bidi w:val="0"/>
        <w:spacing w:after="120"/>
        <w:ind w:left="84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E440EF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ترتيب الربيع الثالث </w:t>
      </w:r>
      <w:r w:rsidRPr="00E440EF">
        <w:rPr>
          <w:rFonts w:asciiTheme="majorBidi" w:hAnsiTheme="majorBidi" w:cstheme="majorBidi"/>
          <w:sz w:val="28"/>
          <w:szCs w:val="28"/>
          <w:lang w:bidi="ar-IQ"/>
        </w:rPr>
        <w:t xml:space="preserve">  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7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=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3(124)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=93</m:t>
        </m:r>
      </m:oMath>
    </w:p>
    <w:p w14:paraId="4B1D137E" w14:textId="77777777" w:rsidR="00A31C39" w:rsidRPr="00FD2DE9" w:rsidRDefault="002A5B40" w:rsidP="00A31C39">
      <w:pPr>
        <w:bidi w:val="0"/>
        <w:spacing w:after="120"/>
        <w:ind w:left="84" w:right="-105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14+16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=15 </m:t>
        </m:r>
      </m:oMath>
      <w:r w:rsidR="00A31C39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</w:t>
      </w:r>
      <w:r w:rsidR="00A31C3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البيانات من النوع المتقطع لذا يتم احتساب مركز الفئة الربيعية الثالثة</w:t>
      </w:r>
    </w:p>
    <w:p w14:paraId="05608C67" w14:textId="103CBFE2" w:rsidR="00AD48F2" w:rsidRPr="00E61C2B" w:rsidRDefault="00A31C39" w:rsidP="00E61C2B">
      <w:pPr>
        <w:bidi w:val="0"/>
        <w:spacing w:after="120"/>
        <w:jc w:val="both"/>
        <w:rPr>
          <w:rFonts w:asciiTheme="majorBidi" w:eastAsiaTheme="minorEastAsia" w:hAnsiTheme="majorBidi" w:cstheme="majorBidi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∴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Q.D=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15-9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=3</m:t>
          </m:r>
        </m:oMath>
      </m:oMathPara>
    </w:p>
    <w:sectPr w:rsidR="00AD48F2" w:rsidRPr="00E61C2B" w:rsidSect="009305F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5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32269" w14:textId="77777777" w:rsidR="002A5B40" w:rsidRDefault="002A5B40" w:rsidP="00E126AD">
      <w:pPr>
        <w:spacing w:after="0" w:line="240" w:lineRule="auto"/>
      </w:pPr>
      <w:r>
        <w:separator/>
      </w:r>
    </w:p>
  </w:endnote>
  <w:endnote w:type="continuationSeparator" w:id="0">
    <w:p w14:paraId="042EAA8D" w14:textId="77777777" w:rsidR="002A5B40" w:rsidRDefault="002A5B40" w:rsidP="00E1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564564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810" w14:textId="3032BD50" w:rsidR="009305F3" w:rsidRDefault="009305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3496F" w14:textId="77777777" w:rsidR="009305F3" w:rsidRDefault="00930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B0D1" w14:textId="77777777" w:rsidR="002A5B40" w:rsidRDefault="002A5B40" w:rsidP="00E126AD">
      <w:pPr>
        <w:spacing w:after="0" w:line="240" w:lineRule="auto"/>
      </w:pPr>
      <w:r>
        <w:separator/>
      </w:r>
    </w:p>
  </w:footnote>
  <w:footnote w:type="continuationSeparator" w:id="0">
    <w:p w14:paraId="152FAE08" w14:textId="77777777" w:rsidR="002A5B40" w:rsidRDefault="002A5B40" w:rsidP="00E1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956E" w14:textId="63D983EE" w:rsidR="00E126AD" w:rsidRPr="008102FD" w:rsidRDefault="00E126AD" w:rsidP="008102FD">
    <w:pPr>
      <w:pStyle w:val="Header"/>
      <w:jc w:val="center"/>
      <w:rPr>
        <w:b/>
        <w:bCs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064E2"/>
    <w:multiLevelType w:val="hybridMultilevel"/>
    <w:tmpl w:val="C91CEED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AFA59FE"/>
    <w:multiLevelType w:val="hybridMultilevel"/>
    <w:tmpl w:val="63286A72"/>
    <w:lvl w:ilvl="0" w:tplc="53ECFB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D34659"/>
    <w:multiLevelType w:val="hybridMultilevel"/>
    <w:tmpl w:val="B3843D44"/>
    <w:lvl w:ilvl="0" w:tplc="82BCE1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5A3D"/>
    <w:multiLevelType w:val="hybridMultilevel"/>
    <w:tmpl w:val="F5FC6366"/>
    <w:lvl w:ilvl="0" w:tplc="AFC0C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4175"/>
    <w:multiLevelType w:val="hybridMultilevel"/>
    <w:tmpl w:val="533A40E0"/>
    <w:lvl w:ilvl="0" w:tplc="676E6D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C07D0"/>
    <w:multiLevelType w:val="hybridMultilevel"/>
    <w:tmpl w:val="7B260880"/>
    <w:lvl w:ilvl="0" w:tplc="AC50EE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12A0B"/>
    <w:multiLevelType w:val="hybridMultilevel"/>
    <w:tmpl w:val="711CB5F4"/>
    <w:lvl w:ilvl="0" w:tplc="ADA64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258BA"/>
    <w:multiLevelType w:val="hybridMultilevel"/>
    <w:tmpl w:val="EBF8239C"/>
    <w:lvl w:ilvl="0" w:tplc="D834F6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170DA"/>
    <w:multiLevelType w:val="hybridMultilevel"/>
    <w:tmpl w:val="F1F6F186"/>
    <w:lvl w:ilvl="0" w:tplc="4DAE91B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1820F3D"/>
    <w:multiLevelType w:val="hybridMultilevel"/>
    <w:tmpl w:val="79CC1CBE"/>
    <w:lvl w:ilvl="0" w:tplc="12F81142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6433465C"/>
    <w:multiLevelType w:val="hybridMultilevel"/>
    <w:tmpl w:val="E33647B4"/>
    <w:lvl w:ilvl="0" w:tplc="CA96947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BF4827"/>
    <w:multiLevelType w:val="hybridMultilevel"/>
    <w:tmpl w:val="C248DB7C"/>
    <w:lvl w:ilvl="0" w:tplc="BE26426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B04FC"/>
    <w:multiLevelType w:val="hybridMultilevel"/>
    <w:tmpl w:val="8BF813CA"/>
    <w:lvl w:ilvl="0" w:tplc="AA46A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9210E"/>
    <w:multiLevelType w:val="hybridMultilevel"/>
    <w:tmpl w:val="6EB6BC4C"/>
    <w:lvl w:ilvl="0" w:tplc="686A46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457C4"/>
    <w:multiLevelType w:val="hybridMultilevel"/>
    <w:tmpl w:val="9CE45CD6"/>
    <w:lvl w:ilvl="0" w:tplc="77DC9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sDQxsTAzMDQ3NLJU0lEKTi0uzszPAykwrgUAi41H6SwAAAA="/>
  </w:docVars>
  <w:rsids>
    <w:rsidRoot w:val="004E6AC9"/>
    <w:rsid w:val="00021EA7"/>
    <w:rsid w:val="00025B0C"/>
    <w:rsid w:val="000300F5"/>
    <w:rsid w:val="00075751"/>
    <w:rsid w:val="00077707"/>
    <w:rsid w:val="000A2AD2"/>
    <w:rsid w:val="000B6EF3"/>
    <w:rsid w:val="000C5CEB"/>
    <w:rsid w:val="000F53B1"/>
    <w:rsid w:val="0011085E"/>
    <w:rsid w:val="00116EAE"/>
    <w:rsid w:val="00175D0D"/>
    <w:rsid w:val="00183297"/>
    <w:rsid w:val="00197413"/>
    <w:rsid w:val="001B6357"/>
    <w:rsid w:val="001D4BCE"/>
    <w:rsid w:val="002173EC"/>
    <w:rsid w:val="002379FB"/>
    <w:rsid w:val="0026387E"/>
    <w:rsid w:val="00272231"/>
    <w:rsid w:val="00272562"/>
    <w:rsid w:val="002A4E25"/>
    <w:rsid w:val="002A5B40"/>
    <w:rsid w:val="002C2EC2"/>
    <w:rsid w:val="002C7CC8"/>
    <w:rsid w:val="00326D10"/>
    <w:rsid w:val="003C4418"/>
    <w:rsid w:val="003C52BF"/>
    <w:rsid w:val="003F4821"/>
    <w:rsid w:val="00407D96"/>
    <w:rsid w:val="00433649"/>
    <w:rsid w:val="00455AD9"/>
    <w:rsid w:val="004652F9"/>
    <w:rsid w:val="00481459"/>
    <w:rsid w:val="004A40B6"/>
    <w:rsid w:val="004E6AC9"/>
    <w:rsid w:val="00562FCD"/>
    <w:rsid w:val="0058211A"/>
    <w:rsid w:val="005B4744"/>
    <w:rsid w:val="005E2BB4"/>
    <w:rsid w:val="00643FB9"/>
    <w:rsid w:val="00654874"/>
    <w:rsid w:val="00677437"/>
    <w:rsid w:val="006B4F63"/>
    <w:rsid w:val="006D4DD4"/>
    <w:rsid w:val="007514D7"/>
    <w:rsid w:val="007B481B"/>
    <w:rsid w:val="007E05A1"/>
    <w:rsid w:val="0080740F"/>
    <w:rsid w:val="008102FD"/>
    <w:rsid w:val="008177B5"/>
    <w:rsid w:val="00842328"/>
    <w:rsid w:val="008627DF"/>
    <w:rsid w:val="008658B2"/>
    <w:rsid w:val="008759E2"/>
    <w:rsid w:val="00875FAD"/>
    <w:rsid w:val="00897C06"/>
    <w:rsid w:val="008A6A49"/>
    <w:rsid w:val="00914747"/>
    <w:rsid w:val="009305F3"/>
    <w:rsid w:val="00930B25"/>
    <w:rsid w:val="00960C5D"/>
    <w:rsid w:val="00987108"/>
    <w:rsid w:val="009B56A0"/>
    <w:rsid w:val="009C6F75"/>
    <w:rsid w:val="009D3738"/>
    <w:rsid w:val="009F562D"/>
    <w:rsid w:val="00A31C39"/>
    <w:rsid w:val="00A35620"/>
    <w:rsid w:val="00AA4D95"/>
    <w:rsid w:val="00AA6C23"/>
    <w:rsid w:val="00AD48F2"/>
    <w:rsid w:val="00AF765D"/>
    <w:rsid w:val="00B01F81"/>
    <w:rsid w:val="00B07185"/>
    <w:rsid w:val="00B26402"/>
    <w:rsid w:val="00B35608"/>
    <w:rsid w:val="00B51BA6"/>
    <w:rsid w:val="00B62F74"/>
    <w:rsid w:val="00B65E89"/>
    <w:rsid w:val="00B75CB6"/>
    <w:rsid w:val="00BA0760"/>
    <w:rsid w:val="00BB47F4"/>
    <w:rsid w:val="00BF1ACA"/>
    <w:rsid w:val="00C306FD"/>
    <w:rsid w:val="00C553DF"/>
    <w:rsid w:val="00CB0294"/>
    <w:rsid w:val="00CD0450"/>
    <w:rsid w:val="00D213F8"/>
    <w:rsid w:val="00DA46CE"/>
    <w:rsid w:val="00DE4865"/>
    <w:rsid w:val="00DF334A"/>
    <w:rsid w:val="00E126AD"/>
    <w:rsid w:val="00E1371C"/>
    <w:rsid w:val="00E440EF"/>
    <w:rsid w:val="00E61C2B"/>
    <w:rsid w:val="00EC3964"/>
    <w:rsid w:val="00FA093D"/>
    <w:rsid w:val="00FA2EF4"/>
    <w:rsid w:val="00FB1E0A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36E8F"/>
  <w15:chartTrackingRefBased/>
  <w15:docId w15:val="{5E0B1FCA-5E5A-4368-BB64-6E844600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62D"/>
    <w:rPr>
      <w:color w:val="808080"/>
    </w:rPr>
  </w:style>
  <w:style w:type="table" w:styleId="TableGrid">
    <w:name w:val="Table Grid"/>
    <w:basedOn w:val="TableNormal"/>
    <w:uiPriority w:val="39"/>
    <w:rsid w:val="0011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EAE"/>
    <w:pPr>
      <w:spacing w:after="200" w:line="276" w:lineRule="auto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875F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12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AD"/>
  </w:style>
  <w:style w:type="paragraph" w:styleId="Footer">
    <w:name w:val="footer"/>
    <w:basedOn w:val="Normal"/>
    <w:link w:val="FooterChar"/>
    <w:uiPriority w:val="99"/>
    <w:unhideWhenUsed/>
    <w:rsid w:val="00E12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AD"/>
  </w:style>
  <w:style w:type="table" w:styleId="PlainTable3">
    <w:name w:val="Plain Table 3"/>
    <w:basedOn w:val="TableNormal"/>
    <w:uiPriority w:val="43"/>
    <w:rsid w:val="006D4D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6D4DD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25</cp:revision>
  <cp:lastPrinted>2020-06-25T20:56:00Z</cp:lastPrinted>
  <dcterms:created xsi:type="dcterms:W3CDTF">2020-05-10T18:51:00Z</dcterms:created>
  <dcterms:modified xsi:type="dcterms:W3CDTF">2020-07-12T16:52:00Z</dcterms:modified>
</cp:coreProperties>
</file>