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B82068">
      <w:pPr>
        <w:spacing w:after="0" w:line="480" w:lineRule="auto"/>
        <w:ind w:left="75" w:right="75"/>
        <w:jc w:val="center"/>
        <w:rPr>
          <w:rFonts w:ascii="Simplified Arabic" w:eastAsia="Times New Roman" w:hAnsi="Simplified Arabic" w:cs="Simplified Arabic"/>
          <w:sz w:val="28"/>
          <w:szCs w:val="28"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المحاضرة الحادية عشر : الحرب: </w:t>
      </w:r>
      <w:proofErr w:type="spellStart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اسبابها</w:t>
      </w:r>
      <w:proofErr w:type="spellEnd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.. </w:t>
      </w:r>
      <w:proofErr w:type="spellStart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انواعها</w:t>
      </w:r>
      <w:proofErr w:type="spellEnd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.. آثارها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الحرب: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هي صراع يتضمن استخداماً منظماً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للاسلحة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والقوة البدنية، من قبل الدول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المجموعات الكبرى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الاخرى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وتحتل الفرق المتحاربة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الاراضي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غالبا التي يمكن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تربحها في الحرب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تخسرها ولكل حرب قيادتها (شخص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منظمة) يمكن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تستسلم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تنهار بانهيار قواته وتكون نهاية للحرب..والحرب سلسلة من الحملات العسكرية التي تشن بين جانبين متضادين، تتضمن نزاعا حول السيادة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والاراضي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والمصادر الطبيعية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الدين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الايدلوجيات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اسباب</w:t>
      </w:r>
      <w:proofErr w:type="spellEnd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الحروب: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تخوض الدول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الحروب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لاسباب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عديدة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اهمها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1- لا تمتلك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تجد سبيلا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لحل الخلافات..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2- عندما تواجه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تستهدف تهديدا مباشرا بالعدوان.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3- عندما ترغب في الاستحواذ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استعادة ارض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ثروة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مصادر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اخرى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تكنولوجيا، بغض النظر عن الادعاءات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المبررات.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4- الحاجة الملحة للمقومات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الاساسية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للبقاء (غذاء، مياه، ملجأ)..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5-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اجزاء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البلد قد تختار القتال من اجل استقلالها عن البلد.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6- الكراهية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المتجذرة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بين بعض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.. والتي تستغل في ظروف معينة من قبل بعض القادة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والانظمة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7- استغلال الدين لتحقيق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اغراض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سياسية فتندلع الحروب بين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8- قد تشعل الخلافات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الايديولوجية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الحرب في الغالب..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9- وهناك حروب الاستقلال والتحرير الشعبية التي تخوضها بعض الشعوب لطرد المحتلين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اسقاط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الانظمة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الاستبدادية.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اشكال</w:t>
      </w:r>
      <w:proofErr w:type="spellEnd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الحروب: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هناك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اشكال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وانواع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لاحصر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لها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وابرزها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1- الحرب القذرة: وهي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ابشع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انواع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الحروب، تشكل مجازر ضد المدنيين العزل كما في الحرب الكورية 1950، الحرب الفرنسية ضد الجزائر 1954- 1961 الحرب بين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الهوتو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والتوتسي في رواندا، واستخدام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اسلحة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محرمة دوليا كما في 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الانفال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ضد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الكرد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العراقيين عام 1988.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2- الحرب العادلة: اختلف الفلاسفة والمفكرون في تحديد مفهوم الحرب العادلة واستغل هذا المصطلح من قبل بعض القادة (السياسيين والعسكريين) بالادعاء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حروبهم هي (حروب عادلة) برغم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انها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كل المقاييس غير عادلة، كما حاول المفكرون تبرير مثل هذه الحروب: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فميكافيللي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يؤكد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 حرب عادلة منذ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تصبح ضرورية، ومنه تحولت فكرة (العدالة) من الجانب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الاخلاقي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القيمي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الجانب النفعي، وبذلك يمكن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تكون الحرب وسيلة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لاهداف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غير عادل في ممارستها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ممارسة الجنود..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اما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” كانت “ فقد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ادان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الحرب، ولم ينظر لكونها عادلة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غير ذلك وقدم كتابه (مشروع سلام دائم) الذي كان المرجع في وضع بنود عصبة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.. ومع ذلك قال: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السلام الدائم محال، لكننا نستطيع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نحقق هذا الهدف على وجه التقريب)..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3- الحرب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الاستباقية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وتعني نقل المعركة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ارض الطرف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(العدو) وتشويش خططه ومواجهة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اسوأ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التهديدات المحتملة..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التنافس الحاد ما بين الخلاف حول (مشروعية) الحرب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الاستباقية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كأداة ردع تتجاوز الانجاز الحضاري لمرحلة ما بعد الحرب العالمية الثانية، الذي يحاول قدر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الامكان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الحد من النزاعات ثم محاولة ربطها بخلق عالم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اكثر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أمنا،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بتحقيق الديمقراطية والسلام..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ويبدو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الطروحات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الجديدة تشير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الحروب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الاستباقية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ليست عملية عسكرية فقط بل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مدعومةبفكر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نظري للتدخل الديمقراطي ثم التأسيس له في المراحل المبكرة لما بعد مرحلة الحرب الباردة، وذلك عبر منظرين من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امثال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ناتان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شارنسكي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 و(ريتشارد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هاس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)..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وهناك الحروب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الاغتصابية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والمحدودة، والشاملة، والدفاعية، والباردة،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والاهلية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والنفسية، والتحررية، والاقتصادية، والنووية،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والكيمياوية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والجرثومية،والنجوم  والطائفية، والخاطفة، والرخيصة، وبالنيابة، والوقائية، والحرب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الارهاب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، وحرب المياه، وغيرها..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SY"/>
        </w:rPr>
        <w:t>ا</w:t>
      </w:r>
      <w:proofErr w:type="spellStart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خلاقيات</w:t>
      </w:r>
      <w:proofErr w:type="spellEnd"/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الحرب: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شكلت الحروب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وبالاخص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الحربين العالميتين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الاولى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والثانية) اكبر كارثتين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للانسانية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وكان لضرب هيروشيما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ونكازاكي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والنزعة العسكرية اليابانية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والفاشسية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والنازية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القضاء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اكثر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55 مليون نسمة وتدمير كامل للبنى التحتية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لاغلب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دول العالم المتقدم.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وعلى الرغم مما قدمه الفكر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لاقامة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نظام عقلاني، وعلمي تقني غايته السيطرة والتحكم والتنبؤ، لكن تبين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الفكر العلمي التقني عاجز منذ انطلاقه عن بناء قيم عالمية وحقوق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انسانية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ومقاييس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قادرة على تجاوز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ازمة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المعاصر.. برغم ما ابتدعه الفلاسفة من نظريات تعمل على تصحيح مسار النظام العلمي التقني تمخضت عن ثلاث نظريات هي: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1- نظرية المسؤولية:</w:t>
      </w: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اكد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واضعها الفيلسوف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الالماني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(هانس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يوناس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 على المسؤولية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الاخلاقية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اجل الحضارة التكنولوجية،قال فيها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الاختراعات التقنية المتكاثرة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احدثت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تقلبات في الحياة والمجتمع جعلت مهمة التنبؤ بمصير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امرا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عسيرا ومستحيلا، ودعا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اقامة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ميثاق بين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والطبيعة يعمل على الحفاظ على الحياة من اجل المستقبل، وهذا ليس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اذعانا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اعمى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للتقدم، ولكن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ادراكا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لتأثيرات التقدم على الحياة..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2- نظرية التواصل:</w:t>
      </w: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دعا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يورغان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هابرماس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) في كتابه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الاخلاق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والتواصل)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ضرورة تأسيس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الاخلاقيات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الكبرى) التي تشترك في وضعها جميع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اختلاف ثقافتها وعاداتها عن طريق التواصل المشترك وقد عمل (ماس) على تأسيس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اخلاقيات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التواصل معتمدا على المقتضيات التداولية وحاجة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الامم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3- نظرية الضعف: </w:t>
      </w: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وضع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اصول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النظرية الفرنسيان (جاك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ايلول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)، الذي يرى بان التقنيات ناتجة عن تصرفات تعمل عن طريق الوسائل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اظهار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مزيد من القوة فوق القوة بحيث تجلب معها مزيدا من الضرر بعد الضر، لذلك يجب دفع مساوئها بالدعوة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اخلاقيات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الزهد،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وبألا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نشارك  في انجاز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تقنية،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 التأكد من آثارها البعيدة والقريبة، وبان نترك العمل بالقواعد التقنية التي تجلب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الاستلاب والهلاك،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اما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جانيكو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 فقد بين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الاضرار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التي تجلبها التقنية بدلا من النفع، عن طريق الانقلاب، فما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تبلغ قوة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ذروتها حتى تنقلب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ضدها ونقيضها.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لقد بات واضحا بان الحضارة المعاصرة،على الرغم من التقدم العلمي والتقني الهائل، لم تحقق المقاصد والغايات الضامنة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للانسان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الكرامة والسعادة، كما وصفها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تورين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 وذلك بسبب </w:t>
      </w: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النزعة العقلانية المادية المجردة، التي عملت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تشيئ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وقتله، بحيث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اضحت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الحضارة ينطبق عليها وصف حضارة ناقصة عقلا وظالمة قولا ومتأزمة معرفة ومتسلطة تقنية وبهذا تنطبق مقولة ابن خلدون في مقدمته (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اذا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فسد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قدرته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اخلاقه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ودينه، فقد فسدت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انسانيته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وصار مسخا على الحقيقة)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اذن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انسان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بغير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اخلاق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بغير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ايمان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بالمثل العليا..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نتائج الحرب: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تعتمد العواقب السياسية والاقتصادية للحرب على " الوقائع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الارض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" ويتفق الباحثون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الصراعات تؤدي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ظهور المأزق،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فانها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قد توقف العدوان مما يؤدي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تجنب المزيد من الخسائر في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الارواح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والممتلكات. فهي قد تؤدي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اقرار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الحدود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الاقليمية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واعادة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رسم الحدود عند خطوط السيطرة العسكرية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التفاوض من اجل الاحتفاظ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او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استبدال المناطق المحتلة.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وتقود المفاوضات عند نهاية الحرب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معاهدات.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قد يكون للطرف المقاتل الذي يستسلم قدرة تفاوضية قليلة حيث يفرض الجانب المنتصر نوع التسوية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وأملاءه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معظم فقرات المعاهدة.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SY"/>
        </w:rPr>
        <w:t>آ</w:t>
      </w: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ثار الحرب: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1- الموت والجرحى والدمار في الممتلكات.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2-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الاضرار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البيئية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والاضرار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بالبنى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التحتية.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3- المجاعات.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4-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الامراض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5-التأخر العلمي.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6- التأثيرات النفسية السلبية على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الافراد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7- استنزاف الموارد (الاقتصادية </w:t>
      </w:r>
      <w:proofErr w:type="spellStart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والاولية</w:t>
      </w:r>
      <w:proofErr w:type="spellEnd"/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والبشرية).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8- تشريد اللاجئين في البلدان المستسلمة بسبب الصراع.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منع الحرب وبدائلها: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1- السـلام.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2- انعـدام العنـف.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3- المقاومة غير العنيفة.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4- الحياد.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5- الدبلوماسية.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6- التسويات التفاوضية.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7- العقوبات الدولية.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8- سياسة الاحتواء.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9- الحوار. </w:t>
      </w:r>
    </w:p>
    <w:p w:rsidR="00B82068" w:rsidRPr="00B82068" w:rsidRDefault="00B82068" w:rsidP="00B82068">
      <w:pPr>
        <w:spacing w:after="0" w:line="480" w:lineRule="auto"/>
        <w:ind w:left="75" w:right="75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82068">
        <w:rPr>
          <w:rFonts w:ascii="Simplified Arabic" w:eastAsia="Times New Roman" w:hAnsi="Simplified Arabic" w:cs="Simplified Arabic"/>
          <w:sz w:val="28"/>
          <w:szCs w:val="28"/>
          <w:rtl/>
        </w:rPr>
        <w:t>10- التفهم وحساب التكاليف والمخاطر المترتبة على الانخراط في الصراع.</w:t>
      </w:r>
    </w:p>
    <w:p w:rsidR="00AE01E8" w:rsidRPr="00B82068" w:rsidRDefault="00AE01E8">
      <w:pPr>
        <w:rPr>
          <w:rFonts w:ascii="Simplified Arabic" w:hAnsi="Simplified Arabic" w:cs="Simplified Arabic"/>
          <w:sz w:val="28"/>
          <w:szCs w:val="28"/>
        </w:rPr>
      </w:pPr>
    </w:p>
    <w:sectPr w:rsidR="00AE01E8" w:rsidRPr="00B82068" w:rsidSect="00B82068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2068"/>
    <w:rsid w:val="0048254A"/>
    <w:rsid w:val="00AE01E8"/>
    <w:rsid w:val="00B82068"/>
    <w:rsid w:val="00F8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2017-12-29T19:04:00Z</dcterms:created>
  <dcterms:modified xsi:type="dcterms:W3CDTF">2017-12-29T19:06:00Z</dcterms:modified>
</cp:coreProperties>
</file>