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04" w:rsidRPr="00E17B04" w:rsidRDefault="00E17B04" w:rsidP="00E17B04">
      <w:pPr>
        <w:jc w:val="center"/>
        <w:rPr>
          <w:rFonts w:asciiTheme="majorBidi" w:hAnsiTheme="majorBidi" w:cs="PT Bold Heading"/>
          <w:sz w:val="40"/>
          <w:szCs w:val="40"/>
          <w:lang w:bidi="ar-IQ"/>
        </w:rPr>
      </w:pPr>
      <w:r w:rsidRPr="00E17B04">
        <w:rPr>
          <w:rFonts w:asciiTheme="majorBidi" w:hAnsiTheme="majorBidi" w:cs="PT Bold Heading"/>
          <w:sz w:val="40"/>
          <w:szCs w:val="40"/>
          <w:rtl/>
          <w:lang w:bidi="ar-IQ"/>
        </w:rPr>
        <w:t>المحاضرة الرابعة عشر</w:t>
      </w:r>
    </w:p>
    <w:p w:rsidR="00E17B04" w:rsidRPr="00E17B04" w:rsidRDefault="00E17B04" w:rsidP="00E17B04">
      <w:pPr>
        <w:jc w:val="center"/>
        <w:rPr>
          <w:rFonts w:asciiTheme="majorBidi" w:hAnsiTheme="majorBidi" w:cs="PT Bold Heading"/>
          <w:sz w:val="40"/>
          <w:szCs w:val="40"/>
          <w:rtl/>
          <w:lang w:bidi="ar-IQ"/>
        </w:rPr>
      </w:pPr>
      <w:r w:rsidRPr="00E17B04">
        <w:rPr>
          <w:rFonts w:asciiTheme="majorBidi" w:hAnsiTheme="majorBidi" w:cs="PT Bold Heading"/>
          <w:sz w:val="40"/>
          <w:szCs w:val="40"/>
          <w:rtl/>
          <w:lang w:bidi="ar-IQ"/>
        </w:rPr>
        <w:t>نتائج الحرب العالمية الاولى</w:t>
      </w:r>
    </w:p>
    <w:p w:rsidR="00E17B04" w:rsidRPr="00E17B04" w:rsidRDefault="00E17B04" w:rsidP="00E17B04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E17B04">
        <w:rPr>
          <w:rFonts w:asciiTheme="majorBidi" w:hAnsiTheme="majorBidi" w:cstheme="majorBidi"/>
          <w:sz w:val="44"/>
          <w:szCs w:val="44"/>
          <w:rtl/>
          <w:lang w:bidi="ar-IQ"/>
        </w:rPr>
        <w:t>1ـ معا</w:t>
      </w:r>
      <w:bookmarkStart w:id="0" w:name="_GoBack"/>
      <w:bookmarkEnd w:id="0"/>
      <w:r w:rsidRPr="00E17B04">
        <w:rPr>
          <w:rFonts w:asciiTheme="majorBidi" w:hAnsiTheme="majorBidi" w:cstheme="majorBidi"/>
          <w:sz w:val="44"/>
          <w:szCs w:val="44"/>
          <w:rtl/>
          <w:lang w:bidi="ar-IQ"/>
        </w:rPr>
        <w:t>هدة فرساي.</w:t>
      </w:r>
    </w:p>
    <w:p w:rsidR="00E17B04" w:rsidRPr="00E17B04" w:rsidRDefault="00E17B04" w:rsidP="00E17B04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E17B04">
        <w:rPr>
          <w:rFonts w:asciiTheme="majorBidi" w:hAnsiTheme="majorBidi" w:cstheme="majorBidi"/>
          <w:sz w:val="44"/>
          <w:szCs w:val="44"/>
          <w:rtl/>
          <w:lang w:bidi="ar-IQ"/>
        </w:rPr>
        <w:t>2ـ الضمانات والتعويضات ضد المانيا.</w:t>
      </w:r>
    </w:p>
    <w:p w:rsidR="00E17B04" w:rsidRPr="00E17B04" w:rsidRDefault="00E17B04" w:rsidP="00E17B04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E17B04">
        <w:rPr>
          <w:rFonts w:asciiTheme="majorBidi" w:hAnsiTheme="majorBidi" w:cstheme="majorBidi"/>
          <w:sz w:val="44"/>
          <w:szCs w:val="44"/>
          <w:rtl/>
          <w:lang w:bidi="ar-IQ"/>
        </w:rPr>
        <w:t>3ـ الضمانات العسكرية.</w:t>
      </w:r>
    </w:p>
    <w:p w:rsidR="00E17B04" w:rsidRPr="00E17B04" w:rsidRDefault="00E17B04" w:rsidP="00E17B04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E17B04">
        <w:rPr>
          <w:rFonts w:asciiTheme="majorBidi" w:hAnsiTheme="majorBidi" w:cstheme="majorBidi"/>
          <w:sz w:val="44"/>
          <w:szCs w:val="44"/>
          <w:rtl/>
          <w:lang w:bidi="ar-IQ"/>
        </w:rPr>
        <w:t xml:space="preserve">4ـ الضمانات السياسية. </w:t>
      </w:r>
    </w:p>
    <w:p w:rsidR="00E17B04" w:rsidRPr="00E17B04" w:rsidRDefault="00E17B04" w:rsidP="00E17B04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E17B04">
        <w:rPr>
          <w:rFonts w:asciiTheme="majorBidi" w:hAnsiTheme="majorBidi" w:cstheme="majorBidi"/>
          <w:sz w:val="44"/>
          <w:szCs w:val="44"/>
          <w:rtl/>
          <w:lang w:bidi="ar-IQ"/>
        </w:rPr>
        <w:t>5ـ اتفاقية سان جرمان.</w:t>
      </w:r>
    </w:p>
    <w:p w:rsidR="00E17B04" w:rsidRPr="00E17B04" w:rsidRDefault="00E17B04" w:rsidP="00E17B04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E17B04">
        <w:rPr>
          <w:rFonts w:asciiTheme="majorBidi" w:hAnsiTheme="majorBidi" w:cstheme="majorBidi"/>
          <w:sz w:val="44"/>
          <w:szCs w:val="44"/>
          <w:rtl/>
          <w:lang w:bidi="ar-IQ"/>
        </w:rPr>
        <w:t>6ـ معاهدة سيفر 1920 ونتائجها.</w:t>
      </w:r>
    </w:p>
    <w:p w:rsidR="00E17B04" w:rsidRPr="00E17B04" w:rsidRDefault="00E17B04" w:rsidP="00E17B04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E17B04">
        <w:rPr>
          <w:rFonts w:asciiTheme="majorBidi" w:hAnsiTheme="majorBidi" w:cstheme="majorBidi"/>
          <w:sz w:val="44"/>
          <w:szCs w:val="44"/>
          <w:rtl/>
          <w:lang w:bidi="ar-IQ"/>
        </w:rPr>
        <w:t xml:space="preserve">7ـ انشاء عصبة </w:t>
      </w:r>
      <w:r w:rsidRPr="00E17B04">
        <w:rPr>
          <w:rFonts w:asciiTheme="majorBidi" w:hAnsiTheme="majorBidi" w:cstheme="majorBidi" w:hint="cs"/>
          <w:sz w:val="44"/>
          <w:szCs w:val="44"/>
          <w:rtl/>
          <w:lang w:bidi="ar-IQ"/>
        </w:rPr>
        <w:t>الامم.</w:t>
      </w:r>
    </w:p>
    <w:p w:rsidR="009B62CD" w:rsidRPr="00E17B04" w:rsidRDefault="009B62CD">
      <w:pPr>
        <w:rPr>
          <w:rFonts w:asciiTheme="majorBidi" w:hAnsiTheme="majorBidi" w:cstheme="majorBidi"/>
          <w:sz w:val="36"/>
          <w:szCs w:val="36"/>
          <w:lang w:bidi="ar-IQ"/>
        </w:rPr>
      </w:pPr>
    </w:p>
    <w:sectPr w:rsidR="009B62CD" w:rsidRPr="00E17B04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CD"/>
    <w:rsid w:val="009B62CD"/>
    <w:rsid w:val="00BC43CD"/>
    <w:rsid w:val="00E17B04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CCF32C-2941-4C59-A333-6B3B36BC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2019-01-13T11:30:00Z</dcterms:created>
  <dcterms:modified xsi:type="dcterms:W3CDTF">2019-01-13T11:37:00Z</dcterms:modified>
</cp:coreProperties>
</file>