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B" w:rsidRPr="00C333C2" w:rsidRDefault="00FC4E63" w:rsidP="00FC4E63">
      <w:pPr>
        <w:ind w:left="-1192" w:right="-851"/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C333C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تأصيل حقوق </w:t>
      </w:r>
      <w:proofErr w:type="spellStart"/>
      <w:r w:rsidRPr="00C333C2">
        <w:rPr>
          <w:rFonts w:hint="cs"/>
          <w:b/>
          <w:bCs/>
          <w:sz w:val="32"/>
          <w:szCs w:val="32"/>
          <w:u w:val="single"/>
          <w:rtl/>
          <w:lang w:bidi="ar-IQ"/>
        </w:rPr>
        <w:t>الانسان</w:t>
      </w:r>
      <w:proofErr w:type="spellEnd"/>
      <w:r w:rsidRPr="00C333C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واتجاهات تدويلها</w:t>
      </w:r>
    </w:p>
    <w:p w:rsidR="00FC4E63" w:rsidRDefault="00FC4E63" w:rsidP="00C333C2">
      <w:pPr>
        <w:spacing w:line="360" w:lineRule="auto"/>
        <w:ind w:left="-1192" w:right="-851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يعتبر التدويل من المفاهيم التي ترتبط بالعلاقات الدولية وهو جعل المنطقة المحددة تحت السيادة الدولية ,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مشاركة عدة دول في </w:t>
      </w:r>
      <w:proofErr w:type="spellStart"/>
      <w:r>
        <w:rPr>
          <w:rFonts w:hint="cs"/>
          <w:sz w:val="32"/>
          <w:szCs w:val="32"/>
          <w:rtl/>
          <w:lang w:bidi="ar-IQ"/>
        </w:rPr>
        <w:t>ادارة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الشؤون الخاصة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وهو مفهوم يستخدم في العديد من الدراسات والبحوث ,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انه مفهوم غير متداول في البحوث العربية المعاصرة , ونظراً لحداثة هذا المفهوم في المنطقة العربية فقد رأى  البعض على انه مفهوم استعماري وخطير على الكيان العربي وذلك لعدم معرفته وحقيقته العلمية , والتدويل يعني المشاركة الدولية لتنفيذ عمل معين في نطاق جماعي وليس يعني الاستعمار كما وصفه البعض لعدم الخبرة في الدراسات الدولية فعندما يتم </w:t>
      </w:r>
      <w:proofErr w:type="spellStart"/>
      <w:r>
        <w:rPr>
          <w:rFonts w:hint="cs"/>
          <w:sz w:val="32"/>
          <w:szCs w:val="32"/>
          <w:rtl/>
          <w:lang w:bidi="ar-IQ"/>
        </w:rPr>
        <w:t>ارسال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قوات دولية لحفظ السلام فهذا يعني تدويل </w:t>
      </w:r>
      <w:proofErr w:type="spellStart"/>
      <w:r>
        <w:rPr>
          <w:rFonts w:hint="cs"/>
          <w:sz w:val="32"/>
          <w:szCs w:val="32"/>
          <w:rtl/>
          <w:lang w:bidi="ar-IQ"/>
        </w:rPr>
        <w:t>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اقليم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جغرافي معين يتمتع بالحماية الدولية المشتركة , وكذلك في تدويل النطاق الجوي فهذا يعني الحماية </w:t>
      </w:r>
      <w:proofErr w:type="spellStart"/>
      <w:r>
        <w:rPr>
          <w:rFonts w:hint="cs"/>
          <w:sz w:val="32"/>
          <w:szCs w:val="32"/>
          <w:rtl/>
          <w:lang w:bidi="ar-IQ"/>
        </w:rPr>
        <w:t>الامنية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المشتركة , وبالتالي فأن مفهوم التدويل لا يؤثر تأثير سلبي على </w:t>
      </w:r>
      <w:proofErr w:type="spellStart"/>
      <w:r>
        <w:rPr>
          <w:rFonts w:hint="cs"/>
          <w:sz w:val="32"/>
          <w:szCs w:val="32"/>
          <w:rtl/>
          <w:lang w:bidi="ar-IQ"/>
        </w:rPr>
        <w:t>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الوطني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القومي للدول كما وصفه الباحثين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مفهوم قديم الاستخدام ساعد على حفظ السلام على المستوى العالمي وتسوية المنازعات الدولية بالطرق السلمية ويمكن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نلخص مفهوم التدويل بأنة مشاركة ال</w:t>
      </w:r>
      <w:r w:rsidR="00C333C2">
        <w:rPr>
          <w:rFonts w:hint="cs"/>
          <w:sz w:val="32"/>
          <w:szCs w:val="32"/>
          <w:rtl/>
          <w:lang w:bidi="ar-IQ"/>
        </w:rPr>
        <w:t xml:space="preserve">شخصيات الاعتيادية ( الدول )في المجتمع الدولي لتحقيق مصلحة وطنية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اقليمية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عالمية وليس المقصود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به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الاستعمار كما وصفه بعض الباحثين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وسائل </w:t>
      </w:r>
      <w:proofErr w:type="spellStart"/>
      <w:r w:rsidR="00C333C2">
        <w:rPr>
          <w:rFonts w:hint="cs"/>
          <w:sz w:val="32"/>
          <w:szCs w:val="32"/>
          <w:rtl/>
          <w:lang w:bidi="ar-IQ"/>
        </w:rPr>
        <w:t>الاعلام</w:t>
      </w:r>
      <w:proofErr w:type="spellEnd"/>
      <w:r w:rsidR="00C333C2">
        <w:rPr>
          <w:rFonts w:hint="cs"/>
          <w:sz w:val="32"/>
          <w:szCs w:val="32"/>
          <w:rtl/>
          <w:lang w:bidi="ar-IQ"/>
        </w:rPr>
        <w:t xml:space="preserve"> العربية . </w:t>
      </w:r>
    </w:p>
    <w:p w:rsidR="00C333C2" w:rsidRPr="00FC4E63" w:rsidRDefault="00C333C2" w:rsidP="00C333C2">
      <w:pPr>
        <w:spacing w:line="360" w:lineRule="auto"/>
        <w:ind w:left="-1192" w:right="-851"/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والاهم فيه هو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قضايا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 تعد محلية بل صارت دولية منذ صدور </w:t>
      </w:r>
      <w:proofErr w:type="spellStart"/>
      <w:r>
        <w:rPr>
          <w:rFonts w:hint="cs"/>
          <w:sz w:val="32"/>
          <w:szCs w:val="32"/>
          <w:rtl/>
          <w:lang w:bidi="ar-IQ"/>
        </w:rPr>
        <w:t>الاعلان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العالمي 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1948, وان كل ما جرى ويجري من صراع في هذا المضمار لا يعدو كونه صراعا حول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كانت كرامه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هيه قيمة دولية </w:t>
      </w:r>
      <w:proofErr w:type="spellStart"/>
      <w:r>
        <w:rPr>
          <w:rFonts w:hint="cs"/>
          <w:sz w:val="32"/>
          <w:szCs w:val="32"/>
          <w:rtl/>
          <w:lang w:bidi="ar-IQ"/>
        </w:rPr>
        <w:t>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محلية . ولم يتأخر استقرارها كمفهوم دولي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بسبب الحرب الباردة التي وضعت </w:t>
      </w:r>
      <w:proofErr w:type="spellStart"/>
      <w:r>
        <w:rPr>
          <w:rFonts w:hint="cs"/>
          <w:sz w:val="32"/>
          <w:szCs w:val="32"/>
          <w:rtl/>
          <w:lang w:bidi="ar-IQ"/>
        </w:rPr>
        <w:t>اوزارها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1989 برمزية سقوط جدار برلين , ومنذ ذلك الحين بدأت فكرة عالمية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تسترجع شيئاً فشيئاً ما فاتها من زمن ضائع لتطرح نفسها ضمن </w:t>
      </w:r>
      <w:proofErr w:type="spellStart"/>
      <w:r>
        <w:rPr>
          <w:rFonts w:hint="cs"/>
          <w:sz w:val="32"/>
          <w:szCs w:val="32"/>
          <w:rtl/>
          <w:lang w:bidi="ar-IQ"/>
        </w:rPr>
        <w:t>الافكار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الكبرى التي تصوغ الفكر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وتحدد معالم قادمة للرأي العام العالمي وهي تكسب كل يوم </w:t>
      </w:r>
      <w:proofErr w:type="spellStart"/>
      <w:r>
        <w:rPr>
          <w:rFonts w:hint="cs"/>
          <w:sz w:val="32"/>
          <w:szCs w:val="32"/>
          <w:rtl/>
          <w:lang w:bidi="ar-IQ"/>
        </w:rPr>
        <w:t>ارضا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جديدة , كما يعني تدويل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علاقة الدولة بمواطنيها والمقيمين على </w:t>
      </w:r>
      <w:proofErr w:type="spellStart"/>
      <w:r>
        <w:rPr>
          <w:rFonts w:hint="cs"/>
          <w:sz w:val="32"/>
          <w:szCs w:val="32"/>
          <w:rtl/>
          <w:lang w:bidi="ar-IQ"/>
        </w:rPr>
        <w:t>اقليمها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 تعد من الموضوعات التي تنفرد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الدولة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تهم المجتمع الدولي برمته </w:t>
      </w:r>
      <w:proofErr w:type="spellStart"/>
      <w:r>
        <w:rPr>
          <w:rFonts w:hint="cs"/>
          <w:sz w:val="32"/>
          <w:szCs w:val="32"/>
          <w:rtl/>
          <w:lang w:bidi="ar-IQ"/>
        </w:rPr>
        <w:t>والانسانية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جمعاء , ويرى اتجاه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عالمية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تأكدت من تدويل هذه الحقوق وذلك </w:t>
      </w:r>
      <w:proofErr w:type="spellStart"/>
      <w:r>
        <w:rPr>
          <w:rFonts w:hint="cs"/>
          <w:sz w:val="32"/>
          <w:szCs w:val="32"/>
          <w:rtl/>
          <w:lang w:bidi="ar-IQ"/>
        </w:rPr>
        <w:t>بأخراجها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المجال المحجوز للدولة حيث ازداد الاهتمام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بعدما تراجع تدريجيا ذلك الفكر الذي كان يعتبر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مجالا محفوظا للدولة تهتم الدولة وحدها بتنظيمه من دون رقيب ولا حسيب .</w:t>
      </w:r>
    </w:p>
    <w:sectPr w:rsidR="00C333C2" w:rsidRPr="00FC4E63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4E63"/>
    <w:rsid w:val="000D67DB"/>
    <w:rsid w:val="00426223"/>
    <w:rsid w:val="00844245"/>
    <w:rsid w:val="00C333C2"/>
    <w:rsid w:val="00C83CDB"/>
    <w:rsid w:val="00CA2F66"/>
    <w:rsid w:val="00E01C5A"/>
    <w:rsid w:val="00FC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2019-03-02T20:34:00Z</dcterms:created>
  <dcterms:modified xsi:type="dcterms:W3CDTF">2019-03-02T20:58:00Z</dcterms:modified>
</cp:coreProperties>
</file>