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836962">
      <w:pPr>
        <w:rPr>
          <w:rFonts w:ascii="Simplified Arabic" w:hAnsi="Simplified Arabic" w:cs="Simplified Arabic" w:hint="cs"/>
          <w:b/>
          <w:bCs/>
          <w:sz w:val="32"/>
          <w:szCs w:val="32"/>
          <w:u w:val="single"/>
          <w:rtl/>
          <w:lang w:bidi="ar-IQ"/>
        </w:rPr>
      </w:pPr>
      <w:proofErr w:type="gramStart"/>
      <w:r>
        <w:rPr>
          <w:rFonts w:ascii="Simplified Arabic" w:hAnsi="Simplified Arabic" w:cs="Simplified Arabic" w:hint="cs"/>
          <w:b/>
          <w:bCs/>
          <w:sz w:val="32"/>
          <w:szCs w:val="32"/>
          <w:u w:val="single"/>
          <w:rtl/>
          <w:lang w:bidi="ar-IQ"/>
        </w:rPr>
        <w:t>معايير</w:t>
      </w:r>
      <w:proofErr w:type="gramEnd"/>
      <w:r>
        <w:rPr>
          <w:rFonts w:ascii="Simplified Arabic" w:hAnsi="Simplified Arabic" w:cs="Simplified Arabic" w:hint="cs"/>
          <w:b/>
          <w:bCs/>
          <w:sz w:val="32"/>
          <w:szCs w:val="32"/>
          <w:u w:val="single"/>
          <w:rtl/>
          <w:lang w:bidi="ar-IQ"/>
        </w:rPr>
        <w:t xml:space="preserve"> تصنيف الأحزاب السياسية </w:t>
      </w:r>
    </w:p>
    <w:p w:rsidR="00836962" w:rsidRDefault="00836962">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تصنف الأحزاب السياسية بما يلي: </w:t>
      </w:r>
    </w:p>
    <w:p w:rsidR="00F47B3E" w:rsidRDefault="00836962" w:rsidP="00836962">
      <w:pPr>
        <w:jc w:val="both"/>
        <w:rPr>
          <w:rFonts w:ascii="Simplified Arabic" w:hAnsi="Simplified Arabic" w:cs="Simplified Arabic" w:hint="cs"/>
          <w:sz w:val="32"/>
          <w:szCs w:val="32"/>
          <w:rtl/>
          <w:lang w:bidi="ar-IQ"/>
        </w:rPr>
      </w:pPr>
      <w:r w:rsidRPr="00836962">
        <w:rPr>
          <w:rFonts w:ascii="Simplified Arabic" w:hAnsi="Simplified Arabic" w:cs="Simplified Arabic" w:hint="cs"/>
          <w:b/>
          <w:bCs/>
          <w:sz w:val="32"/>
          <w:szCs w:val="32"/>
          <w:u w:val="single"/>
          <w:rtl/>
          <w:lang w:bidi="ar-IQ"/>
        </w:rPr>
        <w:t>أولاً: من حيث التركيب الاجتماعي</w:t>
      </w:r>
      <w:r>
        <w:rPr>
          <w:rFonts w:ascii="Simplified Arabic" w:hAnsi="Simplified Arabic" w:cs="Simplified Arabic" w:hint="cs"/>
          <w:b/>
          <w:bCs/>
          <w:sz w:val="32"/>
          <w:szCs w:val="32"/>
          <w:u w:val="single"/>
          <w:rtl/>
          <w:lang w:bidi="ar-IQ"/>
        </w:rPr>
        <w:t xml:space="preserve">: </w:t>
      </w:r>
      <w:r>
        <w:rPr>
          <w:rFonts w:ascii="Simplified Arabic" w:hAnsi="Simplified Arabic" w:cs="Simplified Arabic" w:hint="cs"/>
          <w:sz w:val="32"/>
          <w:szCs w:val="32"/>
          <w:rtl/>
          <w:lang w:bidi="ar-IQ"/>
        </w:rPr>
        <w:t xml:space="preserve">وهنا تنقسم الأحزاب السياسية إلى أحزاب الطبقة البرجوازية، وأحزاب طبقة وسطى، وأخرى تمثل الفلاحين والعمال، ,اخيراً الأحزاب التي تمثل الطبقات الشعبية والجماهيرية، </w:t>
      </w:r>
      <w:r w:rsidR="00F47B3E">
        <w:rPr>
          <w:rFonts w:ascii="Simplified Arabic" w:hAnsi="Simplified Arabic" w:cs="Simplified Arabic" w:hint="cs"/>
          <w:sz w:val="32"/>
          <w:szCs w:val="32"/>
          <w:rtl/>
          <w:lang w:bidi="ar-IQ"/>
        </w:rPr>
        <w:t>وهذا التصنيف الاجتماعي للأحزاب السياسية يتواجد في جميع الدول سواء كانت رأسمالية أم اشتراكية أم في دول العالم الثالث كما يسمى.</w:t>
      </w:r>
    </w:p>
    <w:p w:rsidR="00F47B3E" w:rsidRDefault="00F47B3E" w:rsidP="00836962">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u w:val="single"/>
          <w:rtl/>
          <w:lang w:bidi="ar-IQ"/>
        </w:rPr>
        <w:t xml:space="preserve">ثانياً: من حيث الايدلوجية: </w:t>
      </w:r>
      <w:r>
        <w:rPr>
          <w:rFonts w:ascii="Simplified Arabic" w:hAnsi="Simplified Arabic" w:cs="Simplified Arabic" w:hint="cs"/>
          <w:sz w:val="32"/>
          <w:szCs w:val="32"/>
          <w:rtl/>
          <w:lang w:bidi="ar-IQ"/>
        </w:rPr>
        <w:t>من حيث الايدلوجية تنقسم الاحزاب السياسية إلى أحزاب ليبرالية غالباً تكون ذات توجهات يمينية محافظة، كما هو الحال في النظم الغربية، وأحزاب ذات أيديولوجية ماركسية أو اشتراكية ذات توجهات يسارية وثورية في الغالب، وهناك أحزاب سياسية ذات ايدلوجية دينية.</w:t>
      </w:r>
    </w:p>
    <w:p w:rsidR="00F47B3E" w:rsidRDefault="00F47B3E" w:rsidP="00836962">
      <w:pPr>
        <w:jc w:val="both"/>
        <w:rPr>
          <w:rFonts w:ascii="Simplified Arabic" w:hAnsi="Simplified Arabic" w:cs="Simplified Arabic" w:hint="cs"/>
          <w:sz w:val="32"/>
          <w:szCs w:val="32"/>
          <w:rtl/>
          <w:lang w:bidi="ar-IQ"/>
        </w:rPr>
      </w:pPr>
      <w:proofErr w:type="gramStart"/>
      <w:r>
        <w:rPr>
          <w:rFonts w:ascii="Simplified Arabic" w:hAnsi="Simplified Arabic" w:cs="Simplified Arabic" w:hint="cs"/>
          <w:b/>
          <w:bCs/>
          <w:sz w:val="32"/>
          <w:szCs w:val="32"/>
          <w:u w:val="single"/>
          <w:rtl/>
          <w:lang w:bidi="ar-IQ"/>
        </w:rPr>
        <w:t>ثالثاً</w:t>
      </w:r>
      <w:proofErr w:type="gramEnd"/>
      <w:r>
        <w:rPr>
          <w:rFonts w:ascii="Simplified Arabic" w:hAnsi="Simplified Arabic" w:cs="Simplified Arabic" w:hint="cs"/>
          <w:b/>
          <w:bCs/>
          <w:sz w:val="32"/>
          <w:szCs w:val="32"/>
          <w:u w:val="single"/>
          <w:rtl/>
          <w:lang w:bidi="ar-IQ"/>
        </w:rPr>
        <w:t xml:space="preserve">: من حيث التنظيم الداخلي: </w:t>
      </w:r>
      <w:r>
        <w:rPr>
          <w:rFonts w:ascii="Simplified Arabic" w:hAnsi="Simplified Arabic" w:cs="Simplified Arabic" w:hint="cs"/>
          <w:sz w:val="32"/>
          <w:szCs w:val="32"/>
          <w:rtl/>
          <w:lang w:bidi="ar-IQ"/>
        </w:rPr>
        <w:t xml:space="preserve">تقسم الأحزاب السياسية على وفق هذا المعيار إلى ثلاث أصناف هي: </w:t>
      </w:r>
    </w:p>
    <w:p w:rsidR="00586B15" w:rsidRDefault="00F47B3E" w:rsidP="00F47B3E">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u w:val="single"/>
          <w:rtl/>
          <w:lang w:bidi="ar-IQ"/>
        </w:rPr>
        <w:t xml:space="preserve">أحزاب مركزية: </w:t>
      </w:r>
      <w:r w:rsidR="00586B15">
        <w:rPr>
          <w:rFonts w:ascii="Simplified Arabic" w:hAnsi="Simplified Arabic" w:cs="Simplified Arabic" w:hint="cs"/>
          <w:sz w:val="32"/>
          <w:szCs w:val="32"/>
          <w:rtl/>
          <w:lang w:bidi="ar-IQ"/>
        </w:rPr>
        <w:t>وهي تلك الأحزاب السياسية التي تحصر جميع الصلاحيات أو المهمة منها بيد مركز الحزب، فلكل حزب سياسي فروع متوزعة في جميع أنحاء الدولة، هذه الفروع لا يمكنها اتخاذ أي قرار مهم دون حصول موافقة من السلطة المركزية للحزب، على هذا الاساس يسمى التنظيم المعول به في هذه الأحزاب بالمركزية.</w:t>
      </w:r>
    </w:p>
    <w:p w:rsidR="00586B15" w:rsidRDefault="00586B15" w:rsidP="00F47B3E">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u w:val="single"/>
          <w:rtl/>
          <w:lang w:bidi="ar-IQ"/>
        </w:rPr>
        <w:t>أحزاب لامركزية:</w:t>
      </w:r>
      <w:r>
        <w:rPr>
          <w:rFonts w:ascii="Simplified Arabic" w:hAnsi="Simplified Arabic" w:cs="Simplified Arabic" w:hint="cs"/>
          <w:sz w:val="32"/>
          <w:szCs w:val="32"/>
          <w:rtl/>
          <w:lang w:bidi="ar-IQ"/>
        </w:rPr>
        <w:t xml:space="preserve"> وهي تلك الأحزاب السياسية التي تعطي مساحة معينة لفروع الحزب المتوزعة على الدولة اتخاذ بعض القرارات دون الرجوع إلى أخذ موافقة الحزب، هذه السياسية يتم الاتفاق عليها بين قيادات الحزب وتثبت في النظام </w:t>
      </w:r>
      <w:r>
        <w:rPr>
          <w:rFonts w:ascii="Simplified Arabic" w:hAnsi="Simplified Arabic" w:cs="Simplified Arabic" w:hint="cs"/>
          <w:sz w:val="32"/>
          <w:szCs w:val="32"/>
          <w:rtl/>
          <w:lang w:bidi="ar-IQ"/>
        </w:rPr>
        <w:lastRenderedPageBreak/>
        <w:t>الداخلي للحزب، وهذا لا يعني أن أطراف الحزب تستطيع اتخاذ أي قرار دون علم القيادة المركزية، بل تبقى القضايا المهمة والمصيرية قرارها بالتشاور مع مركز الحزب.</w:t>
      </w:r>
    </w:p>
    <w:p w:rsidR="00836962" w:rsidRPr="00F47B3E" w:rsidRDefault="00586B15" w:rsidP="00F47B3E">
      <w:pPr>
        <w:pStyle w:val="a5"/>
        <w:numPr>
          <w:ilvl w:val="0"/>
          <w:numId w:val="1"/>
        </w:num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u w:val="single"/>
          <w:rtl/>
          <w:lang w:bidi="ar-IQ"/>
        </w:rPr>
        <w:t>أحزاب تقوم على صلات عمودية:</w:t>
      </w:r>
      <w:r>
        <w:rPr>
          <w:rFonts w:ascii="Simplified Arabic" w:hAnsi="Simplified Arabic" w:cs="Simplified Arabic" w:hint="cs"/>
          <w:sz w:val="32"/>
          <w:szCs w:val="32"/>
          <w:rtl/>
          <w:lang w:bidi="ar-IQ"/>
        </w:rPr>
        <w:t xml:space="preserve"> هذا التنظيم يعتمد غالباً في التشكيلات السرية للأحزاب السياسية، إذ يتم عزل قواعد الحزب بعضها عن البعض، وبطبيعة الحال هذا النوع من التنظيم يكون مؤقتاً حال زوال المسبب الذي يدفعها اتخاذ السرية في التنظيم، إذ يوجد هذا التنظيم في الأنظمة التي لا تقبل بوجود احزاب سياسية، أو أن هذا الحزب هو معارض للسلطة وهدفه </w:t>
      </w:r>
      <w:r w:rsidR="00135127">
        <w:rPr>
          <w:rFonts w:ascii="Simplified Arabic" w:hAnsi="Simplified Arabic" w:cs="Simplified Arabic" w:hint="cs"/>
          <w:sz w:val="32"/>
          <w:szCs w:val="32"/>
          <w:rtl/>
          <w:lang w:bidi="ar-IQ"/>
        </w:rPr>
        <w:t>التغيير الجذري لها، وخوفاً على اعضاء حزبه من التصفية يتخذ هذه الاسلوب من التنظيم العمودي ذات المركزية الشديدة والسرية.</w:t>
      </w:r>
      <w:bookmarkStart w:id="0" w:name="_GoBack"/>
      <w:bookmarkEnd w:id="0"/>
      <w:r>
        <w:rPr>
          <w:rFonts w:ascii="Simplified Arabic" w:hAnsi="Simplified Arabic" w:cs="Simplified Arabic" w:hint="cs"/>
          <w:sz w:val="32"/>
          <w:szCs w:val="32"/>
          <w:rtl/>
          <w:lang w:bidi="ar-IQ"/>
        </w:rPr>
        <w:t xml:space="preserve">   </w:t>
      </w:r>
      <w:r w:rsidR="00F47B3E" w:rsidRPr="00F47B3E">
        <w:rPr>
          <w:rFonts w:ascii="Simplified Arabic" w:hAnsi="Simplified Arabic" w:cs="Simplified Arabic" w:hint="cs"/>
          <w:b/>
          <w:bCs/>
          <w:sz w:val="32"/>
          <w:szCs w:val="32"/>
          <w:u w:val="single"/>
          <w:rtl/>
          <w:lang w:bidi="ar-IQ"/>
        </w:rPr>
        <w:t xml:space="preserve"> </w:t>
      </w:r>
      <w:r w:rsidR="00F47B3E" w:rsidRPr="00F47B3E">
        <w:rPr>
          <w:rFonts w:ascii="Simplified Arabic" w:hAnsi="Simplified Arabic" w:cs="Simplified Arabic" w:hint="cs"/>
          <w:sz w:val="32"/>
          <w:szCs w:val="32"/>
          <w:rtl/>
          <w:lang w:bidi="ar-IQ"/>
        </w:rPr>
        <w:t xml:space="preserve"> </w:t>
      </w:r>
      <w:r w:rsidR="00F47B3E" w:rsidRPr="00F47B3E">
        <w:rPr>
          <w:rFonts w:ascii="Simplified Arabic" w:hAnsi="Simplified Arabic" w:cs="Simplified Arabic" w:hint="cs"/>
          <w:b/>
          <w:bCs/>
          <w:sz w:val="32"/>
          <w:szCs w:val="32"/>
          <w:u w:val="single"/>
          <w:rtl/>
          <w:lang w:bidi="ar-IQ"/>
        </w:rPr>
        <w:t xml:space="preserve"> </w:t>
      </w:r>
      <w:r w:rsidR="00836962" w:rsidRPr="00F47B3E">
        <w:rPr>
          <w:rFonts w:ascii="Simplified Arabic" w:hAnsi="Simplified Arabic" w:cs="Simplified Arabic" w:hint="cs"/>
          <w:sz w:val="32"/>
          <w:szCs w:val="32"/>
          <w:rtl/>
          <w:lang w:bidi="ar-IQ"/>
        </w:rPr>
        <w:t xml:space="preserve"> </w:t>
      </w:r>
    </w:p>
    <w:p w:rsidR="00836962" w:rsidRPr="00836962" w:rsidRDefault="00836962">
      <w:pPr>
        <w:rPr>
          <w:rFonts w:ascii="Simplified Arabic" w:hAnsi="Simplified Arabic" w:cs="Simplified Arabic" w:hint="cs"/>
          <w:sz w:val="32"/>
          <w:szCs w:val="32"/>
          <w:lang w:bidi="ar-IQ"/>
        </w:rPr>
      </w:pPr>
    </w:p>
    <w:sectPr w:rsidR="00836962" w:rsidRPr="00836962"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F1" w:rsidRDefault="00F459F1" w:rsidP="00836962">
      <w:pPr>
        <w:spacing w:after="0" w:line="240" w:lineRule="auto"/>
      </w:pPr>
      <w:r>
        <w:separator/>
      </w:r>
    </w:p>
  </w:endnote>
  <w:endnote w:type="continuationSeparator" w:id="0">
    <w:p w:rsidR="00F459F1" w:rsidRDefault="00F459F1" w:rsidP="0083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F1" w:rsidRDefault="00F459F1" w:rsidP="00836962">
      <w:pPr>
        <w:spacing w:after="0" w:line="240" w:lineRule="auto"/>
      </w:pPr>
      <w:r>
        <w:separator/>
      </w:r>
    </w:p>
  </w:footnote>
  <w:footnote w:type="continuationSeparator" w:id="0">
    <w:p w:rsidR="00F459F1" w:rsidRDefault="00F459F1" w:rsidP="0083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4471"/>
    <w:multiLevelType w:val="hybridMultilevel"/>
    <w:tmpl w:val="3F1458FC"/>
    <w:lvl w:ilvl="0" w:tplc="738C5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62"/>
    <w:rsid w:val="00135127"/>
    <w:rsid w:val="00586B15"/>
    <w:rsid w:val="00836962"/>
    <w:rsid w:val="00A95451"/>
    <w:rsid w:val="00BC56E0"/>
    <w:rsid w:val="00F459F1"/>
    <w:rsid w:val="00F47B3E"/>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36962"/>
    <w:pPr>
      <w:spacing w:after="0" w:line="240" w:lineRule="auto"/>
    </w:pPr>
    <w:rPr>
      <w:sz w:val="20"/>
      <w:szCs w:val="20"/>
    </w:rPr>
  </w:style>
  <w:style w:type="character" w:customStyle="1" w:styleId="Char">
    <w:name w:val="نص حاشية سفلية Char"/>
    <w:basedOn w:val="a0"/>
    <w:link w:val="a3"/>
    <w:uiPriority w:val="99"/>
    <w:semiHidden/>
    <w:rsid w:val="00836962"/>
    <w:rPr>
      <w:sz w:val="20"/>
      <w:szCs w:val="20"/>
    </w:rPr>
  </w:style>
  <w:style w:type="character" w:styleId="a4">
    <w:name w:val="footnote reference"/>
    <w:basedOn w:val="a0"/>
    <w:uiPriority w:val="99"/>
    <w:semiHidden/>
    <w:unhideWhenUsed/>
    <w:rsid w:val="00836962"/>
    <w:rPr>
      <w:vertAlign w:val="superscript"/>
    </w:rPr>
  </w:style>
  <w:style w:type="paragraph" w:styleId="a5">
    <w:name w:val="List Paragraph"/>
    <w:basedOn w:val="a"/>
    <w:uiPriority w:val="34"/>
    <w:qFormat/>
    <w:rsid w:val="00F47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36962"/>
    <w:pPr>
      <w:spacing w:after="0" w:line="240" w:lineRule="auto"/>
    </w:pPr>
    <w:rPr>
      <w:sz w:val="20"/>
      <w:szCs w:val="20"/>
    </w:rPr>
  </w:style>
  <w:style w:type="character" w:customStyle="1" w:styleId="Char">
    <w:name w:val="نص حاشية سفلية Char"/>
    <w:basedOn w:val="a0"/>
    <w:link w:val="a3"/>
    <w:uiPriority w:val="99"/>
    <w:semiHidden/>
    <w:rsid w:val="00836962"/>
    <w:rPr>
      <w:sz w:val="20"/>
      <w:szCs w:val="20"/>
    </w:rPr>
  </w:style>
  <w:style w:type="character" w:styleId="a4">
    <w:name w:val="footnote reference"/>
    <w:basedOn w:val="a0"/>
    <w:uiPriority w:val="99"/>
    <w:semiHidden/>
    <w:unhideWhenUsed/>
    <w:rsid w:val="00836962"/>
    <w:rPr>
      <w:vertAlign w:val="superscript"/>
    </w:rPr>
  </w:style>
  <w:style w:type="paragraph" w:styleId="a5">
    <w:name w:val="List Paragraph"/>
    <w:basedOn w:val="a"/>
    <w:uiPriority w:val="34"/>
    <w:qFormat/>
    <w:rsid w:val="00F47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277</Words>
  <Characters>1584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2020-05-01T10:06:00Z</dcterms:created>
  <dcterms:modified xsi:type="dcterms:W3CDTF">2020-05-01T10:39:00Z</dcterms:modified>
</cp:coreProperties>
</file>