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E1" w:rsidRPr="00E804BD" w:rsidRDefault="001B05E1" w:rsidP="001B05E1">
      <w:pPr>
        <w:pStyle w:val="a3"/>
        <w:rPr>
          <w:rFonts w:ascii="Simplified Arabic" w:hAnsi="Simplified Arabic" w:cs="Simplified Arabic"/>
          <w:sz w:val="28"/>
          <w:szCs w:val="28"/>
        </w:rPr>
      </w:pPr>
    </w:p>
    <w:p w:rsidR="001B05E1" w:rsidRDefault="001B05E1" w:rsidP="001B05E1">
      <w:pPr>
        <w:pStyle w:val="a3"/>
        <w:jc w:val="right"/>
        <w:rPr>
          <w:rFonts w:ascii="Simplified Arabic" w:hAnsi="Simplified Arabic" w:cs="Simplified Arabic"/>
          <w:sz w:val="28"/>
          <w:szCs w:val="28"/>
          <w:rtl/>
          <w:lang w:bidi="ar-IQ"/>
        </w:rPr>
      </w:pPr>
      <w:r w:rsidRPr="00E804BD">
        <w:rPr>
          <w:rFonts w:ascii="Simplified Arabic" w:hAnsi="Simplified Arabic" w:cs="Simplified Arabic"/>
          <w:sz w:val="28"/>
          <w:szCs w:val="28"/>
          <w:rtl/>
        </w:rPr>
        <w:t xml:space="preserve"> </w:t>
      </w:r>
      <w:r w:rsidRPr="005B76B4">
        <w:rPr>
          <w:rFonts w:ascii="Simplified Arabic" w:hAnsi="Simplified Arabic" w:cs="Simplified Arabic"/>
          <w:sz w:val="28"/>
          <w:szCs w:val="28"/>
          <w:rtl/>
          <w:lang w:bidi="ar-IQ"/>
        </w:rPr>
        <w:t xml:space="preserve">النموذج شبه الرئاسي :تنزانيا </w:t>
      </w:r>
    </w:p>
    <w:p w:rsidR="001B05E1" w:rsidRDefault="001B05E1" w:rsidP="001B05E1">
      <w:pPr>
        <w:pStyle w:val="a3"/>
        <w:jc w:val="right"/>
        <w:rPr>
          <w:rFonts w:ascii="Simplified Arabic" w:hAnsi="Simplified Arabic" w:cs="Simplified Arabic"/>
          <w:sz w:val="28"/>
          <w:szCs w:val="28"/>
          <w:rtl/>
          <w:lang w:bidi="ar-IQ"/>
        </w:rPr>
      </w:pPr>
      <w:r w:rsidRPr="005B76B4">
        <w:rPr>
          <w:rFonts w:ascii="Simplified Arabic" w:hAnsi="Simplified Arabic" w:cs="Simplified Arabic"/>
          <w:sz w:val="28"/>
          <w:szCs w:val="28"/>
          <w:rtl/>
          <w:lang w:bidi="ar-IQ"/>
        </w:rPr>
        <w:t>– التطور السياسي</w:t>
      </w:r>
    </w:p>
    <w:p w:rsidR="001B05E1" w:rsidRDefault="001B05E1" w:rsidP="001B05E1">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w:t>
      </w:r>
      <w:r w:rsidRPr="005B76B4">
        <w:rPr>
          <w:rFonts w:ascii="Simplified Arabic" w:hAnsi="Simplified Arabic" w:cs="Simplified Arabic"/>
          <w:sz w:val="28"/>
          <w:szCs w:val="28"/>
          <w:rtl/>
          <w:lang w:bidi="ar-IQ"/>
        </w:rPr>
        <w:t>سمات النظام السياسي التنزاني</w:t>
      </w:r>
      <w:r>
        <w:rPr>
          <w:rFonts w:ascii="Simplified Arabic" w:hAnsi="Simplified Arabic" w:cs="Simplified Arabic" w:hint="cs"/>
          <w:sz w:val="28"/>
          <w:szCs w:val="28"/>
          <w:rtl/>
          <w:lang w:bidi="ar-IQ"/>
        </w:rPr>
        <w:t xml:space="preserve"> </w:t>
      </w:r>
    </w:p>
    <w:p w:rsidR="001B05E1" w:rsidRDefault="001B05E1" w:rsidP="001B05E1">
      <w:pPr>
        <w:pStyle w:val="a3"/>
        <w:jc w:val="right"/>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 </w:t>
      </w:r>
      <w:r w:rsidRPr="005B76B4">
        <w:rPr>
          <w:rFonts w:ascii="Simplified Arabic" w:hAnsi="Simplified Arabic" w:cs="Simplified Arabic"/>
          <w:sz w:val="28"/>
          <w:szCs w:val="28"/>
          <w:rtl/>
          <w:lang w:bidi="ar-IQ"/>
        </w:rPr>
        <w:t xml:space="preserve">التجربة التنموية والتحديات التي </w:t>
      </w:r>
      <w:proofErr w:type="spellStart"/>
      <w:r w:rsidRPr="005B76B4">
        <w:rPr>
          <w:rFonts w:ascii="Simplified Arabic" w:hAnsi="Simplified Arabic" w:cs="Simplified Arabic" w:hint="cs"/>
          <w:sz w:val="28"/>
          <w:szCs w:val="28"/>
          <w:rtl/>
          <w:lang w:bidi="ar-IQ"/>
        </w:rPr>
        <w:t>يواج</w:t>
      </w:r>
      <w:r>
        <w:rPr>
          <w:rFonts w:ascii="Simplified Arabic" w:hAnsi="Simplified Arabic" w:cs="Simplified Arabic" w:hint="cs"/>
          <w:sz w:val="28"/>
          <w:szCs w:val="28"/>
          <w:rtl/>
          <w:lang w:bidi="ar-IQ"/>
        </w:rPr>
        <w:t>ه</w:t>
      </w:r>
      <w:r w:rsidRPr="005B76B4">
        <w:rPr>
          <w:rFonts w:ascii="Simplified Arabic" w:hAnsi="Simplified Arabic" w:cs="Simplified Arabic" w:hint="cs"/>
          <w:sz w:val="28"/>
          <w:szCs w:val="28"/>
          <w:rtl/>
          <w:lang w:bidi="ar-IQ"/>
        </w:rPr>
        <w:t>ها</w:t>
      </w:r>
      <w:proofErr w:type="spellEnd"/>
      <w:r w:rsidRPr="005B76B4">
        <w:rPr>
          <w:rFonts w:ascii="Simplified Arabic" w:hAnsi="Simplified Arabic" w:cs="Simplified Arabic"/>
          <w:sz w:val="28"/>
          <w:szCs w:val="28"/>
          <w:rtl/>
          <w:lang w:bidi="ar-IQ"/>
        </w:rPr>
        <w:t xml:space="preserve"> النظام السياسي</w:t>
      </w:r>
    </w:p>
    <w:p w:rsidR="001B05E1" w:rsidRDefault="001B05E1" w:rsidP="001B05E1">
      <w:pPr>
        <w:pStyle w:val="a3"/>
        <w:jc w:val="right"/>
        <w:rPr>
          <w:rFonts w:ascii="Simplified Arabic" w:hAnsi="Simplified Arabic" w:cs="Simplified Arabic"/>
          <w:sz w:val="28"/>
          <w:szCs w:val="28"/>
        </w:rPr>
      </w:pPr>
      <w:r>
        <w:rPr>
          <w:rFonts w:ascii="Arial" w:hAnsi="Arial" w:cs="Arial"/>
          <w:sz w:val="28"/>
          <w:szCs w:val="28"/>
          <w:rtl/>
        </w:rPr>
        <w:t>♥</w:t>
      </w:r>
      <w:r>
        <w:rPr>
          <w:rFonts w:ascii="Simplified Arabic" w:hAnsi="Simplified Arabic" w:cs="Simplified Arabic" w:hint="cs"/>
          <w:sz w:val="28"/>
          <w:szCs w:val="28"/>
          <w:rtl/>
        </w:rPr>
        <w:t xml:space="preserve"> التطور السياسي في تنزانيا</w:t>
      </w:r>
    </w:p>
    <w:p w:rsidR="001B05E1" w:rsidRDefault="001B05E1" w:rsidP="001B05E1">
      <w:pPr>
        <w:pStyle w:val="a3"/>
        <w:jc w:val="right"/>
        <w:rPr>
          <w:rFonts w:ascii="Simplified Arabic" w:hAnsi="Simplified Arabic" w:cs="Simplified Arabic" w:hint="cs"/>
          <w:sz w:val="28"/>
          <w:szCs w:val="28"/>
          <w:rtl/>
        </w:rPr>
      </w:pPr>
      <w:r w:rsidRPr="00E804BD">
        <w:rPr>
          <w:rFonts w:ascii="Simplified Arabic" w:hAnsi="Simplified Arabic" w:cs="Simplified Arabic"/>
          <w:sz w:val="28"/>
          <w:szCs w:val="28"/>
          <w:rtl/>
        </w:rPr>
        <w:t>نبذة عن تنزانيا</w:t>
      </w:r>
    </w:p>
    <w:p w:rsidR="001B05E1" w:rsidRDefault="001B05E1" w:rsidP="001B05E1">
      <w:pPr>
        <w:pStyle w:val="a3"/>
        <w:jc w:val="right"/>
        <w:rPr>
          <w:rFonts w:ascii="Simplified Arabic" w:hAnsi="Simplified Arabic" w:cs="Simplified Arabic" w:hint="cs"/>
          <w:sz w:val="28"/>
          <w:szCs w:val="28"/>
          <w:rtl/>
        </w:rPr>
      </w:pPr>
      <w:r w:rsidRPr="00F40078">
        <w:rPr>
          <w:rFonts w:ascii="Simplified Arabic" w:hAnsi="Simplified Arabic" w:cs="Simplified Arabic" w:hint="cs"/>
          <w:sz w:val="28"/>
          <w:szCs w:val="28"/>
          <w:rtl/>
        </w:rPr>
        <w:t>جمهوريّة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تنزانيا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الاتحاديّة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هي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إحدى</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الدول</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الإفريقيّة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التي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تُطل</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على</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المحيط</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الهندي،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وتقع</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جمهورية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تنزانيا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الاتحاديّة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في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الشرق</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من</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وسط</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القارّة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الإفريقيّة،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وتحديداً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ما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بين</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أوغندا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وكينيا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من</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الشمال،</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وجمهوريّة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الكونغو</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الديمقراطيّة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وبوروندي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ورواندا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من</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الغرب،</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وملاوي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وموزامبيق</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وزامبيا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من</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الجنوب،</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أمّا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إلى</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الشرق</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من</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تنزانيا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فهناك</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المحيط</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الهندي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الذي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تطل</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عليه</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هذه</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الدولة</w:t>
      </w:r>
      <w:r w:rsidRPr="00F40078">
        <w:rPr>
          <w:rFonts w:ascii="Simplified Arabic" w:hAnsi="Simplified Arabic" w:cs="Simplified Arabic"/>
          <w:sz w:val="28"/>
          <w:szCs w:val="28"/>
          <w:rtl/>
        </w:rPr>
        <w:t xml:space="preserve">. </w:t>
      </w:r>
    </w:p>
    <w:p w:rsidR="001B05E1" w:rsidRDefault="001B05E1" w:rsidP="001B05E1">
      <w:pPr>
        <w:pStyle w:val="a3"/>
        <w:jc w:val="right"/>
        <w:rPr>
          <w:rFonts w:ascii="Simplified Arabic" w:hAnsi="Simplified Arabic" w:cs="Simplified Arabic" w:hint="cs"/>
          <w:sz w:val="28"/>
          <w:szCs w:val="28"/>
          <w:rtl/>
        </w:rPr>
      </w:pPr>
      <w:r w:rsidRPr="00DA3EC1">
        <w:rPr>
          <w:rFonts w:ascii="Simplified Arabic" w:hAnsi="Simplified Arabic" w:cs="Simplified Arabic" w:hint="cs"/>
          <w:b/>
          <w:bCs/>
          <w:sz w:val="28"/>
          <w:szCs w:val="28"/>
          <w:rtl/>
        </w:rPr>
        <w:t>مساحة</w:t>
      </w:r>
      <w:r w:rsidRPr="00DA3EC1">
        <w:rPr>
          <w:rFonts w:ascii="Simplified Arabic" w:hAnsi="Simplified Arabic" w:cs="Simplified Arabic"/>
          <w:b/>
          <w:bCs/>
          <w:sz w:val="28"/>
          <w:szCs w:val="28"/>
          <w:rtl/>
        </w:rPr>
        <w:t xml:space="preserve"> </w:t>
      </w:r>
      <w:r w:rsidRPr="00DA3EC1">
        <w:rPr>
          <w:rFonts w:ascii="Simplified Arabic" w:hAnsi="Simplified Arabic" w:cs="Simplified Arabic" w:hint="cs"/>
          <w:b/>
          <w:bCs/>
          <w:sz w:val="28"/>
          <w:szCs w:val="28"/>
          <w:rtl/>
        </w:rPr>
        <w:t>الدولة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تقدّر</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تقريباً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بحوالي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المليون</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كيلو</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متراً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مربعاً</w:t>
      </w:r>
      <w:r w:rsidRPr="00F40078">
        <w:rPr>
          <w:rFonts w:ascii="Simplified Arabic" w:hAnsi="Simplified Arabic" w:cs="Simplified Arabic"/>
          <w:sz w:val="28"/>
          <w:szCs w:val="28"/>
          <w:rtl/>
        </w:rPr>
        <w:t>.</w:t>
      </w:r>
    </w:p>
    <w:p w:rsidR="001B05E1" w:rsidRDefault="001B05E1" w:rsidP="001B05E1">
      <w:pPr>
        <w:pStyle w:val="a3"/>
        <w:jc w:val="right"/>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47C24D80" wp14:editId="0423F43B">
            <wp:extent cx="2857500" cy="1600200"/>
            <wp:effectExtent l="0" t="0" r="0" b="0"/>
            <wp:docPr id="2" name="صورة 2" descr="C:\Users\H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1B05E1" w:rsidRDefault="001B05E1" w:rsidP="001B05E1">
      <w:pPr>
        <w:pStyle w:val="a3"/>
        <w:jc w:val="right"/>
        <w:rPr>
          <w:rFonts w:ascii="Simplified Arabic" w:hAnsi="Simplified Arabic" w:cs="Simplified Arabic"/>
          <w:sz w:val="28"/>
          <w:szCs w:val="28"/>
          <w:rtl/>
        </w:rPr>
      </w:pPr>
      <w:r w:rsidRPr="006E3E5E">
        <w:rPr>
          <w:rFonts w:ascii="Simplified Arabic" w:hAnsi="Simplified Arabic" w:cs="Simplified Arabic"/>
          <w:b/>
          <w:bCs/>
          <w:sz w:val="28"/>
          <w:szCs w:val="28"/>
          <w:rtl/>
        </w:rPr>
        <w:t xml:space="preserve"> </w:t>
      </w:r>
      <w:r w:rsidRPr="006E3E5E">
        <w:rPr>
          <w:rFonts w:ascii="Simplified Arabic" w:hAnsi="Simplified Arabic" w:cs="Simplified Arabic" w:hint="cs"/>
          <w:b/>
          <w:bCs/>
          <w:sz w:val="28"/>
          <w:szCs w:val="28"/>
          <w:rtl/>
        </w:rPr>
        <w:t>أصل</w:t>
      </w:r>
      <w:r w:rsidRPr="006E3E5E">
        <w:rPr>
          <w:rFonts w:ascii="Simplified Arabic" w:hAnsi="Simplified Arabic" w:cs="Simplified Arabic"/>
          <w:b/>
          <w:bCs/>
          <w:sz w:val="28"/>
          <w:szCs w:val="28"/>
          <w:rtl/>
        </w:rPr>
        <w:t xml:space="preserve"> </w:t>
      </w:r>
      <w:r w:rsidRPr="006E3E5E">
        <w:rPr>
          <w:rFonts w:ascii="Simplified Arabic" w:hAnsi="Simplified Arabic" w:cs="Simplified Arabic" w:hint="cs"/>
          <w:b/>
          <w:bCs/>
          <w:sz w:val="28"/>
          <w:szCs w:val="28"/>
          <w:rtl/>
        </w:rPr>
        <w:t>التسمية</w:t>
      </w:r>
      <w:r w:rsidRPr="00F40078">
        <w:rPr>
          <w:rFonts w:ascii="Simplified Arabic" w:hAnsi="Simplified Arabic" w:cs="Simplified Arabic"/>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شتق اسم</w:t>
      </w:r>
      <w:r w:rsidRPr="00E804BD">
        <w:rPr>
          <w:rFonts w:ascii="Simplified Arabic" w:hAnsi="Simplified Arabic" w:cs="Simplified Arabic"/>
          <w:sz w:val="28"/>
          <w:szCs w:val="28"/>
          <w:rtl/>
        </w:rPr>
        <w:t xml:space="preserve"> تنزانيا من دمج الاسمي</w:t>
      </w:r>
      <w:r>
        <w:rPr>
          <w:rFonts w:ascii="Simplified Arabic" w:hAnsi="Simplified Arabic" w:cs="Simplified Arabic"/>
          <w:sz w:val="28"/>
          <w:szCs w:val="28"/>
          <w:rtl/>
        </w:rPr>
        <w:t>ن: تنجانيقا وزنجبار اللتين توح</w:t>
      </w:r>
      <w:r w:rsidRPr="00E804BD">
        <w:rPr>
          <w:rFonts w:ascii="Simplified Arabic" w:hAnsi="Simplified Arabic" w:cs="Simplified Arabic"/>
          <w:sz w:val="28"/>
          <w:szCs w:val="28"/>
          <w:rtl/>
        </w:rPr>
        <w:t>دتا في عام 1964 لتشكيل جمهورية تنجانيقا وزنجبار الاتحادية والتي تم تغيير اسمها في وقت ل</w:t>
      </w:r>
      <w:r>
        <w:rPr>
          <w:rFonts w:ascii="Simplified Arabic" w:hAnsi="Simplified Arabic" w:cs="Simplified Arabic"/>
          <w:sz w:val="28"/>
          <w:szCs w:val="28"/>
          <w:rtl/>
        </w:rPr>
        <w:t>احق إلى جمهورية تنزانيا المتحدة</w:t>
      </w:r>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وخضعت تنجانيقا لاستعمار ألماني فيما كانت زنجبار مستعمرة بريطانية وتمت صياغة دستورها في ال</w:t>
      </w:r>
      <w:r>
        <w:rPr>
          <w:rFonts w:ascii="Simplified Arabic" w:hAnsi="Simplified Arabic" w:cs="Simplified Arabic"/>
          <w:sz w:val="28"/>
          <w:szCs w:val="28"/>
          <w:rtl/>
        </w:rPr>
        <w:t xml:space="preserve">مؤتمر الدستوري </w:t>
      </w:r>
      <w:r>
        <w:rPr>
          <w:rFonts w:ascii="Simplified Arabic" w:hAnsi="Simplified Arabic" w:cs="Simplified Arabic" w:hint="cs"/>
          <w:sz w:val="28"/>
          <w:szCs w:val="28"/>
          <w:rtl/>
        </w:rPr>
        <w:t xml:space="preserve">في </w:t>
      </w:r>
      <w:r w:rsidRPr="00E804BD">
        <w:rPr>
          <w:rFonts w:ascii="Simplified Arabic" w:hAnsi="Simplified Arabic" w:cs="Simplified Arabic"/>
          <w:sz w:val="28"/>
          <w:szCs w:val="28"/>
          <w:rtl/>
        </w:rPr>
        <w:t>لندن بعد مفاوضات بين القوى الاستعمارية والحزبين السياسيي</w:t>
      </w:r>
      <w:r>
        <w:rPr>
          <w:rFonts w:ascii="Simplified Arabic" w:hAnsi="Simplified Arabic" w:cs="Simplified Arabic"/>
          <w:sz w:val="28"/>
          <w:szCs w:val="28"/>
          <w:rtl/>
        </w:rPr>
        <w:t>ن الرئيسيين</w:t>
      </w:r>
      <w:r>
        <w:rPr>
          <w:rFonts w:ascii="Simplified Arabic" w:hAnsi="Simplified Arabic" w:cs="Simplified Arabic" w:hint="cs"/>
          <w:sz w:val="28"/>
          <w:szCs w:val="28"/>
          <w:rtl/>
        </w:rPr>
        <w:t>.</w:t>
      </w:r>
      <w:r w:rsidRPr="00E804BD">
        <w:rPr>
          <w:rFonts w:ascii="Simplified Arabic" w:hAnsi="Simplified Arabic" w:cs="Simplified Arabic"/>
          <w:sz w:val="28"/>
          <w:szCs w:val="28"/>
          <w:rtl/>
        </w:rPr>
        <w:t xml:space="preserve"> وأصبح أول رئيس لها "</w:t>
      </w:r>
      <w:proofErr w:type="spellStart"/>
      <w:r w:rsidRPr="00E804BD">
        <w:rPr>
          <w:rFonts w:ascii="Simplified Arabic" w:hAnsi="Simplified Arabic" w:cs="Simplified Arabic"/>
          <w:sz w:val="28"/>
          <w:szCs w:val="28"/>
          <w:rtl/>
        </w:rPr>
        <w:t>جوليوس</w:t>
      </w:r>
      <w:proofErr w:type="spellEnd"/>
      <w:r w:rsidRPr="00E804BD">
        <w:rPr>
          <w:rFonts w:ascii="Simplified Arabic" w:hAnsi="Simplified Arabic" w:cs="Simplified Arabic"/>
          <w:sz w:val="28"/>
          <w:szCs w:val="28"/>
          <w:rtl/>
        </w:rPr>
        <w:t xml:space="preserve"> </w:t>
      </w:r>
      <w:proofErr w:type="spellStart"/>
      <w:r w:rsidRPr="00E804BD">
        <w:rPr>
          <w:rFonts w:ascii="Simplified Arabic" w:hAnsi="Simplified Arabic" w:cs="Simplified Arabic"/>
          <w:sz w:val="28"/>
          <w:szCs w:val="28"/>
          <w:rtl/>
        </w:rPr>
        <w:t>نيريري</w:t>
      </w:r>
      <w:proofErr w:type="spellEnd"/>
      <w:r>
        <w:rPr>
          <w:rFonts w:ascii="Simplified Arabic" w:hAnsi="Simplified Arabic" w:cs="Simplified Arabic" w:hint="cs"/>
          <w:sz w:val="28"/>
          <w:szCs w:val="28"/>
          <w:rtl/>
        </w:rPr>
        <w:t xml:space="preserve"> </w:t>
      </w:r>
      <w:r w:rsidRPr="00E804BD">
        <w:rPr>
          <w:rFonts w:ascii="Simplified Arabic" w:hAnsi="Simplified Arabic" w:cs="Simplified Arabic"/>
          <w:sz w:val="28"/>
          <w:szCs w:val="28"/>
          <w:rtl/>
        </w:rPr>
        <w:t xml:space="preserve"> والذي تبنَّى نظامًا اشتراكيًّا أساسه "</w:t>
      </w:r>
      <w:proofErr w:type="spellStart"/>
      <w:r w:rsidRPr="00E804BD">
        <w:rPr>
          <w:rFonts w:ascii="Simplified Arabic" w:hAnsi="Simplified Arabic" w:cs="Simplified Arabic"/>
          <w:sz w:val="28"/>
          <w:szCs w:val="28"/>
          <w:rtl/>
        </w:rPr>
        <w:t>يوجوما</w:t>
      </w:r>
      <w:proofErr w:type="spellEnd"/>
      <w:r w:rsidRPr="00E804BD">
        <w:rPr>
          <w:rFonts w:ascii="Simplified Arabic" w:hAnsi="Simplified Arabic" w:cs="Simplified Arabic"/>
          <w:sz w:val="28"/>
          <w:szCs w:val="28"/>
          <w:rtl/>
        </w:rPr>
        <w:t>" وهي كلمة سواحلية تعني الاعتماد على النفس والتعاون التقليدي الإفريقي، وقد أثار الاتحاد بينهما جدلًا بين سكان زنجبار، لكنه كان مقبولًا لدى حكومة "</w:t>
      </w:r>
      <w:proofErr w:type="spellStart"/>
      <w:r w:rsidRPr="00E804BD">
        <w:rPr>
          <w:rFonts w:ascii="Simplified Arabic" w:hAnsi="Simplified Arabic" w:cs="Simplified Arabic"/>
          <w:sz w:val="28"/>
          <w:szCs w:val="28"/>
          <w:rtl/>
        </w:rPr>
        <w:t>نيريري</w:t>
      </w:r>
      <w:proofErr w:type="spellEnd"/>
      <w:r w:rsidRPr="00E804BD">
        <w:rPr>
          <w:rFonts w:ascii="Simplified Arabic" w:hAnsi="Simplified Arabic" w:cs="Simplified Arabic"/>
          <w:sz w:val="28"/>
          <w:szCs w:val="28"/>
          <w:rtl/>
        </w:rPr>
        <w:t>" وحكومة زنجبار الثورية بفضل أهدافهما السياسية المشتركة</w:t>
      </w:r>
      <w:r w:rsidRPr="00E804BD">
        <w:rPr>
          <w:rFonts w:ascii="Simplified Arabic" w:hAnsi="Simplified Arabic" w:cs="Simplified Arabic"/>
          <w:sz w:val="28"/>
          <w:szCs w:val="28"/>
        </w:rPr>
        <w:t xml:space="preserve"> </w:t>
      </w:r>
      <w:r w:rsidRPr="00E804BD">
        <w:rPr>
          <w:rFonts w:ascii="Simplified Arabic" w:hAnsi="Simplified Arabic" w:cs="Simplified Arabic"/>
          <w:sz w:val="28"/>
          <w:szCs w:val="28"/>
          <w:rtl/>
        </w:rPr>
        <w:t>الذي كان يمثِّل المجموعات الآس</w:t>
      </w:r>
      <w:r>
        <w:rPr>
          <w:rFonts w:ascii="Simplified Arabic" w:hAnsi="Simplified Arabic" w:cs="Simplified Arabic"/>
          <w:sz w:val="28"/>
          <w:szCs w:val="28"/>
          <w:rtl/>
        </w:rPr>
        <w:t>يوية والعرب، والحزب</w:t>
      </w:r>
      <w:r w:rsidRPr="00E804BD">
        <w:rPr>
          <w:rFonts w:ascii="Simplified Arabic" w:hAnsi="Simplified Arabic" w:cs="Simplified Arabic"/>
          <w:sz w:val="28"/>
          <w:szCs w:val="28"/>
        </w:rPr>
        <w:t xml:space="preserve">  </w:t>
      </w:r>
    </w:p>
    <w:p w:rsidR="001B05E1" w:rsidRPr="00032FDE" w:rsidRDefault="001B05E1" w:rsidP="001B05E1">
      <w:pPr>
        <w:pStyle w:val="a3"/>
        <w:jc w:val="right"/>
        <w:rPr>
          <w:rFonts w:ascii="Simplified Arabic" w:hAnsi="Simplified Arabic" w:cs="Simplified Arabic"/>
          <w:sz w:val="28"/>
          <w:szCs w:val="28"/>
          <w:rtl/>
          <w:lang w:bidi="ar-IQ"/>
        </w:rPr>
      </w:pPr>
      <w:r w:rsidRPr="00F40078">
        <w:rPr>
          <w:rFonts w:ascii="Simplified Arabic" w:hAnsi="Simplified Arabic" w:cs="Simplified Arabic"/>
          <w:sz w:val="28"/>
          <w:szCs w:val="28"/>
          <w:rtl/>
        </w:rPr>
        <w:t xml:space="preserve"> </w:t>
      </w:r>
      <w:r w:rsidRPr="006E3E5E">
        <w:rPr>
          <w:rFonts w:ascii="Simplified Arabic" w:hAnsi="Simplified Arabic" w:cs="Simplified Arabic" w:hint="cs"/>
          <w:b/>
          <w:bCs/>
          <w:sz w:val="28"/>
          <w:szCs w:val="28"/>
          <w:rtl/>
        </w:rPr>
        <w:t>هناك</w:t>
      </w:r>
      <w:r w:rsidRPr="006E3E5E">
        <w:rPr>
          <w:rFonts w:ascii="Simplified Arabic" w:hAnsi="Simplified Arabic" w:cs="Simplified Arabic"/>
          <w:b/>
          <w:bCs/>
          <w:sz w:val="28"/>
          <w:szCs w:val="28"/>
          <w:rtl/>
        </w:rPr>
        <w:t xml:space="preserve"> </w:t>
      </w:r>
      <w:r w:rsidRPr="006E3E5E">
        <w:rPr>
          <w:rFonts w:ascii="Simplified Arabic" w:hAnsi="Simplified Arabic" w:cs="Simplified Arabic" w:hint="cs"/>
          <w:b/>
          <w:bCs/>
          <w:sz w:val="28"/>
          <w:szCs w:val="28"/>
          <w:rtl/>
        </w:rPr>
        <w:t>لغتان</w:t>
      </w:r>
      <w:r w:rsidRPr="006E3E5E">
        <w:rPr>
          <w:rFonts w:ascii="Simplified Arabic" w:hAnsi="Simplified Arabic" w:cs="Simplified Arabic"/>
          <w:b/>
          <w:bCs/>
          <w:sz w:val="28"/>
          <w:szCs w:val="28"/>
          <w:rtl/>
        </w:rPr>
        <w:t xml:space="preserve"> </w:t>
      </w:r>
      <w:r w:rsidRPr="006E3E5E">
        <w:rPr>
          <w:rFonts w:ascii="Simplified Arabic" w:hAnsi="Simplified Arabic" w:cs="Simplified Arabic" w:hint="cs"/>
          <w:b/>
          <w:bCs/>
          <w:sz w:val="28"/>
          <w:szCs w:val="28"/>
          <w:rtl/>
        </w:rPr>
        <w:t>رسميتان</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في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تنزانيا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الأولى</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هي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اللّغة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السواحيليّة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أمّا</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الثانية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فهي</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اللغة</w:t>
      </w:r>
      <w:r w:rsidRPr="00F40078">
        <w:rPr>
          <w:rFonts w:ascii="Simplified Arabic" w:hAnsi="Simplified Arabic" w:cs="Simplified Arabic"/>
          <w:sz w:val="28"/>
          <w:szCs w:val="28"/>
          <w:rtl/>
        </w:rPr>
        <w:t xml:space="preserve"> </w:t>
      </w:r>
      <w:r w:rsidRPr="00F40078">
        <w:rPr>
          <w:rFonts w:ascii="Simplified Arabic" w:hAnsi="Simplified Arabic" w:cs="Simplified Arabic" w:hint="cs"/>
          <w:sz w:val="28"/>
          <w:szCs w:val="28"/>
          <w:rtl/>
        </w:rPr>
        <w:t>الإنجليزيّة</w:t>
      </w:r>
      <w:r w:rsidRPr="00F40078">
        <w:rPr>
          <w:rFonts w:ascii="Simplified Arabic" w:hAnsi="Simplified Arabic" w:cs="Simplified Arabic"/>
          <w:sz w:val="28"/>
          <w:szCs w:val="28"/>
          <w:rtl/>
        </w:rPr>
        <w:t>.</w:t>
      </w:r>
    </w:p>
    <w:p w:rsidR="001B05E1" w:rsidRPr="00032FDE" w:rsidRDefault="001B05E1" w:rsidP="001B05E1">
      <w:pPr>
        <w:pStyle w:val="a3"/>
        <w:jc w:val="right"/>
        <w:rPr>
          <w:rFonts w:ascii="Simplified Arabic" w:hAnsi="Simplified Arabic" w:cs="Simplified Arabic"/>
          <w:sz w:val="28"/>
          <w:szCs w:val="28"/>
        </w:rPr>
      </w:pPr>
      <w:r w:rsidRPr="00BD7C18">
        <w:rPr>
          <w:rFonts w:ascii="Simplified Arabic" w:hAnsi="Simplified Arabic" w:cs="Simplified Arabic" w:hint="cs"/>
          <w:b/>
          <w:bCs/>
          <w:sz w:val="28"/>
          <w:szCs w:val="28"/>
          <w:rtl/>
          <w:lang w:bidi="ar-IQ"/>
        </w:rPr>
        <w:lastRenderedPageBreak/>
        <w:t>التنوع</w:t>
      </w:r>
      <w:r>
        <w:rPr>
          <w:rFonts w:ascii="Simplified Arabic" w:hAnsi="Simplified Arabic" w:cs="Simplified Arabic" w:hint="cs"/>
          <w:sz w:val="28"/>
          <w:szCs w:val="28"/>
          <w:rtl/>
          <w:lang w:bidi="ar-IQ"/>
        </w:rPr>
        <w:t xml:space="preserve"> </w:t>
      </w:r>
      <w:r w:rsidRPr="00BD7C18">
        <w:rPr>
          <w:rFonts w:ascii="Simplified Arabic" w:hAnsi="Simplified Arabic" w:cs="Simplified Arabic" w:hint="cs"/>
          <w:b/>
          <w:bCs/>
          <w:sz w:val="28"/>
          <w:szCs w:val="28"/>
          <w:rtl/>
          <w:lang w:bidi="ar-IQ"/>
        </w:rPr>
        <w:t>العرقي</w:t>
      </w:r>
      <w:r>
        <w:rPr>
          <w:rFonts w:ascii="Simplified Arabic" w:hAnsi="Simplified Arabic" w:cs="Simplified Arabic" w:hint="cs"/>
          <w:sz w:val="28"/>
          <w:szCs w:val="28"/>
          <w:rtl/>
          <w:lang w:bidi="ar-IQ"/>
        </w:rPr>
        <w:t xml:space="preserve"> </w:t>
      </w:r>
      <w:r w:rsidR="00415A7E">
        <w:rPr>
          <w:rFonts w:ascii="Simplified Arabic" w:hAnsi="Simplified Arabic" w:cs="Simplified Arabic"/>
          <w:sz w:val="28"/>
          <w:szCs w:val="28"/>
          <w:rtl/>
        </w:rPr>
        <w:t>تعرف تنزانيا تنوعا ع</w:t>
      </w:r>
      <w:bookmarkStart w:id="0" w:name="_GoBack"/>
      <w:bookmarkEnd w:id="0"/>
      <w:r w:rsidR="00415A7E">
        <w:rPr>
          <w:rFonts w:ascii="Simplified Arabic" w:hAnsi="Simplified Arabic" w:cs="Simplified Arabic"/>
          <w:sz w:val="28"/>
          <w:szCs w:val="28"/>
          <w:rtl/>
        </w:rPr>
        <w:t>رقيا</w:t>
      </w:r>
      <w:r w:rsidRPr="00032FDE">
        <w:rPr>
          <w:rFonts w:ascii="Simplified Arabic" w:hAnsi="Simplified Arabic" w:cs="Simplified Arabic"/>
          <w:sz w:val="28"/>
          <w:szCs w:val="28"/>
          <w:rtl/>
        </w:rPr>
        <w:t>، مثل با</w:t>
      </w:r>
      <w:r>
        <w:rPr>
          <w:rFonts w:ascii="Simplified Arabic" w:hAnsi="Simplified Arabic" w:cs="Simplified Arabic"/>
          <w:sz w:val="28"/>
          <w:szCs w:val="28"/>
          <w:rtl/>
        </w:rPr>
        <w:t>قي دول المحيط الإقليمي، حيث تضم ما يقارب 125 مجموعة عرقية، موز</w:t>
      </w:r>
      <w:r w:rsidRPr="00032FDE">
        <w:rPr>
          <w:rFonts w:ascii="Simplified Arabic" w:hAnsi="Simplified Arabic" w:cs="Simplified Arabic"/>
          <w:sz w:val="28"/>
          <w:szCs w:val="28"/>
          <w:rtl/>
        </w:rPr>
        <w:t>عة بين مدنها الساحلية والقارية، منها عناصر عربية وأخرى إفريقية</w:t>
      </w:r>
      <w:r w:rsidRPr="00890B2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 xml:space="preserve">ومن أشهر المجموعات العرقية في تنزانيا نجد: ماساي، بانتو (العنصر المكون لغالبية السكان التنزانيين)، </w:t>
      </w:r>
      <w:proofErr w:type="spellStart"/>
      <w:r w:rsidRPr="00032FDE">
        <w:rPr>
          <w:rFonts w:ascii="Simplified Arabic" w:hAnsi="Simplified Arabic" w:cs="Simplified Arabic"/>
          <w:sz w:val="28"/>
          <w:szCs w:val="28"/>
          <w:rtl/>
        </w:rPr>
        <w:t>سوكوما</w:t>
      </w:r>
      <w:proofErr w:type="spellEnd"/>
      <w:r w:rsidRPr="00032FDE">
        <w:rPr>
          <w:rFonts w:ascii="Simplified Arabic" w:hAnsi="Simplified Arabic" w:cs="Simplified Arabic"/>
          <w:sz w:val="28"/>
          <w:szCs w:val="28"/>
          <w:rtl/>
        </w:rPr>
        <w:t xml:space="preserve"> (أكثر من 3 ملايين)، </w:t>
      </w:r>
      <w:proofErr w:type="spellStart"/>
      <w:r w:rsidRPr="00032FDE">
        <w:rPr>
          <w:rFonts w:ascii="Simplified Arabic" w:hAnsi="Simplified Arabic" w:cs="Simplified Arabic"/>
          <w:sz w:val="28"/>
          <w:szCs w:val="28"/>
          <w:rtl/>
        </w:rPr>
        <w:t>تشاغا</w:t>
      </w:r>
      <w:proofErr w:type="spellEnd"/>
      <w:r w:rsidRPr="00032FDE">
        <w:rPr>
          <w:rFonts w:ascii="Simplified Arabic" w:hAnsi="Simplified Arabic" w:cs="Simplified Arabic"/>
          <w:sz w:val="28"/>
          <w:szCs w:val="28"/>
          <w:rtl/>
        </w:rPr>
        <w:t xml:space="preserve">، هيا، </w:t>
      </w:r>
      <w:proofErr w:type="spellStart"/>
      <w:r w:rsidRPr="00032FDE">
        <w:rPr>
          <w:rFonts w:ascii="Simplified Arabic" w:hAnsi="Simplified Arabic" w:cs="Simplified Arabic"/>
          <w:sz w:val="28"/>
          <w:szCs w:val="28"/>
          <w:rtl/>
        </w:rPr>
        <w:t>نيامويزي</w:t>
      </w:r>
      <w:proofErr w:type="spellEnd"/>
      <w:r w:rsidRPr="00032FDE">
        <w:rPr>
          <w:rFonts w:ascii="Simplified Arabic" w:hAnsi="Simplified Arabic" w:cs="Simplified Arabic"/>
          <w:sz w:val="28"/>
          <w:szCs w:val="28"/>
          <w:rtl/>
        </w:rPr>
        <w:t xml:space="preserve"> (كلّ مجموعة منها تضمّ أكثر من مليون فرد)، وهناك العرقيات الأجنبية المستوطنة في البلد: كالمجموعات العربية، الباكستانية، الهندية، والأوروبية</w:t>
      </w:r>
    </w:p>
    <w:p w:rsidR="001B05E1" w:rsidRPr="00032FDE" w:rsidRDefault="001B05E1" w:rsidP="001B05E1">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t>هذا التعدّد الديني والعِرقي لم يؤثّر سلباً ع</w:t>
      </w:r>
      <w:r w:rsidR="00822B9C">
        <w:rPr>
          <w:rFonts w:ascii="Simplified Arabic" w:hAnsi="Simplified Arabic" w:cs="Simplified Arabic"/>
          <w:sz w:val="28"/>
          <w:szCs w:val="28"/>
          <w:rtl/>
        </w:rPr>
        <w:t>لى الاستقرار السياسي في تنزانيا</w:t>
      </w:r>
      <w:r w:rsidRPr="00032FDE">
        <w:rPr>
          <w:rFonts w:ascii="Simplified Arabic" w:hAnsi="Simplified Arabic" w:cs="Simplified Arabic"/>
          <w:sz w:val="28"/>
          <w:szCs w:val="28"/>
          <w:rtl/>
        </w:rPr>
        <w:t xml:space="preserve"> على عكس الدول المجاورة التي لا تزال تعاني حروباً </w:t>
      </w:r>
      <w:r>
        <w:rPr>
          <w:rFonts w:ascii="Simplified Arabic" w:hAnsi="Simplified Arabic" w:cs="Simplified Arabic"/>
          <w:sz w:val="28"/>
          <w:szCs w:val="28"/>
          <w:rtl/>
        </w:rPr>
        <w:t>أهلية</w:t>
      </w:r>
      <w:r>
        <w:rPr>
          <w:rFonts w:ascii="Simplified Arabic" w:hAnsi="Simplified Arabic" w:cs="Simplified Arabic" w:hint="cs"/>
          <w:sz w:val="28"/>
          <w:szCs w:val="28"/>
          <w:rtl/>
        </w:rPr>
        <w:t>.</w:t>
      </w:r>
    </w:p>
    <w:p w:rsidR="001B05E1" w:rsidRPr="00032FDE" w:rsidRDefault="001B05E1" w:rsidP="001B05E1">
      <w:pPr>
        <w:pStyle w:val="a3"/>
        <w:jc w:val="right"/>
        <w:rPr>
          <w:rFonts w:ascii="Simplified Arabic" w:hAnsi="Simplified Arabic" w:cs="Simplified Arabic"/>
          <w:sz w:val="28"/>
          <w:szCs w:val="28"/>
          <w:rtl/>
          <w:lang w:bidi="ar-IQ"/>
        </w:rPr>
      </w:pPr>
      <w:r w:rsidRPr="00BD7C18">
        <w:rPr>
          <w:rFonts w:ascii="Simplified Arabic" w:hAnsi="Simplified Arabic" w:cs="Simplified Arabic"/>
          <w:b/>
          <w:bCs/>
          <w:sz w:val="28"/>
          <w:szCs w:val="28"/>
          <w:rtl/>
        </w:rPr>
        <w:t>يُقدّر عدد سكان</w:t>
      </w:r>
      <w:r w:rsidRPr="00032FDE">
        <w:rPr>
          <w:rFonts w:ascii="Simplified Arabic" w:hAnsi="Simplified Arabic" w:cs="Simplified Arabic"/>
          <w:sz w:val="28"/>
          <w:szCs w:val="28"/>
          <w:rtl/>
        </w:rPr>
        <w:t xml:space="preserve"> تنزانيا بـ 57.771.430 نسمة، حسب تقديرات الأمم المتحدة في أكتوبر 2017م</w:t>
      </w:r>
    </w:p>
    <w:p w:rsidR="001B05E1" w:rsidRPr="00032FDE" w:rsidRDefault="001B05E1" w:rsidP="001B05E1">
      <w:pPr>
        <w:pStyle w:val="a3"/>
        <w:jc w:val="right"/>
        <w:rPr>
          <w:rFonts w:ascii="Simplified Arabic" w:hAnsi="Simplified Arabic" w:cs="Simplified Arabic"/>
          <w:sz w:val="28"/>
          <w:szCs w:val="28"/>
          <w:rtl/>
          <w:lang w:bidi="ar-IQ"/>
        </w:rPr>
      </w:pPr>
      <w:r w:rsidRPr="00032FDE">
        <w:rPr>
          <w:rFonts w:ascii="Simplified Arabic" w:hAnsi="Simplified Arabic" w:cs="Simplified Arabic"/>
          <w:sz w:val="28"/>
          <w:szCs w:val="28"/>
          <w:rtl/>
        </w:rPr>
        <w:t xml:space="preserve">ويعيش حوالي 90% من سكان تنزانيا في المناطق الريفية، بينما يقطن حوالي 10% من السكان في المناطق الحضرية </w:t>
      </w:r>
      <w:r>
        <w:rPr>
          <w:rFonts w:ascii="Simplified Arabic" w:hAnsi="Simplified Arabic" w:cs="Simplified Arabic" w:hint="cs"/>
          <w:sz w:val="28"/>
          <w:szCs w:val="28"/>
          <w:rtl/>
        </w:rPr>
        <w:t>.</w:t>
      </w:r>
    </w:p>
    <w:p w:rsidR="001B05E1" w:rsidRPr="00E804BD" w:rsidRDefault="001B05E1" w:rsidP="001B05E1">
      <w:pPr>
        <w:pStyle w:val="a3"/>
        <w:jc w:val="right"/>
        <w:rPr>
          <w:rFonts w:ascii="Simplified Arabic" w:hAnsi="Simplified Arabic" w:cs="Simplified Arabic"/>
          <w:sz w:val="28"/>
          <w:szCs w:val="28"/>
        </w:rPr>
      </w:pPr>
      <w:r w:rsidRPr="00BD7C18">
        <w:rPr>
          <w:rFonts w:ascii="Simplified Arabic" w:hAnsi="Simplified Arabic" w:cs="Simplified Arabic" w:hint="cs"/>
          <w:b/>
          <w:bCs/>
          <w:sz w:val="28"/>
          <w:szCs w:val="28"/>
          <w:rtl/>
        </w:rPr>
        <w:t>الديانات</w:t>
      </w:r>
      <w:r>
        <w:rPr>
          <w:rFonts w:ascii="Simplified Arabic" w:hAnsi="Simplified Arabic" w:cs="Simplified Arabic" w:hint="cs"/>
          <w:sz w:val="28"/>
          <w:szCs w:val="28"/>
          <w:rtl/>
        </w:rPr>
        <w:t xml:space="preserve"> :</w:t>
      </w:r>
      <w:r w:rsidRPr="00032FDE">
        <w:rPr>
          <w:rFonts w:ascii="Simplified Arabic" w:hAnsi="Simplified Arabic" w:cs="Simplified Arabic"/>
          <w:sz w:val="28"/>
          <w:szCs w:val="28"/>
          <w:rtl/>
        </w:rPr>
        <w:t>تبلغ نسبة المسلمين في تنزانيا ما يقارب 60%، في حين تصل نسبة المسيحيين إلى 30%، إضافةً إلى الديانات الأخرى (مثل: الهندوسية، والبوذية) بنسبة 4% من السكان التنزانيين</w:t>
      </w:r>
      <w:r>
        <w:rPr>
          <w:rFonts w:ascii="Simplified Arabic" w:hAnsi="Simplified Arabic" w:cs="Simplified Arabic" w:hint="cs"/>
          <w:sz w:val="28"/>
          <w:szCs w:val="28"/>
          <w:rtl/>
        </w:rPr>
        <w:t xml:space="preserve"> ، </w:t>
      </w:r>
      <w:r w:rsidRPr="00032FDE">
        <w:rPr>
          <w:rFonts w:ascii="Simplified Arabic" w:hAnsi="Simplified Arabic" w:cs="Simplified Arabic"/>
          <w:sz w:val="28"/>
          <w:szCs w:val="28"/>
          <w:rtl/>
        </w:rPr>
        <w:t xml:space="preserve">والأمر المميّز لدولة تنزانيا الاتحادية هو حرية المعتقد، والمساواة في الحقوق والواجبات بين كلّ العرقيات، لضمان الاستقرار السياسي، فهنالك حظرٌ تجاه الجماعات الدينية الراغبة في تشكيل أحزاب سياسية، ورفضٌ لتبنّيها للشعارات الدينية أو العِرقية، وهذا مما يكفل لكلّ مجموعةٍ عرقية ودينية خصوصياتها </w:t>
      </w:r>
      <w:r>
        <w:rPr>
          <w:rFonts w:ascii="Simplified Arabic" w:hAnsi="Simplified Arabic" w:cs="Simplified Arabic"/>
          <w:sz w:val="28"/>
          <w:szCs w:val="28"/>
          <w:rtl/>
        </w:rPr>
        <w:t>وأهدافها</w:t>
      </w:r>
      <w:r w:rsidRPr="00032FDE">
        <w:rPr>
          <w:rFonts w:ascii="Simplified Arabic" w:hAnsi="Simplified Arabic" w:cs="Simplified Arabic"/>
          <w:sz w:val="28"/>
          <w:szCs w:val="28"/>
          <w:rtl/>
        </w:rPr>
        <w:t xml:space="preserve"> دون إقصاء أو تهميش المجموعات الأخرى</w:t>
      </w:r>
      <w:r>
        <w:rPr>
          <w:rFonts w:ascii="Simplified Arabic" w:hAnsi="Simplified Arabic" w:cs="Simplified Arabic" w:hint="cs"/>
          <w:sz w:val="28"/>
          <w:szCs w:val="28"/>
          <w:rtl/>
        </w:rPr>
        <w:t>.</w:t>
      </w:r>
    </w:p>
    <w:p w:rsidR="001B05E1" w:rsidRPr="00BD7C18" w:rsidRDefault="001B05E1" w:rsidP="001B05E1">
      <w:pPr>
        <w:pStyle w:val="a3"/>
        <w:jc w:val="right"/>
        <w:rPr>
          <w:rFonts w:ascii="Simplified Arabic" w:hAnsi="Simplified Arabic" w:cs="Simplified Arabic"/>
          <w:b/>
          <w:bCs/>
          <w:sz w:val="28"/>
          <w:szCs w:val="28"/>
        </w:rPr>
      </w:pPr>
      <w:r w:rsidRPr="00BD7C18">
        <w:rPr>
          <w:rFonts w:ascii="Simplified Arabic" w:hAnsi="Simplified Arabic" w:cs="Simplified Arabic" w:hint="cs"/>
          <w:b/>
          <w:bCs/>
          <w:sz w:val="28"/>
          <w:szCs w:val="28"/>
          <w:rtl/>
          <w:lang w:bidi="ar-IQ"/>
        </w:rPr>
        <w:t>الت</w:t>
      </w:r>
      <w:r w:rsidRPr="00BD7C18">
        <w:rPr>
          <w:rFonts w:ascii="Simplified Arabic" w:hAnsi="Simplified Arabic" w:cs="Simplified Arabic"/>
          <w:b/>
          <w:bCs/>
          <w:sz w:val="28"/>
          <w:szCs w:val="28"/>
          <w:rtl/>
        </w:rPr>
        <w:t xml:space="preserve">اريخ </w:t>
      </w:r>
      <w:r w:rsidRPr="00BD7C18">
        <w:rPr>
          <w:rFonts w:ascii="Simplified Arabic" w:hAnsi="Simplified Arabic" w:cs="Simplified Arabic" w:hint="cs"/>
          <w:b/>
          <w:bCs/>
          <w:sz w:val="28"/>
          <w:szCs w:val="28"/>
          <w:rtl/>
        </w:rPr>
        <w:t>السياسي ل</w:t>
      </w:r>
      <w:r w:rsidRPr="00BD7C18">
        <w:rPr>
          <w:rFonts w:ascii="Simplified Arabic" w:hAnsi="Simplified Arabic" w:cs="Simplified Arabic"/>
          <w:b/>
          <w:bCs/>
          <w:sz w:val="28"/>
          <w:szCs w:val="28"/>
          <w:rtl/>
        </w:rPr>
        <w:t>تنزانيا</w:t>
      </w:r>
    </w:p>
    <w:p w:rsidR="001B05E1" w:rsidRPr="00EB06A6" w:rsidRDefault="001B05E1" w:rsidP="001B05E1">
      <w:pPr>
        <w:pStyle w:val="a3"/>
        <w:jc w:val="right"/>
        <w:rPr>
          <w:rFonts w:ascii="Simplified Arabic" w:hAnsi="Simplified Arabic" w:cs="Simplified Arabic"/>
          <w:sz w:val="28"/>
          <w:szCs w:val="28"/>
        </w:rPr>
      </w:pPr>
      <w:r w:rsidRPr="00EB06A6">
        <w:rPr>
          <w:rFonts w:ascii="Simplified Arabic" w:hAnsi="Simplified Arabic" w:cs="Simplified Arabic"/>
          <w:sz w:val="28"/>
          <w:szCs w:val="28"/>
          <w:rtl/>
        </w:rPr>
        <w:t xml:space="preserve">وصل الإغريق القدامى إلى تلك </w:t>
      </w:r>
      <w:r w:rsidRPr="00EB06A6">
        <w:rPr>
          <w:rFonts w:ascii="Simplified Arabic" w:hAnsi="Simplified Arabic" w:cs="Simplified Arabic" w:hint="cs"/>
          <w:sz w:val="28"/>
          <w:szCs w:val="28"/>
          <w:rtl/>
        </w:rPr>
        <w:t>الشواطئ</w:t>
      </w:r>
      <w:r w:rsidRPr="00EB06A6">
        <w:rPr>
          <w:rFonts w:ascii="Simplified Arabic" w:hAnsi="Simplified Arabic" w:cs="Simplified Arabic"/>
          <w:sz w:val="28"/>
          <w:szCs w:val="28"/>
          <w:rtl/>
        </w:rPr>
        <w:t xml:space="preserve"> وبدأت تنزانيا بالظهور عندما دخلها الإسلام في القرن الثامن، وأول من حمل لواءه هناك سبعة إخوة قدموا من شبه الجزيرة العربية وأسسوا سبعة مراكز تجارية ودلت الدراسات الأثرية على وجود مدن عربية تعود إلى القرن العاشر منتشرة على </w:t>
      </w:r>
      <w:r w:rsidRPr="00EB06A6">
        <w:rPr>
          <w:rFonts w:ascii="Simplified Arabic" w:hAnsi="Simplified Arabic" w:cs="Simplified Arabic" w:hint="cs"/>
          <w:sz w:val="28"/>
          <w:szCs w:val="28"/>
          <w:rtl/>
        </w:rPr>
        <w:t>الشواطئ</w:t>
      </w:r>
      <w:r w:rsidRPr="00EB06A6">
        <w:rPr>
          <w:rFonts w:ascii="Simplified Arabic" w:hAnsi="Simplified Arabic" w:cs="Simplified Arabic"/>
          <w:sz w:val="28"/>
          <w:szCs w:val="28"/>
          <w:rtl/>
        </w:rPr>
        <w:t xml:space="preserve"> وفي 1499م توقف فاسكو دي غاما في زنجبار بينما كان في طريقه إلى الهند يتمون الماء والغذاء وخلال القرنين اللاحقين أشرف البرتغاليون على عدد من المدن التجارية الواقعة على </w:t>
      </w:r>
      <w:r w:rsidRPr="00EB06A6">
        <w:rPr>
          <w:rFonts w:ascii="Simplified Arabic" w:hAnsi="Simplified Arabic" w:cs="Simplified Arabic" w:hint="cs"/>
          <w:sz w:val="28"/>
          <w:szCs w:val="28"/>
          <w:rtl/>
        </w:rPr>
        <w:t>شواطئ</w:t>
      </w:r>
      <w:r w:rsidRPr="00EB06A6">
        <w:rPr>
          <w:rFonts w:ascii="Simplified Arabic" w:hAnsi="Simplified Arabic" w:cs="Simplified Arabic"/>
          <w:sz w:val="28"/>
          <w:szCs w:val="28"/>
          <w:rtl/>
        </w:rPr>
        <w:t xml:space="preserve"> إفريقيا الشرقية ولم يتغلغلوا إلى داخل المناطق</w:t>
      </w:r>
    </w:p>
    <w:p w:rsidR="001B05E1" w:rsidRPr="00EB06A6" w:rsidRDefault="001B05E1" w:rsidP="001B05E1">
      <w:pPr>
        <w:pStyle w:val="a3"/>
        <w:jc w:val="right"/>
        <w:rPr>
          <w:rFonts w:ascii="Simplified Arabic" w:hAnsi="Simplified Arabic" w:cs="Simplified Arabic"/>
          <w:sz w:val="28"/>
          <w:szCs w:val="28"/>
        </w:rPr>
      </w:pPr>
      <w:r w:rsidRPr="00EB06A6">
        <w:rPr>
          <w:rFonts w:ascii="Simplified Arabic" w:hAnsi="Simplified Arabic" w:cs="Simplified Arabic"/>
          <w:sz w:val="28"/>
          <w:szCs w:val="28"/>
          <w:rtl/>
        </w:rPr>
        <w:t xml:space="preserve">حكمت زنجبار طيلة القرن التاسع عشر سلطنة عربية قوية استطاعت السيطرة على تجارة العاج والعبيد على طول </w:t>
      </w:r>
      <w:r w:rsidRPr="00EB06A6">
        <w:rPr>
          <w:rFonts w:ascii="Simplified Arabic" w:hAnsi="Simplified Arabic" w:cs="Simplified Arabic" w:hint="cs"/>
          <w:sz w:val="28"/>
          <w:szCs w:val="28"/>
          <w:rtl/>
        </w:rPr>
        <w:t>الشواطئ</w:t>
      </w:r>
      <w:r w:rsidRPr="00EB06A6">
        <w:rPr>
          <w:rFonts w:ascii="Simplified Arabic" w:hAnsi="Simplified Arabic" w:cs="Simplified Arabic"/>
          <w:sz w:val="28"/>
          <w:szCs w:val="28"/>
          <w:rtl/>
        </w:rPr>
        <w:t xml:space="preserve"> الشرقية من إفريقيا</w:t>
      </w:r>
    </w:p>
    <w:p w:rsidR="001B05E1" w:rsidRPr="00EB06A6" w:rsidRDefault="001B05E1" w:rsidP="001B05E1">
      <w:pPr>
        <w:pStyle w:val="a3"/>
        <w:jc w:val="right"/>
        <w:rPr>
          <w:rFonts w:ascii="Simplified Arabic" w:hAnsi="Simplified Arabic" w:cs="Simplified Arabic"/>
          <w:sz w:val="28"/>
          <w:szCs w:val="28"/>
        </w:rPr>
      </w:pPr>
      <w:r w:rsidRPr="00EB06A6">
        <w:rPr>
          <w:rFonts w:ascii="Simplified Arabic" w:hAnsi="Simplified Arabic" w:cs="Simplified Arabic"/>
          <w:sz w:val="28"/>
          <w:szCs w:val="28"/>
          <w:rtl/>
        </w:rPr>
        <w:t xml:space="preserve">بدأت الدول الأوروبية تعمل على تقسيم إفريقيا في ما بينها فاستولت بريطانيا على زنجبار وجعلتها محمية وأبقت على السلطان العربي ونصبته رئيساً للحكومة المحلية في حين كانت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من </w:t>
      </w:r>
      <w:r w:rsidRPr="00EB06A6">
        <w:rPr>
          <w:rFonts w:ascii="Simplified Arabic" w:hAnsi="Simplified Arabic" w:cs="Simplified Arabic"/>
          <w:sz w:val="28"/>
          <w:szCs w:val="28"/>
          <w:rtl/>
        </w:rPr>
        <w:lastRenderedPageBreak/>
        <w:t xml:space="preserve">حصة ألمانيا ـ وكان هذا التقسيم وترسيخه بناء على معاهدة زنجبار 1890 وبعد هزيمة ألمانيا في الحرب العالمية الأولى وضعت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تحت وصاية عصبة الأمم التي عهدت إلى بريطانيا في إدارتها. وفي 1946 أصبحت تحت وصاية الأمم المتحدة وإدارة بريطانيا وعقب الحرب العالمية الثانية بدأ سكان زنجبار </w:t>
      </w:r>
      <w:r w:rsidRPr="00EB06A6">
        <w:rPr>
          <w:rFonts w:ascii="Simplified Arabic" w:hAnsi="Simplified Arabic" w:cs="Simplified Arabic" w:hint="cs"/>
          <w:sz w:val="28"/>
          <w:szCs w:val="28"/>
          <w:rtl/>
        </w:rPr>
        <w:t>وتنجانيقا</w:t>
      </w:r>
      <w:r w:rsidRPr="00EB06A6">
        <w:rPr>
          <w:rFonts w:ascii="Simplified Arabic" w:hAnsi="Simplified Arabic" w:cs="Simplified Arabic"/>
          <w:sz w:val="28"/>
          <w:szCs w:val="28"/>
          <w:rtl/>
        </w:rPr>
        <w:t xml:space="preserve"> يطالبون بزيادة نسبة تمثيلهم السياسي وبالاستقلال. ونالت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الاستقلال عام 1961 ورأسها </w:t>
      </w:r>
      <w:proofErr w:type="spellStart"/>
      <w:r w:rsidRPr="00EB06A6">
        <w:rPr>
          <w:rFonts w:ascii="Simplified Arabic" w:hAnsi="Simplified Arabic" w:cs="Simplified Arabic"/>
          <w:sz w:val="28"/>
          <w:szCs w:val="28"/>
          <w:rtl/>
        </w:rPr>
        <w:t>جوليوس</w:t>
      </w:r>
      <w:proofErr w:type="spellEnd"/>
      <w:r w:rsidRPr="00EB06A6">
        <w:rPr>
          <w:rFonts w:ascii="Simplified Arabic" w:hAnsi="Simplified Arabic" w:cs="Simplified Arabic"/>
          <w:sz w:val="28"/>
          <w:szCs w:val="28"/>
          <w:rtl/>
        </w:rPr>
        <w:t xml:space="preserve"> </w:t>
      </w:r>
      <w:proofErr w:type="spellStart"/>
      <w:r w:rsidRPr="00EB06A6">
        <w:rPr>
          <w:rFonts w:ascii="Simplified Arabic" w:hAnsi="Simplified Arabic" w:cs="Simplified Arabic"/>
          <w:sz w:val="28"/>
          <w:szCs w:val="28"/>
          <w:rtl/>
        </w:rPr>
        <w:t>نيريري</w:t>
      </w:r>
      <w:proofErr w:type="spellEnd"/>
      <w:r w:rsidRPr="00EB06A6">
        <w:rPr>
          <w:rFonts w:ascii="Simplified Arabic" w:hAnsi="Simplified Arabic" w:cs="Simplified Arabic"/>
          <w:sz w:val="28"/>
          <w:szCs w:val="28"/>
          <w:rtl/>
        </w:rPr>
        <w:t xml:space="preserve"> وفي 1963 نالت زنجبار الاستقلال تحت نظام السلطنة ثم بعد شهر واحد أسقطت السلطنة في زنجبار وأقيمت الجمهورية. وبعد سنة أي في آذار 1964 تتحد البلدان زنجبار </w:t>
      </w:r>
      <w:r w:rsidRPr="00EB06A6">
        <w:rPr>
          <w:rFonts w:ascii="Simplified Arabic" w:hAnsi="Simplified Arabic" w:cs="Simplified Arabic" w:hint="cs"/>
          <w:sz w:val="28"/>
          <w:szCs w:val="28"/>
          <w:rtl/>
        </w:rPr>
        <w:t>وتنجانيقا</w:t>
      </w:r>
      <w:r w:rsidRPr="00EB06A6">
        <w:rPr>
          <w:rFonts w:ascii="Simplified Arabic" w:hAnsi="Simplified Arabic" w:cs="Simplified Arabic"/>
          <w:sz w:val="28"/>
          <w:szCs w:val="28"/>
          <w:rtl/>
        </w:rPr>
        <w:t xml:space="preserve"> في بلدة واحدة هي جمهورية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وزنجبار المتحدة وانتخب </w:t>
      </w:r>
      <w:proofErr w:type="spellStart"/>
      <w:r w:rsidRPr="00EB06A6">
        <w:rPr>
          <w:rFonts w:ascii="Simplified Arabic" w:hAnsi="Simplified Arabic" w:cs="Simplified Arabic"/>
          <w:sz w:val="28"/>
          <w:szCs w:val="28"/>
          <w:rtl/>
        </w:rPr>
        <w:t>جوليوس</w:t>
      </w:r>
      <w:proofErr w:type="spellEnd"/>
      <w:r w:rsidRPr="00EB06A6">
        <w:rPr>
          <w:rFonts w:ascii="Simplified Arabic" w:hAnsi="Simplified Arabic" w:cs="Simplified Arabic"/>
          <w:sz w:val="28"/>
          <w:szCs w:val="28"/>
          <w:rtl/>
        </w:rPr>
        <w:t xml:space="preserve"> </w:t>
      </w:r>
      <w:proofErr w:type="spellStart"/>
      <w:r w:rsidRPr="00EB06A6">
        <w:rPr>
          <w:rFonts w:ascii="Simplified Arabic" w:hAnsi="Simplified Arabic" w:cs="Simplified Arabic"/>
          <w:sz w:val="28"/>
          <w:szCs w:val="28"/>
          <w:rtl/>
        </w:rPr>
        <w:t>نيريري</w:t>
      </w:r>
      <w:proofErr w:type="spellEnd"/>
      <w:r w:rsidRPr="00EB06A6">
        <w:rPr>
          <w:rFonts w:ascii="Simplified Arabic" w:hAnsi="Simplified Arabic" w:cs="Simplified Arabic"/>
          <w:sz w:val="28"/>
          <w:szCs w:val="28"/>
          <w:rtl/>
        </w:rPr>
        <w:t xml:space="preserve"> رئيساً لها وعبيد كرولي رئيس زنجبار نائباً للرئيس واتخذت في ما بعد اسم تنزانيا</w:t>
      </w:r>
      <w:r w:rsidRPr="00EB06A6">
        <w:rPr>
          <w:rFonts w:ascii="Simplified Arabic" w:hAnsi="Simplified Arabic" w:cs="Simplified Arabic"/>
          <w:sz w:val="28"/>
          <w:szCs w:val="28"/>
        </w:rPr>
        <w:t>.</w:t>
      </w:r>
    </w:p>
    <w:p w:rsidR="001B05E1" w:rsidRPr="00EB06A6" w:rsidRDefault="001B05E1" w:rsidP="001B05E1">
      <w:pPr>
        <w:pStyle w:val="a3"/>
        <w:jc w:val="right"/>
        <w:rPr>
          <w:rFonts w:ascii="Simplified Arabic" w:hAnsi="Simplified Arabic" w:cs="Simplified Arabic"/>
          <w:sz w:val="28"/>
          <w:szCs w:val="28"/>
        </w:rPr>
      </w:pPr>
      <w:r w:rsidRPr="00EB06A6">
        <w:rPr>
          <w:rFonts w:ascii="Simplified Arabic" w:hAnsi="Simplified Arabic" w:cs="Simplified Arabic"/>
          <w:sz w:val="28"/>
          <w:szCs w:val="28"/>
          <w:rtl/>
        </w:rPr>
        <w:t xml:space="preserve">في 1965 أعيد انتخاب </w:t>
      </w:r>
      <w:proofErr w:type="spellStart"/>
      <w:r w:rsidRPr="00EB06A6">
        <w:rPr>
          <w:rFonts w:ascii="Simplified Arabic" w:hAnsi="Simplified Arabic" w:cs="Simplified Arabic"/>
          <w:sz w:val="28"/>
          <w:szCs w:val="28"/>
          <w:rtl/>
        </w:rPr>
        <w:t>نيريري</w:t>
      </w:r>
      <w:proofErr w:type="spellEnd"/>
      <w:r w:rsidRPr="00EB06A6">
        <w:rPr>
          <w:rFonts w:ascii="Simplified Arabic" w:hAnsi="Simplified Arabic" w:cs="Simplified Arabic"/>
          <w:sz w:val="28"/>
          <w:szCs w:val="28"/>
          <w:rtl/>
        </w:rPr>
        <w:t xml:space="preserve"> من جديد وظل يحتفظ برئاسة الجمهورية عبر </w:t>
      </w:r>
      <w:r w:rsidRPr="00EB06A6">
        <w:rPr>
          <w:rFonts w:ascii="Simplified Arabic" w:hAnsi="Simplified Arabic" w:cs="Simplified Arabic" w:hint="cs"/>
          <w:sz w:val="28"/>
          <w:szCs w:val="28"/>
          <w:rtl/>
        </w:rPr>
        <w:t>الانتخابات</w:t>
      </w:r>
      <w:r w:rsidRPr="00EB06A6">
        <w:rPr>
          <w:rFonts w:ascii="Simplified Arabic" w:hAnsi="Simplified Arabic" w:cs="Simplified Arabic"/>
          <w:sz w:val="28"/>
          <w:szCs w:val="28"/>
          <w:rtl/>
        </w:rPr>
        <w:t xml:space="preserve"> والتي يخوضها الحزب الحاكم الوحيد في كل من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وزنجبار</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هو حزب اتحاد </w:t>
      </w:r>
      <w:r w:rsidRPr="00EB06A6">
        <w:rPr>
          <w:rFonts w:ascii="Simplified Arabic" w:hAnsi="Simplified Arabic" w:cs="Simplified Arabic" w:hint="cs"/>
          <w:sz w:val="28"/>
          <w:szCs w:val="28"/>
          <w:rtl/>
        </w:rPr>
        <w:t>تنجانيقا</w:t>
      </w:r>
      <w:r w:rsidRPr="00EB06A6">
        <w:rPr>
          <w:rFonts w:ascii="Simplified Arabic" w:hAnsi="Simplified Arabic" w:cs="Simplified Arabic"/>
          <w:sz w:val="28"/>
          <w:szCs w:val="28"/>
          <w:rtl/>
        </w:rPr>
        <w:t xml:space="preserve"> الإفريقي والحزب </w:t>
      </w:r>
      <w:proofErr w:type="spellStart"/>
      <w:r w:rsidRPr="00EB06A6">
        <w:rPr>
          <w:rFonts w:ascii="Simplified Arabic" w:hAnsi="Simplified Arabic" w:cs="Simplified Arabic"/>
          <w:sz w:val="28"/>
          <w:szCs w:val="28"/>
          <w:rtl/>
        </w:rPr>
        <w:t>الأفرور</w:t>
      </w:r>
      <w:proofErr w:type="spellEnd"/>
      <w:r w:rsidRPr="00EB06A6">
        <w:rPr>
          <w:rFonts w:ascii="Simplified Arabic" w:hAnsi="Simplified Arabic" w:cs="Simplified Arabic"/>
          <w:sz w:val="28"/>
          <w:szCs w:val="28"/>
          <w:rtl/>
        </w:rPr>
        <w:t xml:space="preserve"> شيرازي</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وقد عمل </w:t>
      </w:r>
      <w:proofErr w:type="spellStart"/>
      <w:r w:rsidRPr="00EB06A6">
        <w:rPr>
          <w:rFonts w:ascii="Simplified Arabic" w:hAnsi="Simplified Arabic" w:cs="Simplified Arabic"/>
          <w:sz w:val="28"/>
          <w:szCs w:val="28"/>
          <w:rtl/>
        </w:rPr>
        <w:t>نيريري</w:t>
      </w:r>
      <w:proofErr w:type="spellEnd"/>
      <w:r w:rsidRPr="00EB06A6">
        <w:rPr>
          <w:rFonts w:ascii="Simplified Arabic" w:hAnsi="Simplified Arabic" w:cs="Simplified Arabic"/>
          <w:sz w:val="28"/>
          <w:szCs w:val="28"/>
          <w:rtl/>
        </w:rPr>
        <w:t xml:space="preserve"> على تطبيق نوعاً من الاشتراكية في البلاد</w:t>
      </w:r>
    </w:p>
    <w:p w:rsidR="00415A7E" w:rsidRDefault="001B05E1" w:rsidP="00415A7E">
      <w:pPr>
        <w:pStyle w:val="a3"/>
        <w:jc w:val="right"/>
        <w:rPr>
          <w:rFonts w:ascii="Simplified Arabic" w:hAnsi="Simplified Arabic" w:cs="Simplified Arabic" w:hint="cs"/>
          <w:sz w:val="28"/>
          <w:szCs w:val="28"/>
          <w:rtl/>
        </w:rPr>
      </w:pPr>
      <w:r w:rsidRPr="00EB06A6">
        <w:rPr>
          <w:rFonts w:ascii="Simplified Arabic" w:hAnsi="Simplified Arabic" w:cs="Simplified Arabic"/>
          <w:sz w:val="28"/>
          <w:szCs w:val="28"/>
          <w:rtl/>
        </w:rPr>
        <w:t xml:space="preserve">ودخلت تنزانيا في اتحاد ثلاثي </w:t>
      </w:r>
      <w:r>
        <w:rPr>
          <w:rFonts w:ascii="Simplified Arabic" w:hAnsi="Simplified Arabic" w:cs="Simplified Arabic" w:hint="cs"/>
          <w:sz w:val="28"/>
          <w:szCs w:val="28"/>
          <w:rtl/>
        </w:rPr>
        <w:t>(</w:t>
      </w:r>
      <w:r w:rsidRPr="00EB06A6">
        <w:rPr>
          <w:rFonts w:ascii="Simplified Arabic" w:hAnsi="Simplified Arabic" w:cs="Simplified Arabic"/>
          <w:sz w:val="28"/>
          <w:szCs w:val="28"/>
          <w:rtl/>
        </w:rPr>
        <w:t>اتحاد دول شرقي إفريقيا</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في 1967 غير أنه حل في 1977 بعد تأزم في العلاقات مع أوغندا</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وفي</w:t>
      </w:r>
      <w:r>
        <w:rPr>
          <w:rFonts w:ascii="Simplified Arabic" w:hAnsi="Simplified Arabic" w:cs="Simplified Arabic" w:hint="cs"/>
          <w:sz w:val="28"/>
          <w:szCs w:val="28"/>
          <w:rtl/>
        </w:rPr>
        <w:t xml:space="preserve"> نفس العام</w:t>
      </w:r>
      <w:r w:rsidRPr="00EB06A6">
        <w:rPr>
          <w:rFonts w:ascii="Simplified Arabic" w:hAnsi="Simplified Arabic" w:cs="Simplified Arabic"/>
          <w:sz w:val="28"/>
          <w:szCs w:val="28"/>
          <w:rtl/>
        </w:rPr>
        <w:t xml:space="preserve"> تم دمج الحزب الحاكم في الحزب </w:t>
      </w:r>
      <w:proofErr w:type="spellStart"/>
      <w:r w:rsidRPr="00EB06A6">
        <w:rPr>
          <w:rFonts w:ascii="Simplified Arabic" w:hAnsi="Simplified Arabic" w:cs="Simplified Arabic"/>
          <w:sz w:val="28"/>
          <w:szCs w:val="28"/>
          <w:rtl/>
        </w:rPr>
        <w:t>الأفرو</w:t>
      </w:r>
      <w:proofErr w:type="spellEnd"/>
      <w:r w:rsidRPr="00EB06A6">
        <w:rPr>
          <w:rFonts w:ascii="Simplified Arabic" w:hAnsi="Simplified Arabic" w:cs="Simplified Arabic"/>
          <w:sz w:val="28"/>
          <w:szCs w:val="28"/>
          <w:rtl/>
        </w:rPr>
        <w:t xml:space="preserve"> شيرازي في زنجبار</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وشكلا حزباً جديداً سمياه حزب تنزانيا الثوري وصدر دستور جديد.</w:t>
      </w:r>
      <w:r w:rsidR="00415A7E">
        <w:rPr>
          <w:rFonts w:ascii="Simplified Arabic" w:hAnsi="Simplified Arabic" w:cs="Simplified Arabic" w:hint="cs"/>
          <w:sz w:val="28"/>
          <w:szCs w:val="28"/>
          <w:rtl/>
        </w:rPr>
        <w:t xml:space="preserve"> </w:t>
      </w:r>
    </w:p>
    <w:p w:rsidR="00415A7E" w:rsidRPr="00032FDE" w:rsidRDefault="00415A7E" w:rsidP="00415A7E">
      <w:pPr>
        <w:pStyle w:val="a3"/>
        <w:jc w:val="right"/>
        <w:rPr>
          <w:rFonts w:ascii="Simplified Arabic" w:hAnsi="Simplified Arabic" w:cs="Simplified Arabic" w:hint="cs"/>
          <w:sz w:val="28"/>
          <w:szCs w:val="28"/>
          <w:rtl/>
          <w:lang w:bidi="ar-IQ"/>
        </w:rPr>
      </w:pPr>
      <w:r>
        <w:rPr>
          <w:rFonts w:ascii="Simplified Arabic" w:hAnsi="Simplified Arabic" w:cs="Simplified Arabic" w:hint="cs"/>
          <w:sz w:val="28"/>
          <w:szCs w:val="28"/>
          <w:rtl/>
        </w:rPr>
        <w:t>وفي تاريخ هذه الدولة هناك مد وجزر بين استقرار ومشكلات سياسية وتنموية ففي</w:t>
      </w:r>
      <w:r w:rsidRPr="00EB06A6">
        <w:rPr>
          <w:rFonts w:ascii="Simplified Arabic" w:hAnsi="Simplified Arabic" w:cs="Simplified Arabic"/>
          <w:sz w:val="28"/>
          <w:szCs w:val="28"/>
          <w:rtl/>
        </w:rPr>
        <w:t xml:space="preserve"> </w:t>
      </w:r>
      <w:r>
        <w:rPr>
          <w:rFonts w:ascii="Simplified Arabic" w:hAnsi="Simplified Arabic" w:cs="Simplified Arabic" w:hint="cs"/>
          <w:sz w:val="28"/>
          <w:szCs w:val="28"/>
          <w:rtl/>
        </w:rPr>
        <w:t>ثمانينيات القرن العشرين</w:t>
      </w:r>
      <w:r w:rsidRPr="00EB06A6">
        <w:rPr>
          <w:rFonts w:ascii="Simplified Arabic" w:hAnsi="Simplified Arabic" w:cs="Simplified Arabic"/>
          <w:sz w:val="28"/>
          <w:szCs w:val="28"/>
          <w:rtl/>
        </w:rPr>
        <w:t xml:space="preserve"> تدنى الإنتاج الزراعي والصناعي وانعدم المخزون الاحتياطي فنمت السوق السوداء فأغلق الرئيس جميع الحدود واستنفر وسائل المراقبة وفي كانون الثاني 1983 حصل انقلاب فاشل</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وفي 31 تشرين الثاني 1985 انتخب رئيساً</w:t>
      </w:r>
      <w:r>
        <w:rPr>
          <w:rFonts w:ascii="Simplified Arabic" w:hAnsi="Simplified Arabic" w:cs="Simplified Arabic" w:hint="cs"/>
          <w:sz w:val="28"/>
          <w:szCs w:val="28"/>
          <w:rtl/>
        </w:rPr>
        <w:t xml:space="preserve"> جديدا</w:t>
      </w:r>
      <w:r w:rsidRPr="00EB06A6">
        <w:rPr>
          <w:rFonts w:ascii="Simplified Arabic" w:hAnsi="Simplified Arabic" w:cs="Simplified Arabic"/>
          <w:sz w:val="28"/>
          <w:szCs w:val="28"/>
          <w:rtl/>
        </w:rPr>
        <w:t xml:space="preserve"> لتنزانيا وأعيد انتخابه في 1990 وفي</w:t>
      </w:r>
      <w:r>
        <w:rPr>
          <w:rFonts w:ascii="Simplified Arabic" w:hAnsi="Simplified Arabic" w:cs="Simplified Arabic" w:hint="cs"/>
          <w:sz w:val="28"/>
          <w:szCs w:val="28"/>
          <w:rtl/>
        </w:rPr>
        <w:t xml:space="preserve"> نفس العام</w:t>
      </w:r>
      <w:r w:rsidRPr="00EB06A6">
        <w:rPr>
          <w:rFonts w:ascii="Simplified Arabic" w:hAnsi="Simplified Arabic" w:cs="Simplified Arabic"/>
          <w:sz w:val="28"/>
          <w:szCs w:val="28"/>
          <w:rtl/>
        </w:rPr>
        <w:t xml:space="preserve"> حل المجلس النيابي</w:t>
      </w:r>
      <w:r>
        <w:rPr>
          <w:rFonts w:ascii="Simplified Arabic" w:hAnsi="Simplified Arabic" w:cs="Simplified Arabic" w:hint="cs"/>
          <w:sz w:val="28"/>
          <w:szCs w:val="28"/>
          <w:rtl/>
        </w:rPr>
        <w:t>،</w:t>
      </w:r>
      <w:r w:rsidRPr="00EB06A6">
        <w:rPr>
          <w:rFonts w:ascii="Simplified Arabic" w:hAnsi="Simplified Arabic" w:cs="Simplified Arabic"/>
          <w:sz w:val="28"/>
          <w:szCs w:val="28"/>
          <w:rtl/>
        </w:rPr>
        <w:t xml:space="preserve"> وفي 1992 صدر قانون يسمح بتعدد الأحزاب العلمانية ويمنع الأحزاب الدينية</w:t>
      </w:r>
      <w:r>
        <w:rPr>
          <w:rFonts w:ascii="Simplified Arabic" w:hAnsi="Simplified Arabic" w:cs="Simplified Arabic" w:hint="cs"/>
          <w:sz w:val="28"/>
          <w:szCs w:val="28"/>
          <w:rtl/>
        </w:rPr>
        <w:t>.</w:t>
      </w:r>
    </w:p>
    <w:p w:rsidR="001B05E1" w:rsidRPr="00EB06A6" w:rsidRDefault="00415A7E" w:rsidP="001B05E1">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B05E1" w:rsidRPr="00EB06A6">
        <w:rPr>
          <w:rFonts w:ascii="Simplified Arabic" w:hAnsi="Simplified Arabic" w:cs="Simplified Arabic"/>
          <w:sz w:val="28"/>
          <w:szCs w:val="28"/>
          <w:rtl/>
        </w:rPr>
        <w:t xml:space="preserve"> </w:t>
      </w:r>
    </w:p>
    <w:p w:rsidR="00555AEE" w:rsidRDefault="00555AEE">
      <w:pPr>
        <w:rPr>
          <w:lang w:bidi="ar-IQ"/>
        </w:rPr>
      </w:pPr>
    </w:p>
    <w:sectPr w:rsidR="00555AEE">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BA" w:rsidRDefault="009A0DBA" w:rsidP="001B05E1">
      <w:pPr>
        <w:spacing w:after="0" w:line="240" w:lineRule="auto"/>
      </w:pPr>
      <w:r>
        <w:separator/>
      </w:r>
    </w:p>
  </w:endnote>
  <w:endnote w:type="continuationSeparator" w:id="0">
    <w:p w:rsidR="009A0DBA" w:rsidRDefault="009A0DBA" w:rsidP="001B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827919"/>
      <w:docPartObj>
        <w:docPartGallery w:val="Page Numbers (Bottom of Page)"/>
        <w:docPartUnique/>
      </w:docPartObj>
    </w:sdtPr>
    <w:sdtContent>
      <w:p w:rsidR="001B05E1" w:rsidRDefault="001B05E1">
        <w:pPr>
          <w:pStyle w:val="a6"/>
          <w:jc w:val="center"/>
        </w:pPr>
        <w:r>
          <w:fldChar w:fldCharType="begin"/>
        </w:r>
        <w:r>
          <w:instrText>PAGE   \* MERGEFORMAT</w:instrText>
        </w:r>
        <w:r>
          <w:fldChar w:fldCharType="separate"/>
        </w:r>
        <w:r w:rsidR="00415A7E" w:rsidRPr="00415A7E">
          <w:rPr>
            <w:noProof/>
            <w:lang w:val="ar-SA"/>
          </w:rPr>
          <w:t>3</w:t>
        </w:r>
        <w:r>
          <w:fldChar w:fldCharType="end"/>
        </w:r>
      </w:p>
    </w:sdtContent>
  </w:sdt>
  <w:p w:rsidR="001B05E1" w:rsidRDefault="001B05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BA" w:rsidRDefault="009A0DBA" w:rsidP="001B05E1">
      <w:pPr>
        <w:spacing w:after="0" w:line="240" w:lineRule="auto"/>
      </w:pPr>
      <w:r>
        <w:separator/>
      </w:r>
    </w:p>
  </w:footnote>
  <w:footnote w:type="continuationSeparator" w:id="0">
    <w:p w:rsidR="009A0DBA" w:rsidRDefault="009A0DBA" w:rsidP="001B0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E1"/>
    <w:rsid w:val="001B05E1"/>
    <w:rsid w:val="00415A7E"/>
    <w:rsid w:val="00555AEE"/>
    <w:rsid w:val="00822B9C"/>
    <w:rsid w:val="009A0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5E1"/>
    <w:pPr>
      <w:spacing w:after="0" w:line="240" w:lineRule="auto"/>
    </w:pPr>
  </w:style>
  <w:style w:type="paragraph" w:styleId="a4">
    <w:name w:val="Balloon Text"/>
    <w:basedOn w:val="a"/>
    <w:link w:val="Char"/>
    <w:uiPriority w:val="99"/>
    <w:semiHidden/>
    <w:unhideWhenUsed/>
    <w:rsid w:val="001B05E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05E1"/>
    <w:rPr>
      <w:rFonts w:ascii="Tahoma" w:hAnsi="Tahoma" w:cs="Tahoma"/>
      <w:sz w:val="16"/>
      <w:szCs w:val="16"/>
    </w:rPr>
  </w:style>
  <w:style w:type="paragraph" w:styleId="a5">
    <w:name w:val="header"/>
    <w:basedOn w:val="a"/>
    <w:link w:val="Char0"/>
    <w:uiPriority w:val="99"/>
    <w:unhideWhenUsed/>
    <w:rsid w:val="001B05E1"/>
    <w:pPr>
      <w:tabs>
        <w:tab w:val="center" w:pos="4320"/>
        <w:tab w:val="right" w:pos="8640"/>
      </w:tabs>
      <w:spacing w:after="0" w:line="240" w:lineRule="auto"/>
    </w:pPr>
  </w:style>
  <w:style w:type="character" w:customStyle="1" w:styleId="Char0">
    <w:name w:val="رأس الصفحة Char"/>
    <w:basedOn w:val="a0"/>
    <w:link w:val="a5"/>
    <w:uiPriority w:val="99"/>
    <w:rsid w:val="001B05E1"/>
  </w:style>
  <w:style w:type="paragraph" w:styleId="a6">
    <w:name w:val="footer"/>
    <w:basedOn w:val="a"/>
    <w:link w:val="Char1"/>
    <w:uiPriority w:val="99"/>
    <w:unhideWhenUsed/>
    <w:rsid w:val="001B05E1"/>
    <w:pPr>
      <w:tabs>
        <w:tab w:val="center" w:pos="4320"/>
        <w:tab w:val="right" w:pos="8640"/>
      </w:tabs>
      <w:spacing w:after="0" w:line="240" w:lineRule="auto"/>
    </w:pPr>
  </w:style>
  <w:style w:type="character" w:customStyle="1" w:styleId="Char1">
    <w:name w:val="تذييل الصفحة Char"/>
    <w:basedOn w:val="a0"/>
    <w:link w:val="a6"/>
    <w:uiPriority w:val="99"/>
    <w:rsid w:val="001B0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05E1"/>
    <w:pPr>
      <w:spacing w:after="0" w:line="240" w:lineRule="auto"/>
    </w:pPr>
  </w:style>
  <w:style w:type="paragraph" w:styleId="a4">
    <w:name w:val="Balloon Text"/>
    <w:basedOn w:val="a"/>
    <w:link w:val="Char"/>
    <w:uiPriority w:val="99"/>
    <w:semiHidden/>
    <w:unhideWhenUsed/>
    <w:rsid w:val="001B05E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B05E1"/>
    <w:rPr>
      <w:rFonts w:ascii="Tahoma" w:hAnsi="Tahoma" w:cs="Tahoma"/>
      <w:sz w:val="16"/>
      <w:szCs w:val="16"/>
    </w:rPr>
  </w:style>
  <w:style w:type="paragraph" w:styleId="a5">
    <w:name w:val="header"/>
    <w:basedOn w:val="a"/>
    <w:link w:val="Char0"/>
    <w:uiPriority w:val="99"/>
    <w:unhideWhenUsed/>
    <w:rsid w:val="001B05E1"/>
    <w:pPr>
      <w:tabs>
        <w:tab w:val="center" w:pos="4320"/>
        <w:tab w:val="right" w:pos="8640"/>
      </w:tabs>
      <w:spacing w:after="0" w:line="240" w:lineRule="auto"/>
    </w:pPr>
  </w:style>
  <w:style w:type="character" w:customStyle="1" w:styleId="Char0">
    <w:name w:val="رأس الصفحة Char"/>
    <w:basedOn w:val="a0"/>
    <w:link w:val="a5"/>
    <w:uiPriority w:val="99"/>
    <w:rsid w:val="001B05E1"/>
  </w:style>
  <w:style w:type="paragraph" w:styleId="a6">
    <w:name w:val="footer"/>
    <w:basedOn w:val="a"/>
    <w:link w:val="Char1"/>
    <w:uiPriority w:val="99"/>
    <w:unhideWhenUsed/>
    <w:rsid w:val="001B05E1"/>
    <w:pPr>
      <w:tabs>
        <w:tab w:val="center" w:pos="4320"/>
        <w:tab w:val="right" w:pos="8640"/>
      </w:tabs>
      <w:spacing w:after="0" w:line="240" w:lineRule="auto"/>
    </w:pPr>
  </w:style>
  <w:style w:type="character" w:customStyle="1" w:styleId="Char1">
    <w:name w:val="تذييل الصفحة Char"/>
    <w:basedOn w:val="a0"/>
    <w:link w:val="a6"/>
    <w:uiPriority w:val="99"/>
    <w:rsid w:val="001B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767</Words>
  <Characters>4378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2020-06-28T15:44:00Z</dcterms:created>
  <dcterms:modified xsi:type="dcterms:W3CDTF">2020-06-28T16:13:00Z</dcterms:modified>
</cp:coreProperties>
</file>