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51" w:rsidRPr="00E142B2" w:rsidRDefault="00254A51" w:rsidP="00254A51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  <w:rtl/>
        </w:rPr>
      </w:pP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الم</w:t>
      </w:r>
      <w:r w:rsidRPr="00E142B2">
        <w:rPr>
          <w:rFonts w:ascii="Times New Roman" w:eastAsia="Times New Roman" w:hAnsi="Times New Roman" w:cs="MCS Taybah S_U normal." w:hint="cs"/>
          <w:sz w:val="34"/>
          <w:szCs w:val="50"/>
          <w:rtl/>
        </w:rPr>
        <w:t>حاضرة السادسة</w:t>
      </w:r>
    </w:p>
    <w:p w:rsidR="00254A51" w:rsidRDefault="00254A51" w:rsidP="00254A51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  <w:rtl/>
        </w:rPr>
      </w:pP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الاتجا</w:t>
      </w:r>
      <w:r w:rsidRPr="00E142B2">
        <w:rPr>
          <w:rFonts w:ascii="Times New Roman" w:eastAsia="Times New Roman" w:hAnsi="Times New Roman" w:cs="MCS Taybah S_U normal." w:hint="cs"/>
          <w:sz w:val="34"/>
          <w:szCs w:val="50"/>
          <w:rtl/>
        </w:rPr>
        <w:t>ه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السياسي الليبرالي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الذرائعي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 w:hint="cs"/>
          <w:sz w:val="34"/>
          <w:szCs w:val="50"/>
          <w:rtl/>
        </w:rPr>
        <w:t>(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البر</w:t>
      </w:r>
      <w:r>
        <w:rPr>
          <w:rFonts w:ascii="Times New Roman" w:eastAsia="Times New Roman" w:hAnsi="Times New Roman" w:cs="MCS Taybah S_U normal." w:hint="cs"/>
          <w:sz w:val="34"/>
          <w:szCs w:val="50"/>
          <w:rtl/>
        </w:rPr>
        <w:t>اغ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ماتي</w:t>
      </w:r>
      <w:r w:rsidRPr="00E142B2">
        <w:rPr>
          <w:rFonts w:ascii="Times New Roman" w:eastAsia="Times New Roman" w:hAnsi="Times New Roman" w:cs="MCS Taybah S_U normal." w:hint="cs"/>
          <w:sz w:val="34"/>
          <w:szCs w:val="50"/>
          <w:rtl/>
        </w:rPr>
        <w:t>)</w:t>
      </w:r>
    </w:p>
    <w:p w:rsidR="00254A51" w:rsidRPr="00E142B2" w:rsidRDefault="00254A51" w:rsidP="00254A51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</w:rPr>
      </w:pPr>
    </w:p>
    <w:p w:rsidR="00254A51" w:rsidRPr="0045372B" w:rsidRDefault="00254A51" w:rsidP="00254A51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فلسفة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البرجماتية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 </w:t>
      </w:r>
    </w:p>
    <w:p w:rsidR="00254A51" w:rsidRPr="0045372B" w:rsidRDefault="00254A51" w:rsidP="00254A5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جيمس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الروحي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الفلسفة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يعارض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اساسها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ومطلق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رأيه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مجموعة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الجزيئات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يقتضي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التعلق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بالجزئي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والنسبي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المطلق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يؤكد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جيمس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التعددية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الجوهرية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مقابل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الوحدة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254A51" w:rsidRPr="0045372B" w:rsidRDefault="00254A51" w:rsidP="00254A5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يقترح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جيمس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الاشياء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والوقائع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المبادئ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والمقولات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العقلية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ويميل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التعلق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بالجزيئات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الكميات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ويدعو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للتركيز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النسبي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المطلق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254A51" w:rsidRPr="0045372B" w:rsidRDefault="00254A51" w:rsidP="00254A5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۳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جيمس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بنزعته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التجريبية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جانب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نزعته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جوهر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فلسفته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المنهج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محاولة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لتفسير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معنى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نتائجه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فالأساس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الوحيد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يحدد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بمقتضاه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صدق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الافكار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والمعاني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كذبها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نتائجها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الايجابية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والسلبية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صدق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قضية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بمقدار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يترتب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التسليم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ارضاء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لحاجات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بسيطة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الحاجات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 معقدة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وصدقية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الاشياء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تتضح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نتائجها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الخيرة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المثمرة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اعتقادك صادق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حيث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النتائج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بمثابة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نتائج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خيرة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254A51" w:rsidRPr="0045372B" w:rsidRDefault="00254A51" w:rsidP="00254A5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4-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ديوي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اعتمد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مفهومين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اساسيين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هما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(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الموقف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والتحقق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والموقف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مجموعة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موضوعات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واحداث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مرتبطة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بسياق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التحقق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يجد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ازاء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مواقف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محدده باعثه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يأتي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التحقق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عملية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منطقية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احالة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مواقف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محددة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باعثة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مواقف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محددة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باعثة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اليقين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وصولا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النهاية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الاعتقاد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254A51" w:rsidRPr="0045372B" w:rsidRDefault="00254A51" w:rsidP="00254A5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lastRenderedPageBreak/>
        <w:t>5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ديوي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تلخيص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لموقف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فإذا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نجوت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ولكنها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حقيقية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الارتكاز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ناجحة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انجازها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حتى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تواجهنا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مهام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تتطلب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خططا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وافكار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جديدة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254A51" w:rsidRPr="0045372B" w:rsidRDefault="00254A51" w:rsidP="00254A51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ب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الافكار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للبرجماتية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 </w:t>
      </w:r>
    </w:p>
    <w:p w:rsidR="00254A51" w:rsidRPr="0045372B" w:rsidRDefault="00254A51" w:rsidP="00254A5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يقر أكثر الكتاب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بوجود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اجتماعيو امريكية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برجماتية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بصفة خاصة ويؤكد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سيندر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للبرجماتية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بالاحرى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سلطات،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تعدد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فرص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254A51" w:rsidRPr="0045372B" w:rsidRDefault="00254A51" w:rsidP="00254A5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التحمت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الفلسفة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البرجماتية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بواقع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الامريكي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ومشكلاته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وتعاملت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بصورة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خلال منظور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ليبرالي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فردي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254A51" w:rsidRPr="0045372B" w:rsidRDefault="00254A51" w:rsidP="00254A5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٣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يجمع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البر</w:t>
      </w:r>
      <w:r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ماتي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هاجس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التمسك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للحكومة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فحسب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وايضا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كضرب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ضروب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المعيشة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المترابطة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المؤسسة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الاعتقاد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254A51" w:rsidRPr="0045372B" w:rsidRDefault="00254A51" w:rsidP="00254A51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لوليم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جيمس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254A51" w:rsidRPr="0045372B" w:rsidRDefault="00254A51" w:rsidP="00254A5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1-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نسبية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الحقيقة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وتغيرها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انطلق جيمس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فكرة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 الاعتقاد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الحقيقة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داخل افكار ثابتة 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الافكار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تصير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حقيقة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للاحداث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وبتأثيرها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الدائم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الاحداث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يجعل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الحقيقية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دائمة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التغيير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يعطي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نتائج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فترة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قيمة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فترة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اخرى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ضروري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يترتب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سبق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مثالية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لجميع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جميع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الظروف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قضية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تجد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واحدة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حلها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الوحيد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والنهائي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254A51" w:rsidRPr="0045372B" w:rsidRDefault="00254A51" w:rsidP="00254A5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التعددية ورفض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المطلقة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رفض جيمس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الاقرار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المطلقة 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المحددة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يؤمن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التعددية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سيطرت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فلسفة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واعتباره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التسامح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آزاء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الاختلافات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دعم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لتقدم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254A51" w:rsidRPr="0045372B" w:rsidRDefault="00254A51" w:rsidP="00254A5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٣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الفردية والتعددية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اقترنت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التعددية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لدى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جيمس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بالفردية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 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رأيه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سليما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يعتمد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كأساس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لوجوده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فلا قيمة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لشيء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رفاهية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الافراد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تقدم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ورفاهية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والجماعية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الابتكار الفردي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254A51" w:rsidRPr="0045372B" w:rsidRDefault="00254A51" w:rsidP="00254A5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4-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جيمس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الافراد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العاديين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يجب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يقادوا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ويوحدوا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المتفوقين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غليهم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فكريا،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فالزعماء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الذين يبينون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الطريق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يجب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تجد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الطريق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لوحدها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الجماهير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تفعل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يوصي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زعمائها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وذروة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النبوغ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يثيره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دوافع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للانجاز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وأزدياد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سرعة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قياسا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اخرى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يرجع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النبوغ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افرادها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254A51" w:rsidRPr="0045372B" w:rsidRDefault="00254A51" w:rsidP="00254A51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لجون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ديوي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254A51" w:rsidRPr="0045372B" w:rsidRDefault="00254A51" w:rsidP="00254A5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1-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الفردية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الجديدة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فلسفة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ديوي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معتقداته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الاخلاقية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بتحقيق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الذات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لديه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النشاط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والتجربة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الضروريين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لتزويد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الفعالة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والفهم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تنطوي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مصالحه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وحاجاته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العلمية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254A51" w:rsidRPr="0045372B" w:rsidRDefault="00254A51" w:rsidP="00254A5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والمجتمع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الديمقراطي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صاغ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ديوي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نظريته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باعتبارها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شكلا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اشكال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الحكومات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فحسب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اعتبرها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اضا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ضربا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ضروب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الحياة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المرتبطة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يوجه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منظماته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نحو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هدف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ضروري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يتيح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لاعضائه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فرصة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النشوء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عقليا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وعاطفيا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كنف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اتساع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دائرة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اهتماماتهم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المشتركة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جميعا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مساهمة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مسؤوله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عملية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الضبط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بلوغ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النتائج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محصلة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والامر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بلوغ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النتائج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بذاتها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أمر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اعتماد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لبلوغ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النتائج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شرط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جوهري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الناجحة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مثلها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تربيته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وتبني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ديوي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اخلاص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لمنهجه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التجريبي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تنطوي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بالضرورة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التجريب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والبحث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واختبار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النتائج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والاسلوب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العلمي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254A51" w:rsidRDefault="00254A51" w:rsidP="00254A51">
      <w:pPr>
        <w:bidi/>
        <w:rPr>
          <w:rFonts w:ascii="Times New Roman" w:eastAsia="Times New Roman" w:hAnsi="Times New Roman" w:cs="MCS Taybah S_U normal."/>
          <w:sz w:val="34"/>
          <w:szCs w:val="50"/>
          <w:rtl/>
        </w:rPr>
      </w:pPr>
      <w:r>
        <w:rPr>
          <w:rFonts w:ascii="Times New Roman" w:eastAsia="Times New Roman" w:hAnsi="Times New Roman" w:cs="MCS Taybah S_U normal."/>
          <w:sz w:val="34"/>
          <w:szCs w:val="50"/>
          <w:rtl/>
        </w:rPr>
        <w:br w:type="page"/>
      </w:r>
    </w:p>
    <w:p w:rsidR="00C63302" w:rsidRDefault="00C63302">
      <w:bookmarkStart w:id="0" w:name="_GoBack"/>
      <w:bookmarkEnd w:id="0"/>
    </w:p>
    <w:sectPr w:rsidR="00C63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51"/>
    <w:rsid w:val="00254A51"/>
    <w:rsid w:val="00C6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1EB3DE-D536-47B4-8B62-9C474C7D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A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dc:description/>
  <cp:lastModifiedBy>salih</cp:lastModifiedBy>
  <cp:revision>1</cp:revision>
  <dcterms:created xsi:type="dcterms:W3CDTF">2025-09-15T06:37:00Z</dcterms:created>
  <dcterms:modified xsi:type="dcterms:W3CDTF">2025-09-15T06:38:00Z</dcterms:modified>
</cp:coreProperties>
</file>