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B5B" w:rsidRDefault="00536B5B" w:rsidP="00AF31ED">
      <w:pPr>
        <w:ind w:left="-483" w:right="-709"/>
        <w:rPr>
          <w:rFonts w:cs="PT Bold Heading"/>
          <w:sz w:val="32"/>
          <w:szCs w:val="32"/>
          <w:rtl/>
        </w:rPr>
      </w:pPr>
      <w:bookmarkStart w:id="0" w:name="_GoBack"/>
      <w:bookmarkEnd w:id="0"/>
      <w:r>
        <w:rPr>
          <w:rFonts w:hint="cs"/>
          <w:rtl/>
        </w:rPr>
        <w:t xml:space="preserve"> </w:t>
      </w:r>
      <w:r>
        <w:rPr>
          <w:rFonts w:cs="PT Bold Heading" w:hint="cs"/>
          <w:sz w:val="32"/>
          <w:szCs w:val="32"/>
          <w:rtl/>
        </w:rPr>
        <w:t xml:space="preserve">الفصل الخامس: الهرمونات </w:t>
      </w:r>
      <w:r w:rsidRPr="00536B5B">
        <w:rPr>
          <w:rFonts w:cs="PT Bold Heading"/>
          <w:b/>
          <w:bCs/>
          <w:sz w:val="32"/>
          <w:szCs w:val="32"/>
        </w:rPr>
        <w:t>Hormone</w:t>
      </w:r>
      <w:r>
        <w:rPr>
          <w:rFonts w:cs="PT Bold Heading"/>
          <w:b/>
          <w:bCs/>
          <w:sz w:val="32"/>
          <w:szCs w:val="32"/>
        </w:rPr>
        <w:t>s</w:t>
      </w:r>
      <w:r w:rsidRPr="00536B5B">
        <w:rPr>
          <w:rFonts w:cs="PT Bold Heading"/>
          <w:b/>
          <w:bCs/>
          <w:sz w:val="32"/>
          <w:szCs w:val="32"/>
        </w:rPr>
        <w:t xml:space="preserve"> </w:t>
      </w:r>
    </w:p>
    <w:p w:rsidR="00536B5B" w:rsidRDefault="00536B5B" w:rsidP="00AF31ED">
      <w:pPr>
        <w:spacing w:after="0"/>
        <w:ind w:left="-483" w:right="-709"/>
        <w:jc w:val="both"/>
        <w:rPr>
          <w:rFonts w:cs="Times New Roman"/>
          <w:sz w:val="32"/>
          <w:szCs w:val="32"/>
          <w:rtl/>
        </w:rPr>
      </w:pPr>
      <w:r>
        <w:rPr>
          <w:rFonts w:cs="Times New Roman" w:hint="cs"/>
          <w:sz w:val="32"/>
          <w:szCs w:val="32"/>
          <w:rtl/>
        </w:rPr>
        <w:t xml:space="preserve">الهرمونات </w:t>
      </w:r>
      <w:r>
        <w:rPr>
          <w:rFonts w:cs="Times New Roman"/>
          <w:sz w:val="32"/>
          <w:szCs w:val="32"/>
        </w:rPr>
        <w:t xml:space="preserve">Hormone </w:t>
      </w:r>
      <w:r>
        <w:rPr>
          <w:rFonts w:cs="Times New Roman" w:hint="cs"/>
          <w:sz w:val="32"/>
          <w:szCs w:val="32"/>
          <w:rtl/>
        </w:rPr>
        <w:t xml:space="preserve">  </w:t>
      </w:r>
      <w:r w:rsidRPr="00536B5B">
        <w:rPr>
          <w:rFonts w:cs="Times New Roman" w:hint="cs"/>
          <w:sz w:val="32"/>
          <w:szCs w:val="32"/>
          <w:rtl/>
        </w:rPr>
        <w:t>أو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الحاثّات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هي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مركبات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حيوية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يتم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تصنيعها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في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غدد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ضمن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الأجسام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الحية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لتقوم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بوظائف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حيوية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مختلفة</w:t>
      </w:r>
      <w:r>
        <w:rPr>
          <w:rFonts w:cs="Times New Roman" w:hint="cs"/>
          <w:sz w:val="32"/>
          <w:szCs w:val="32"/>
          <w:rtl/>
        </w:rPr>
        <w:t xml:space="preserve"> ,</w:t>
      </w:r>
      <w:r w:rsidRPr="00536B5B">
        <w:rPr>
          <w:rFonts w:cs="Times New Roman"/>
          <w:sz w:val="32"/>
          <w:szCs w:val="32"/>
          <w:rtl/>
        </w:rPr>
        <w:t xml:space="preserve"> </w:t>
      </w:r>
      <w:r>
        <w:rPr>
          <w:rFonts w:cs="Times New Roman" w:hint="cs"/>
          <w:sz w:val="32"/>
          <w:szCs w:val="32"/>
          <w:rtl/>
        </w:rPr>
        <w:t>ايضية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وبنائية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فهي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مواد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كيمائية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معقدة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للغاية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تفرزها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خلايا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خاصة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بكميات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ضئيلة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جدا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حسب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حاجة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الجسم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إليها</w:t>
      </w:r>
      <w:r w:rsidRPr="00536B5B">
        <w:rPr>
          <w:rFonts w:cs="Times New Roman"/>
          <w:sz w:val="32"/>
          <w:szCs w:val="32"/>
          <w:rtl/>
        </w:rPr>
        <w:t xml:space="preserve"> </w:t>
      </w:r>
      <w:r>
        <w:rPr>
          <w:rFonts w:cs="Times New Roman" w:hint="cs"/>
          <w:sz w:val="32"/>
          <w:szCs w:val="32"/>
          <w:rtl/>
        </w:rPr>
        <w:t>.</w:t>
      </w:r>
    </w:p>
    <w:p w:rsidR="00536B5B" w:rsidRPr="00536B5B" w:rsidRDefault="00536B5B" w:rsidP="00AF31ED">
      <w:pPr>
        <w:spacing w:after="0"/>
        <w:ind w:left="-483" w:right="-709"/>
        <w:jc w:val="both"/>
        <w:rPr>
          <w:rFonts w:cstheme="minorHAnsi"/>
          <w:sz w:val="32"/>
          <w:szCs w:val="32"/>
          <w:rtl/>
        </w:rPr>
      </w:pPr>
      <w:r w:rsidRPr="00536B5B">
        <w:rPr>
          <w:rFonts w:cs="Times New Roman" w:hint="cs"/>
          <w:sz w:val="32"/>
          <w:szCs w:val="32"/>
          <w:rtl/>
        </w:rPr>
        <w:t>وقد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ينشط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إفرازها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خلايا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عصبية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مثل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إفراز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الهرمونات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عند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الخوف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والغضب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كما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أنها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تهيئ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حالة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الجسم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حسب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البيئة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الخارجية</w:t>
      </w:r>
      <w:r>
        <w:rPr>
          <w:rFonts w:cs="Times New Roman" w:hint="cs"/>
          <w:sz w:val="32"/>
          <w:szCs w:val="32"/>
          <w:rtl/>
        </w:rPr>
        <w:t xml:space="preserve"> ,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كما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أنها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لها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دور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مهم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في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العمليات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الحيوية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التي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يقوم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بها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الكائن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الح</w:t>
      </w:r>
      <w:r>
        <w:rPr>
          <w:rFonts w:cs="Times New Roman" w:hint="cs"/>
          <w:sz w:val="32"/>
          <w:szCs w:val="32"/>
          <w:rtl/>
        </w:rPr>
        <w:t>ي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فكل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هرمون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له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دوره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ومتخصص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في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عمله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ونقص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الهرومونات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يؤدى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إلى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حالة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مرضية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وربما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الموت</w:t>
      </w:r>
      <w:r w:rsidRPr="00536B5B">
        <w:rPr>
          <w:rFonts w:cs="Times New Roman"/>
          <w:sz w:val="32"/>
          <w:szCs w:val="32"/>
          <w:rtl/>
        </w:rPr>
        <w:t>.</w:t>
      </w:r>
      <w:r>
        <w:rPr>
          <w:rFonts w:cstheme="minorHAnsi" w:hint="cs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تعرف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الهرمونات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بأنها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مواد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كيميائية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تتحرر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في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الدم،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من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قبل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غدد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تعرف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بالغدد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الصماء</w:t>
      </w:r>
      <w:r w:rsidR="00AF31ED" w:rsidRPr="00AF31ED">
        <w:rPr>
          <w:rFonts w:cs="Times New Roman"/>
          <w:sz w:val="32"/>
          <w:szCs w:val="32"/>
        </w:rPr>
        <w:t>Endocrinology</w:t>
      </w:r>
      <w:r w:rsidR="00AF31ED">
        <w:rPr>
          <w:rFonts w:cs="Times New Roman"/>
          <w:sz w:val="32"/>
          <w:szCs w:val="32"/>
        </w:rPr>
        <w:t xml:space="preserve"> </w:t>
      </w:r>
      <w:r w:rsidR="00AF31ED">
        <w:rPr>
          <w:rFonts w:cs="Times New Roman" w:hint="cs"/>
          <w:sz w:val="32"/>
          <w:szCs w:val="32"/>
          <w:rtl/>
        </w:rPr>
        <w:t xml:space="preserve">  </w:t>
      </w:r>
      <w:r w:rsidRPr="00536B5B">
        <w:rPr>
          <w:rFonts w:cs="Times New Roman" w:hint="cs"/>
          <w:sz w:val="32"/>
          <w:szCs w:val="32"/>
          <w:rtl/>
        </w:rPr>
        <w:t>تتضمن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الغدة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النخامية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="00AF31ED">
        <w:rPr>
          <w:rFonts w:cs="Times New Roman" w:hint="cs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،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الغدة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الدرقية،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والغدد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الكظرية،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كما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تُنتج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الهرمونات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أيضاً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في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الخصيتين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والمبيضين</w:t>
      </w:r>
      <w:r w:rsidRPr="00536B5B">
        <w:rPr>
          <w:rFonts w:cs="Times New Roman"/>
          <w:sz w:val="32"/>
          <w:szCs w:val="32"/>
          <w:rtl/>
        </w:rPr>
        <w:t>.</w:t>
      </w:r>
      <w:r w:rsidR="00AF31ED">
        <w:rPr>
          <w:rFonts w:cstheme="minorHAnsi" w:hint="cs"/>
          <w:sz w:val="32"/>
          <w:szCs w:val="32"/>
          <w:rtl/>
        </w:rPr>
        <w:t xml:space="preserve"> </w:t>
      </w:r>
      <w:r w:rsidR="00AF31ED">
        <w:rPr>
          <w:rFonts w:cs="Arial" w:hint="cs"/>
          <w:sz w:val="32"/>
          <w:szCs w:val="32"/>
          <w:rtl/>
        </w:rPr>
        <w:t>و</w:t>
      </w:r>
      <w:r w:rsidRPr="00536B5B">
        <w:rPr>
          <w:rFonts w:cs="Times New Roman" w:hint="cs"/>
          <w:sz w:val="32"/>
          <w:szCs w:val="32"/>
          <w:rtl/>
        </w:rPr>
        <w:t>تقوم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الهرمونات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بنقل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المعلومات،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وتنظيم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الكثير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من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العمليات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على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طول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الجسم،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ولها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دور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في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الكثير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من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الوظائف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الحيوية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والهامة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في</w:t>
      </w:r>
      <w:r w:rsidRPr="00536B5B">
        <w:rPr>
          <w:rFonts w:cs="Times New Roman"/>
          <w:sz w:val="32"/>
          <w:szCs w:val="32"/>
          <w:rtl/>
        </w:rPr>
        <w:t xml:space="preserve"> </w:t>
      </w:r>
      <w:r w:rsidRPr="00536B5B">
        <w:rPr>
          <w:rFonts w:cs="Times New Roman" w:hint="cs"/>
          <w:sz w:val="32"/>
          <w:szCs w:val="32"/>
          <w:rtl/>
        </w:rPr>
        <w:t>حياتنا</w:t>
      </w:r>
      <w:r w:rsidRPr="00536B5B">
        <w:rPr>
          <w:rFonts w:cs="Times New Roman"/>
          <w:sz w:val="32"/>
          <w:szCs w:val="32"/>
          <w:rtl/>
        </w:rPr>
        <w:t xml:space="preserve">. </w:t>
      </w:r>
    </w:p>
    <w:p w:rsidR="00536B5B" w:rsidRPr="00FB6114" w:rsidRDefault="00AF31ED" w:rsidP="00AF31ED">
      <w:pPr>
        <w:spacing w:after="0"/>
        <w:ind w:left="-483" w:right="-709"/>
        <w:jc w:val="both"/>
        <w:rPr>
          <w:sz w:val="32"/>
          <w:szCs w:val="32"/>
          <w:rtl/>
        </w:rPr>
      </w:pPr>
      <w:r>
        <w:rPr>
          <w:rFonts w:cs="Times New Roman" w:hint="cs"/>
          <w:sz w:val="32"/>
          <w:szCs w:val="32"/>
          <w:rtl/>
        </w:rPr>
        <w:t xml:space="preserve"> 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تؤثر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الهرمونات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على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نمو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وتطور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العضلات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والعظام،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</w:t>
      </w:r>
      <w:r>
        <w:rPr>
          <w:rFonts w:cs="Times New Roman" w:hint="cs"/>
          <w:sz w:val="32"/>
          <w:szCs w:val="32"/>
          <w:rtl/>
        </w:rPr>
        <w:t>الايض</w:t>
      </w:r>
      <w:r w:rsidR="00536B5B" w:rsidRPr="00536B5B">
        <w:rPr>
          <w:rFonts w:cs="Times New Roman" w:hint="cs"/>
          <w:sz w:val="32"/>
          <w:szCs w:val="32"/>
          <w:rtl/>
        </w:rPr>
        <w:t>،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الجهاز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التناسلي،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التطور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الإدراكي،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دورة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النوم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والاستيقاظ،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الاستجابة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للتوتر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أو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الضغط،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الإنجاب،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وعلى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أمور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كثيرة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أخرى</w:t>
      </w:r>
      <w:r w:rsidR="00536B5B" w:rsidRPr="00536B5B">
        <w:rPr>
          <w:rFonts w:cs="Times New Roman"/>
          <w:sz w:val="32"/>
          <w:szCs w:val="32"/>
          <w:rtl/>
        </w:rPr>
        <w:t>.</w:t>
      </w:r>
    </w:p>
    <w:p w:rsidR="00536B5B" w:rsidRDefault="00AF31ED" w:rsidP="00AF31ED">
      <w:pPr>
        <w:spacing w:after="0"/>
        <w:ind w:left="-483" w:right="-709"/>
        <w:jc w:val="both"/>
        <w:rPr>
          <w:sz w:val="32"/>
          <w:szCs w:val="32"/>
          <w:rtl/>
        </w:rPr>
      </w:pPr>
      <w:r>
        <w:rPr>
          <w:rFonts w:cs="Times New Roman" w:hint="cs"/>
          <w:sz w:val="32"/>
          <w:szCs w:val="32"/>
          <w:rtl/>
        </w:rPr>
        <w:t xml:space="preserve"> 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بالرغم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من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أن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الهرمونات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توجد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بكميات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دقيقة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جداً،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إلا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أن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لها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القدرة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على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إحداث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تأثير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عميق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في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عمليات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الجسم،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حيث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يمكن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حتى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لتغيرات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طفيفة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في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المستويات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الهرمونية،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أن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يكون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لها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تأثيراً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>
        <w:rPr>
          <w:rFonts w:cs="Times New Roman" w:hint="cs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هاماً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وملحوظاً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على</w:t>
      </w:r>
      <w:r w:rsidR="00536B5B" w:rsidRPr="00536B5B">
        <w:rPr>
          <w:rFonts w:cs="Times New Roman"/>
          <w:sz w:val="32"/>
          <w:szCs w:val="32"/>
          <w:rtl/>
        </w:rPr>
        <w:t xml:space="preserve"> </w:t>
      </w:r>
      <w:r w:rsidR="00536B5B" w:rsidRPr="00536B5B">
        <w:rPr>
          <w:rFonts w:cs="Times New Roman" w:hint="cs"/>
          <w:sz w:val="32"/>
          <w:szCs w:val="32"/>
          <w:rtl/>
        </w:rPr>
        <w:t>صحتك</w:t>
      </w:r>
      <w:r w:rsidR="00536B5B" w:rsidRPr="00536B5B">
        <w:rPr>
          <w:rFonts w:cs="Times New Roman"/>
          <w:sz w:val="32"/>
          <w:szCs w:val="32"/>
          <w:rtl/>
        </w:rPr>
        <w:t>.</w:t>
      </w:r>
    </w:p>
    <w:p w:rsidR="000D5396" w:rsidRDefault="000D5396" w:rsidP="00AF31ED">
      <w:pPr>
        <w:spacing w:after="0"/>
        <w:ind w:left="-483" w:right="-709"/>
        <w:jc w:val="both"/>
        <w:rPr>
          <w:sz w:val="32"/>
          <w:szCs w:val="32"/>
          <w:rtl/>
        </w:rPr>
      </w:pPr>
    </w:p>
    <w:p w:rsidR="000D5396" w:rsidRPr="000D5396" w:rsidRDefault="000D5396" w:rsidP="000D5396">
      <w:pPr>
        <w:spacing w:after="0"/>
        <w:ind w:left="-483" w:right="-709"/>
        <w:rPr>
          <w:rFonts w:cs="PT Bold Heading"/>
          <w:sz w:val="32"/>
          <w:szCs w:val="32"/>
          <w:rtl/>
        </w:rPr>
      </w:pPr>
      <w:r w:rsidRPr="000D5396">
        <w:rPr>
          <w:rFonts w:cs="PT Bold Heading" w:hint="cs"/>
          <w:sz w:val="32"/>
          <w:szCs w:val="32"/>
          <w:rtl/>
        </w:rPr>
        <w:t>تصنيف</w:t>
      </w:r>
      <w:r w:rsidRPr="000D5396">
        <w:rPr>
          <w:rFonts w:cs="PT Bold Heading"/>
          <w:sz w:val="32"/>
          <w:szCs w:val="32"/>
          <w:rtl/>
        </w:rPr>
        <w:t xml:space="preserve"> </w:t>
      </w:r>
      <w:r w:rsidRPr="000D5396">
        <w:rPr>
          <w:rFonts w:cs="PT Bold Heading" w:hint="cs"/>
          <w:sz w:val="32"/>
          <w:szCs w:val="32"/>
          <w:rtl/>
        </w:rPr>
        <w:t>الغدد</w:t>
      </w:r>
      <w:r w:rsidRPr="000D5396">
        <w:rPr>
          <w:rFonts w:cs="PT Bold Heading"/>
          <w:sz w:val="32"/>
          <w:szCs w:val="32"/>
          <w:rtl/>
        </w:rPr>
        <w:t xml:space="preserve">  </w:t>
      </w:r>
      <w:r w:rsidRPr="000D5396">
        <w:rPr>
          <w:rFonts w:cs="PT Bold Heading" w:hint="cs"/>
          <w:sz w:val="32"/>
          <w:szCs w:val="32"/>
          <w:rtl/>
        </w:rPr>
        <w:t>من</w:t>
      </w:r>
      <w:r w:rsidRPr="000D5396">
        <w:rPr>
          <w:rFonts w:cs="PT Bold Heading"/>
          <w:sz w:val="32"/>
          <w:szCs w:val="32"/>
          <w:rtl/>
        </w:rPr>
        <w:t xml:space="preserve"> </w:t>
      </w:r>
      <w:r w:rsidRPr="000D5396">
        <w:rPr>
          <w:rFonts w:cs="PT Bold Heading" w:hint="cs"/>
          <w:sz w:val="32"/>
          <w:szCs w:val="32"/>
          <w:rtl/>
        </w:rPr>
        <w:t>الناحية</w:t>
      </w:r>
      <w:r w:rsidRPr="000D5396">
        <w:rPr>
          <w:rFonts w:cs="PT Bold Heading"/>
          <w:sz w:val="32"/>
          <w:szCs w:val="32"/>
          <w:rtl/>
        </w:rPr>
        <w:t xml:space="preserve"> </w:t>
      </w:r>
      <w:r w:rsidRPr="000D5396">
        <w:rPr>
          <w:rFonts w:cs="PT Bold Heading" w:hint="cs"/>
          <w:sz w:val="32"/>
          <w:szCs w:val="32"/>
          <w:rtl/>
        </w:rPr>
        <w:t>التشريحية</w:t>
      </w:r>
      <w:r w:rsidRPr="000D5396">
        <w:rPr>
          <w:rFonts w:cs="PT Bold Heading"/>
          <w:sz w:val="32"/>
          <w:szCs w:val="32"/>
          <w:rtl/>
        </w:rPr>
        <w:t xml:space="preserve"> </w:t>
      </w:r>
    </w:p>
    <w:p w:rsidR="000D5396" w:rsidRPr="000D5396" w:rsidRDefault="000D5396" w:rsidP="000D5396">
      <w:pPr>
        <w:spacing w:after="0"/>
        <w:ind w:left="-483" w:right="-709"/>
        <w:rPr>
          <w:sz w:val="32"/>
          <w:szCs w:val="32"/>
          <w:rtl/>
        </w:rPr>
      </w:pP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صنفت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الغدد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من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الناحية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التشريحية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إلى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ثلاثة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أنواع</w:t>
      </w:r>
      <w:r w:rsidRPr="000D5396">
        <w:rPr>
          <w:rFonts w:cs="Arial"/>
          <w:sz w:val="32"/>
          <w:szCs w:val="32"/>
          <w:rtl/>
        </w:rPr>
        <w:t xml:space="preserve"> :</w:t>
      </w:r>
    </w:p>
    <w:p w:rsidR="000D5396" w:rsidRPr="000D5396" w:rsidRDefault="000D5396" w:rsidP="000D5396">
      <w:pPr>
        <w:spacing w:after="0"/>
        <w:ind w:left="-483" w:right="-709"/>
        <w:rPr>
          <w:sz w:val="32"/>
          <w:szCs w:val="32"/>
          <w:rtl/>
        </w:rPr>
      </w:pPr>
      <w:r w:rsidRPr="000D5396">
        <w:rPr>
          <w:rFonts w:cs="Arial"/>
          <w:sz w:val="32"/>
          <w:szCs w:val="32"/>
          <w:rtl/>
        </w:rPr>
        <w:t xml:space="preserve">1.    </w:t>
      </w:r>
      <w:r w:rsidRPr="000D5396">
        <w:rPr>
          <w:rFonts w:cs="Arial" w:hint="cs"/>
          <w:sz w:val="32"/>
          <w:szCs w:val="32"/>
          <w:rtl/>
        </w:rPr>
        <w:t>الغدد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القنوية</w:t>
      </w:r>
      <w:r w:rsidRPr="000D5396">
        <w:rPr>
          <w:rFonts w:cs="Arial"/>
          <w:sz w:val="32"/>
          <w:szCs w:val="32"/>
          <w:rtl/>
        </w:rPr>
        <w:t xml:space="preserve"> (</w:t>
      </w:r>
      <w:r w:rsidRPr="000D5396">
        <w:rPr>
          <w:rFonts w:cs="Arial" w:hint="cs"/>
          <w:sz w:val="32"/>
          <w:szCs w:val="32"/>
          <w:rtl/>
        </w:rPr>
        <w:t>ذات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الإفراز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الخارجي</w:t>
      </w:r>
      <w:r w:rsidRPr="000D5396">
        <w:rPr>
          <w:rFonts w:cs="Arial"/>
          <w:sz w:val="32"/>
          <w:szCs w:val="32"/>
          <w:rtl/>
        </w:rPr>
        <w:t xml:space="preserve"> )</w:t>
      </w:r>
    </w:p>
    <w:p w:rsidR="000D5396" w:rsidRPr="000D5396" w:rsidRDefault="000D5396" w:rsidP="000D5396">
      <w:pPr>
        <w:spacing w:after="0"/>
        <w:ind w:left="-483" w:right="-709"/>
        <w:rPr>
          <w:sz w:val="32"/>
          <w:szCs w:val="32"/>
          <w:rtl/>
        </w:rPr>
      </w:pPr>
      <w:r w:rsidRPr="000D5396">
        <w:rPr>
          <w:rFonts w:cs="Arial" w:hint="cs"/>
          <w:sz w:val="32"/>
          <w:szCs w:val="32"/>
          <w:rtl/>
        </w:rPr>
        <w:t>وهي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الغدد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التي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تحتوي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على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قنوات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رئيسية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خاصة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بها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لتصب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بواسطتها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إفرازاتها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أو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افراغاتها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إلى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خارج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الجسم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مثل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الغدد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الدمعية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والغدد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العرقية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أو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داخل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الجسم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مثل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الغدد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اللعابية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ومعظم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الغدد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المعدية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والمعوية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ويكون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مكان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الاستفادة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من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هذه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الإفرازات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محددا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و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محصورا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في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منطقة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معينة</w:t>
      </w:r>
      <w:r w:rsidRPr="000D5396">
        <w:rPr>
          <w:rFonts w:cs="Arial"/>
          <w:sz w:val="32"/>
          <w:szCs w:val="32"/>
          <w:rtl/>
        </w:rPr>
        <w:t xml:space="preserve">. </w:t>
      </w:r>
    </w:p>
    <w:p w:rsidR="000D5396" w:rsidRPr="000D5396" w:rsidRDefault="000D5396" w:rsidP="000D5396">
      <w:pPr>
        <w:spacing w:after="0"/>
        <w:ind w:left="-483" w:right="-709"/>
        <w:rPr>
          <w:sz w:val="32"/>
          <w:szCs w:val="32"/>
          <w:rtl/>
        </w:rPr>
      </w:pPr>
      <w:r w:rsidRPr="000D5396">
        <w:rPr>
          <w:rFonts w:cs="Arial"/>
          <w:sz w:val="32"/>
          <w:szCs w:val="32"/>
          <w:rtl/>
        </w:rPr>
        <w:t xml:space="preserve">2.    </w:t>
      </w:r>
      <w:r w:rsidRPr="000D5396">
        <w:rPr>
          <w:rFonts w:cs="Arial" w:hint="cs"/>
          <w:sz w:val="32"/>
          <w:szCs w:val="32"/>
          <w:rtl/>
        </w:rPr>
        <w:t>الغدد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الصماء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أو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القنوية</w:t>
      </w:r>
      <w:r w:rsidRPr="000D5396">
        <w:rPr>
          <w:rFonts w:cs="Arial"/>
          <w:sz w:val="32"/>
          <w:szCs w:val="32"/>
          <w:rtl/>
        </w:rPr>
        <w:t xml:space="preserve"> (</w:t>
      </w:r>
      <w:r w:rsidRPr="000D5396">
        <w:rPr>
          <w:rFonts w:cs="Arial" w:hint="cs"/>
          <w:sz w:val="32"/>
          <w:szCs w:val="32"/>
          <w:rtl/>
        </w:rPr>
        <w:t>ذات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الإفراز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الداخلي</w:t>
      </w:r>
      <w:r w:rsidRPr="000D5396">
        <w:rPr>
          <w:rFonts w:cs="Arial"/>
          <w:sz w:val="32"/>
          <w:szCs w:val="32"/>
          <w:rtl/>
        </w:rPr>
        <w:t xml:space="preserve"> )</w:t>
      </w:r>
    </w:p>
    <w:p w:rsidR="000D5396" w:rsidRPr="000D5396" w:rsidRDefault="000D5396" w:rsidP="000D5396">
      <w:pPr>
        <w:spacing w:after="0"/>
        <w:ind w:left="-483" w:right="-709"/>
        <w:rPr>
          <w:sz w:val="32"/>
          <w:szCs w:val="32"/>
          <w:rtl/>
        </w:rPr>
      </w:pPr>
      <w:r w:rsidRPr="000D5396">
        <w:rPr>
          <w:rFonts w:cs="Arial" w:hint="cs"/>
          <w:sz w:val="32"/>
          <w:szCs w:val="32"/>
          <w:rtl/>
        </w:rPr>
        <w:t>تمتاز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هذه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الغدد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بان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ليس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لها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قنوات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خاصة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بها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بل</w:t>
      </w:r>
      <w:r w:rsidRPr="000D5396">
        <w:rPr>
          <w:rFonts w:cs="Arial"/>
          <w:sz w:val="32"/>
          <w:szCs w:val="32"/>
          <w:rtl/>
        </w:rPr>
        <w:t xml:space="preserve">  </w:t>
      </w:r>
      <w:r w:rsidRPr="000D5396">
        <w:rPr>
          <w:rFonts w:cs="Arial" w:hint="cs"/>
          <w:sz w:val="32"/>
          <w:szCs w:val="32"/>
          <w:rtl/>
        </w:rPr>
        <w:t>تصب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إفرازاتها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مباشرة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في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الدورة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الدموية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ولهذا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يكون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تأثيرها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غير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محدد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بمنطقة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محددة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بل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شاملا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لمعظم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مناطق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الجسم</w:t>
      </w:r>
      <w:r w:rsidRPr="000D5396">
        <w:rPr>
          <w:rFonts w:cs="Arial"/>
          <w:sz w:val="32"/>
          <w:szCs w:val="32"/>
          <w:rtl/>
        </w:rPr>
        <w:t xml:space="preserve">.   </w:t>
      </w:r>
    </w:p>
    <w:p w:rsidR="000D5396" w:rsidRPr="000D5396" w:rsidRDefault="000D5396" w:rsidP="000D5396">
      <w:pPr>
        <w:spacing w:after="0"/>
        <w:ind w:left="-483" w:right="-709"/>
        <w:rPr>
          <w:sz w:val="32"/>
          <w:szCs w:val="32"/>
          <w:rtl/>
        </w:rPr>
      </w:pPr>
      <w:r w:rsidRPr="000D5396">
        <w:rPr>
          <w:rFonts w:cs="Arial"/>
          <w:sz w:val="32"/>
          <w:szCs w:val="32"/>
          <w:rtl/>
        </w:rPr>
        <w:t xml:space="preserve">3.    </w:t>
      </w:r>
      <w:r w:rsidRPr="000D5396">
        <w:rPr>
          <w:rFonts w:cs="Arial" w:hint="cs"/>
          <w:sz w:val="32"/>
          <w:szCs w:val="32"/>
          <w:rtl/>
        </w:rPr>
        <w:t>الغدد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المشتركة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أو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المختلطة</w:t>
      </w:r>
      <w:r w:rsidRPr="000D5396">
        <w:rPr>
          <w:rFonts w:cs="Arial"/>
          <w:sz w:val="32"/>
          <w:szCs w:val="32"/>
          <w:rtl/>
        </w:rPr>
        <w:t xml:space="preserve"> (</w:t>
      </w:r>
      <w:r w:rsidRPr="000D5396">
        <w:rPr>
          <w:rFonts w:cs="Arial" w:hint="cs"/>
          <w:sz w:val="32"/>
          <w:szCs w:val="32"/>
          <w:rtl/>
        </w:rPr>
        <w:t>قنوية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وغير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قنوية</w:t>
      </w:r>
      <w:r w:rsidRPr="000D5396">
        <w:rPr>
          <w:rFonts w:cs="Arial"/>
          <w:sz w:val="32"/>
          <w:szCs w:val="32"/>
          <w:rtl/>
        </w:rPr>
        <w:t xml:space="preserve"> )</w:t>
      </w:r>
    </w:p>
    <w:p w:rsidR="000D5396" w:rsidRPr="000D5396" w:rsidRDefault="000D5396" w:rsidP="000D5396">
      <w:pPr>
        <w:spacing w:after="0"/>
        <w:ind w:left="-483" w:right="-709"/>
        <w:rPr>
          <w:sz w:val="32"/>
          <w:szCs w:val="32"/>
          <w:rtl/>
        </w:rPr>
      </w:pPr>
      <w:r w:rsidRPr="000D5396">
        <w:rPr>
          <w:rFonts w:cs="Arial" w:hint="cs"/>
          <w:sz w:val="32"/>
          <w:szCs w:val="32"/>
          <w:rtl/>
        </w:rPr>
        <w:t>تجمع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هذه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الغدد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بين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النوعين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السابقين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وعليه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فان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لها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قنوات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خاصة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بها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ونفس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الوقت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لها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القدرة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إن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تصب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إفرازاتها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في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الدم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مباشرة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كما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في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غدة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البنكرياس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والغدة</w:t>
      </w:r>
      <w:r w:rsidRPr="000D5396">
        <w:rPr>
          <w:rFonts w:cs="Arial"/>
          <w:sz w:val="32"/>
          <w:szCs w:val="32"/>
          <w:rtl/>
        </w:rPr>
        <w:t xml:space="preserve"> </w:t>
      </w:r>
      <w:r w:rsidRPr="000D5396">
        <w:rPr>
          <w:rFonts w:cs="Arial" w:hint="cs"/>
          <w:sz w:val="32"/>
          <w:szCs w:val="32"/>
          <w:rtl/>
        </w:rPr>
        <w:t>الجنسية</w:t>
      </w:r>
      <w:r w:rsidRPr="000D5396">
        <w:rPr>
          <w:rFonts w:cs="Arial"/>
          <w:sz w:val="32"/>
          <w:szCs w:val="32"/>
          <w:rtl/>
        </w:rPr>
        <w:t>.</w:t>
      </w:r>
    </w:p>
    <w:p w:rsidR="00AF31ED" w:rsidRDefault="00AF31ED" w:rsidP="00AF31ED">
      <w:pPr>
        <w:spacing w:after="0"/>
        <w:ind w:left="-483" w:right="-709"/>
        <w:rPr>
          <w:rFonts w:cs="PT Bold Heading"/>
          <w:sz w:val="32"/>
          <w:szCs w:val="32"/>
          <w:rtl/>
        </w:rPr>
      </w:pPr>
      <w:r w:rsidRPr="00AF31ED">
        <w:rPr>
          <w:rFonts w:cs="PT Bold Heading" w:hint="cs"/>
          <w:sz w:val="32"/>
          <w:szCs w:val="32"/>
          <w:rtl/>
        </w:rPr>
        <w:lastRenderedPageBreak/>
        <w:t>التركيب</w:t>
      </w:r>
      <w:r w:rsidRPr="00AF31ED">
        <w:rPr>
          <w:rFonts w:cs="PT Bold Heading"/>
          <w:sz w:val="32"/>
          <w:szCs w:val="32"/>
          <w:rtl/>
        </w:rPr>
        <w:t xml:space="preserve"> </w:t>
      </w:r>
      <w:r w:rsidRPr="00AF31ED">
        <w:rPr>
          <w:rFonts w:cs="PT Bold Heading" w:hint="cs"/>
          <w:sz w:val="32"/>
          <w:szCs w:val="32"/>
          <w:rtl/>
        </w:rPr>
        <w:t>الكيميائي</w:t>
      </w:r>
      <w:r w:rsidRPr="00AF31ED">
        <w:rPr>
          <w:rFonts w:cs="PT Bold Heading"/>
          <w:sz w:val="32"/>
          <w:szCs w:val="32"/>
          <w:rtl/>
        </w:rPr>
        <w:t xml:space="preserve"> </w:t>
      </w:r>
      <w:r w:rsidRPr="00AF31ED">
        <w:rPr>
          <w:rFonts w:cs="PT Bold Heading" w:hint="cs"/>
          <w:sz w:val="32"/>
          <w:szCs w:val="32"/>
          <w:rtl/>
        </w:rPr>
        <w:t>للهرمونــــــات</w:t>
      </w:r>
    </w:p>
    <w:p w:rsidR="00AF31ED" w:rsidRPr="00AF31ED" w:rsidRDefault="00AF31ED" w:rsidP="00AF31ED">
      <w:pPr>
        <w:spacing w:after="0"/>
        <w:ind w:left="-483" w:right="-709"/>
        <w:jc w:val="right"/>
        <w:rPr>
          <w:rFonts w:cs="PT Bold Heading"/>
          <w:b/>
          <w:bCs/>
          <w:sz w:val="32"/>
          <w:szCs w:val="32"/>
          <w:rtl/>
        </w:rPr>
      </w:pPr>
      <w:r w:rsidRPr="00AF31ED">
        <w:rPr>
          <w:rFonts w:cs="PT Bold Heading"/>
          <w:b/>
          <w:bCs/>
          <w:sz w:val="32"/>
          <w:szCs w:val="32"/>
        </w:rPr>
        <w:t>The chemical composition of the hormones</w:t>
      </w:r>
    </w:p>
    <w:p w:rsidR="00536B5B" w:rsidRDefault="00AF31ED" w:rsidP="00AF31ED">
      <w:pPr>
        <w:spacing w:after="0"/>
        <w:ind w:left="-483" w:right="-709"/>
        <w:jc w:val="both"/>
        <w:rPr>
          <w:rFonts w:cstheme="minorHAnsi"/>
          <w:sz w:val="32"/>
          <w:szCs w:val="32"/>
          <w:rtl/>
        </w:rPr>
      </w:pPr>
      <w:r w:rsidRPr="00AF31ED">
        <w:rPr>
          <w:rFonts w:cs="Times New Roman" w:hint="cs"/>
          <w:sz w:val="32"/>
          <w:szCs w:val="32"/>
          <w:rtl/>
        </w:rPr>
        <w:t>الهرمونات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مواد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كيميائية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يتركب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بعضها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البروتينات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أو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الكربوهيدرات،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وبعض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هذه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يوجد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صورة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عضوية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حرة،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والبعض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الآخر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يتحد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تركيبه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مع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بعض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العناصر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غير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العضوية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مثل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هرمون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الأنسولين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الذي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يتحد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مع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الزنك</w:t>
      </w:r>
      <w:r>
        <w:rPr>
          <w:rFonts w:cs="Times New Roman" w:hint="cs"/>
          <w:sz w:val="32"/>
          <w:szCs w:val="32"/>
          <w:rtl/>
        </w:rPr>
        <w:t xml:space="preserve"> </w:t>
      </w:r>
      <w:r>
        <w:rPr>
          <w:rFonts w:cs="Times New Roman"/>
          <w:sz w:val="32"/>
          <w:szCs w:val="32"/>
        </w:rPr>
        <w:t>Zn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،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ووجد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بعضها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يتكون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استرو</w:t>
      </w:r>
      <w:r>
        <w:rPr>
          <w:rFonts w:cs="Times New Roman" w:hint="cs"/>
          <w:sz w:val="32"/>
          <w:szCs w:val="32"/>
          <w:rtl/>
          <w:lang w:bidi="ar-SY"/>
        </w:rPr>
        <w:t>ت</w:t>
      </w:r>
      <w:r w:rsidRPr="00AF31ED">
        <w:rPr>
          <w:rFonts w:cs="Times New Roman" w:hint="cs"/>
          <w:sz w:val="32"/>
          <w:szCs w:val="32"/>
          <w:rtl/>
        </w:rPr>
        <w:t>يدات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مثل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الجنسية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وهرمونات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الغدد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الكظرية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ومجموعة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أخرى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تتكون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مشتقات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الفينول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مثل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هرمون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الأدرينالين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الذي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يفرز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نخاع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الغدد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الكظرية</w:t>
      </w:r>
      <w:r w:rsidRPr="00AF31ED">
        <w:rPr>
          <w:rFonts w:cs="Times New Roman"/>
          <w:sz w:val="32"/>
          <w:szCs w:val="32"/>
          <w:rtl/>
        </w:rPr>
        <w:t>.</w:t>
      </w:r>
    </w:p>
    <w:p w:rsidR="00AF31ED" w:rsidRDefault="00AF31ED" w:rsidP="00AF31ED">
      <w:pPr>
        <w:spacing w:after="0"/>
        <w:ind w:left="-483" w:right="-709"/>
        <w:jc w:val="both"/>
        <w:rPr>
          <w:rFonts w:cstheme="minorHAnsi"/>
          <w:sz w:val="32"/>
          <w:szCs w:val="32"/>
          <w:rtl/>
        </w:rPr>
      </w:pPr>
    </w:p>
    <w:p w:rsidR="00AF31ED" w:rsidRDefault="00AF31ED" w:rsidP="00AF31ED">
      <w:pPr>
        <w:spacing w:after="0"/>
        <w:ind w:left="-483" w:right="-709"/>
        <w:jc w:val="both"/>
        <w:rPr>
          <w:rFonts w:cstheme="minorHAnsi"/>
          <w:sz w:val="32"/>
          <w:szCs w:val="32"/>
          <w:rtl/>
        </w:rPr>
      </w:pPr>
    </w:p>
    <w:p w:rsidR="00AF31ED" w:rsidRPr="00BF4F31" w:rsidRDefault="00AF31ED" w:rsidP="00AF31ED">
      <w:pPr>
        <w:spacing w:after="0"/>
        <w:ind w:left="-483" w:right="-709"/>
        <w:rPr>
          <w:rFonts w:cs="PT Bold Heading"/>
          <w:sz w:val="32"/>
          <w:szCs w:val="32"/>
          <w:rtl/>
        </w:rPr>
      </w:pPr>
      <w:r w:rsidRPr="00BF4F31">
        <w:rPr>
          <w:rFonts w:cs="PT Bold Heading" w:hint="cs"/>
          <w:sz w:val="32"/>
          <w:szCs w:val="32"/>
          <w:rtl/>
        </w:rPr>
        <w:t>آليـــــة</w:t>
      </w:r>
      <w:r w:rsidRPr="00BF4F31">
        <w:rPr>
          <w:rFonts w:cs="PT Bold Heading"/>
          <w:sz w:val="32"/>
          <w:szCs w:val="32"/>
          <w:rtl/>
        </w:rPr>
        <w:t xml:space="preserve"> </w:t>
      </w:r>
      <w:r w:rsidRPr="00BF4F31">
        <w:rPr>
          <w:rFonts w:cs="PT Bold Heading" w:hint="cs"/>
          <w:sz w:val="32"/>
          <w:szCs w:val="32"/>
          <w:rtl/>
        </w:rPr>
        <w:t>عمــــل</w:t>
      </w:r>
      <w:r w:rsidRPr="00BF4F31">
        <w:rPr>
          <w:rFonts w:cs="PT Bold Heading"/>
          <w:sz w:val="32"/>
          <w:szCs w:val="32"/>
          <w:rtl/>
        </w:rPr>
        <w:t xml:space="preserve"> </w:t>
      </w:r>
      <w:r w:rsidRPr="00BF4F31">
        <w:rPr>
          <w:rFonts w:cs="PT Bold Heading" w:hint="cs"/>
          <w:sz w:val="32"/>
          <w:szCs w:val="32"/>
          <w:rtl/>
        </w:rPr>
        <w:t>الهرمونــــــــات</w:t>
      </w:r>
      <w:r w:rsidRPr="00BF4F31">
        <w:rPr>
          <w:rFonts w:cs="PT Bold Heading"/>
          <w:sz w:val="32"/>
          <w:szCs w:val="32"/>
          <w:rtl/>
        </w:rPr>
        <w:t xml:space="preserve"> </w:t>
      </w:r>
      <w:r w:rsidR="00BF4F31" w:rsidRPr="00BF4F31">
        <w:rPr>
          <w:rFonts w:cs="PT Bold Heading"/>
          <w:b/>
          <w:bCs/>
          <w:sz w:val="32"/>
          <w:szCs w:val="32"/>
        </w:rPr>
        <w:t>The mechanism of action of hormones</w:t>
      </w:r>
    </w:p>
    <w:p w:rsidR="00AF31ED" w:rsidRPr="00AF31ED" w:rsidRDefault="00AF31ED" w:rsidP="00AF31ED">
      <w:pPr>
        <w:spacing w:after="0"/>
        <w:ind w:left="-483" w:right="-709"/>
        <w:rPr>
          <w:rFonts w:cstheme="minorHAnsi"/>
          <w:sz w:val="32"/>
          <w:szCs w:val="32"/>
          <w:rtl/>
        </w:rPr>
      </w:pPr>
    </w:p>
    <w:p w:rsidR="00AF31ED" w:rsidRPr="00AF31ED" w:rsidRDefault="00AF31ED" w:rsidP="00BF4F31">
      <w:pPr>
        <w:spacing w:after="0"/>
        <w:ind w:left="-483" w:right="-709"/>
        <w:rPr>
          <w:rFonts w:cstheme="minorHAnsi"/>
          <w:sz w:val="32"/>
          <w:szCs w:val="32"/>
          <w:rtl/>
        </w:rPr>
      </w:pP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الواضح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الأسهل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كثيرا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نلاحظ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التأثير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الفسيولوجي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لهرمون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نحدد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ماذا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يفعله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لأحداث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تأثيره</w:t>
      </w:r>
      <w:r w:rsidRPr="00AF31ED">
        <w:rPr>
          <w:rFonts w:cs="Times New Roman"/>
          <w:sz w:val="32"/>
          <w:szCs w:val="32"/>
          <w:rtl/>
        </w:rPr>
        <w:t xml:space="preserve"> . </w:t>
      </w:r>
      <w:r w:rsidRPr="00AF31ED">
        <w:rPr>
          <w:rFonts w:cs="Times New Roman" w:hint="cs"/>
          <w:sz w:val="32"/>
          <w:szCs w:val="32"/>
          <w:rtl/>
        </w:rPr>
        <w:t>ألا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انه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قد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بذل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حديثا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تقدم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نحو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فهم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التخصص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النوعي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للهرمونات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BF4F31">
        <w:rPr>
          <w:rFonts w:cs="Times New Roman" w:hint="cs"/>
          <w:sz w:val="32"/>
          <w:szCs w:val="32"/>
          <w:rtl/>
        </w:rPr>
        <w:t xml:space="preserve"> 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تعتمد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مواقع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استقبال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متخصصة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كائنه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أو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بداخل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الخلايا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المستهدفة</w:t>
      </w:r>
      <w:r w:rsidRPr="00AF31ED">
        <w:rPr>
          <w:rFonts w:cs="Times New Roman"/>
          <w:sz w:val="32"/>
          <w:szCs w:val="32"/>
          <w:rtl/>
        </w:rPr>
        <w:t xml:space="preserve"> .</w:t>
      </w:r>
      <w:r w:rsidR="00BF4F31">
        <w:rPr>
          <w:rFonts w:cstheme="minorHAnsi" w:hint="cs"/>
          <w:sz w:val="32"/>
          <w:szCs w:val="32"/>
          <w:rtl/>
        </w:rPr>
        <w:t xml:space="preserve"> </w:t>
      </w:r>
      <w:r w:rsidR="00BF4F31">
        <w:rPr>
          <w:rFonts w:cs="Arial" w:hint="cs"/>
          <w:sz w:val="32"/>
          <w:szCs w:val="32"/>
          <w:rtl/>
        </w:rPr>
        <w:t>وهناك نظريات تفسر عمل الهرمون منها :</w:t>
      </w:r>
    </w:p>
    <w:p w:rsidR="00AF31ED" w:rsidRPr="00BF4F31" w:rsidRDefault="00CE6BEE" w:rsidP="00AF31ED">
      <w:pPr>
        <w:spacing w:after="0"/>
        <w:ind w:left="-483" w:right="-709"/>
        <w:rPr>
          <w:rFonts w:cstheme="minorHAnsi"/>
          <w:b/>
          <w:bCs/>
          <w:sz w:val="32"/>
          <w:szCs w:val="32"/>
          <w:rtl/>
        </w:rPr>
      </w:pPr>
      <w:r>
        <w:rPr>
          <w:rFonts w:cs="Times New Roman" w:hint="cs"/>
          <w:sz w:val="32"/>
          <w:szCs w:val="32"/>
          <w:rtl/>
        </w:rPr>
        <w:t xml:space="preserve"> </w:t>
      </w:r>
      <w:r w:rsidR="00AF31ED" w:rsidRPr="00AF31ED">
        <w:rPr>
          <w:rFonts w:cs="Times New Roman"/>
          <w:sz w:val="32"/>
          <w:szCs w:val="32"/>
          <w:rtl/>
        </w:rPr>
        <w:t xml:space="preserve"> </w:t>
      </w:r>
      <w:r w:rsidR="00AF31ED" w:rsidRPr="00BF4F31">
        <w:rPr>
          <w:rFonts w:cs="PT Bold Heading" w:hint="cs"/>
          <w:sz w:val="28"/>
          <w:szCs w:val="28"/>
          <w:rtl/>
        </w:rPr>
        <w:t>نظريه</w:t>
      </w:r>
      <w:r w:rsidR="00AF31ED" w:rsidRPr="00BF4F31">
        <w:rPr>
          <w:rFonts w:cs="PT Bold Heading"/>
          <w:sz w:val="28"/>
          <w:szCs w:val="28"/>
          <w:rtl/>
        </w:rPr>
        <w:t xml:space="preserve"> </w:t>
      </w:r>
      <w:r w:rsidR="00AF31ED" w:rsidRPr="00BF4F31">
        <w:rPr>
          <w:rFonts w:cs="PT Bold Heading" w:hint="cs"/>
          <w:sz w:val="28"/>
          <w:szCs w:val="28"/>
          <w:rtl/>
        </w:rPr>
        <w:t>المستقبلات</w:t>
      </w:r>
      <w:r w:rsidR="00AF31ED" w:rsidRPr="00BF4F31">
        <w:rPr>
          <w:rFonts w:cs="PT Bold Heading"/>
          <w:sz w:val="28"/>
          <w:szCs w:val="28"/>
          <w:rtl/>
        </w:rPr>
        <w:t xml:space="preserve"> </w:t>
      </w:r>
      <w:r w:rsidR="00AF31ED" w:rsidRPr="00BF4F31">
        <w:rPr>
          <w:rFonts w:cs="PT Bold Heading" w:hint="cs"/>
          <w:sz w:val="28"/>
          <w:szCs w:val="28"/>
          <w:rtl/>
        </w:rPr>
        <w:t>على</w:t>
      </w:r>
      <w:r w:rsidR="00AF31ED" w:rsidRPr="00BF4F31">
        <w:rPr>
          <w:rFonts w:cs="PT Bold Heading"/>
          <w:sz w:val="28"/>
          <w:szCs w:val="28"/>
          <w:rtl/>
        </w:rPr>
        <w:t xml:space="preserve"> </w:t>
      </w:r>
      <w:r w:rsidR="00AF31ED" w:rsidRPr="00BF4F31">
        <w:rPr>
          <w:rFonts w:cs="PT Bold Heading" w:hint="cs"/>
          <w:sz w:val="28"/>
          <w:szCs w:val="28"/>
          <w:rtl/>
        </w:rPr>
        <w:t>سطح</w:t>
      </w:r>
      <w:r w:rsidR="00AF31ED" w:rsidRPr="00BF4F31">
        <w:rPr>
          <w:rFonts w:cs="PT Bold Heading"/>
          <w:sz w:val="28"/>
          <w:szCs w:val="28"/>
          <w:rtl/>
        </w:rPr>
        <w:t xml:space="preserve"> </w:t>
      </w:r>
      <w:r w:rsidR="00AF31ED" w:rsidRPr="00BF4F31">
        <w:rPr>
          <w:rFonts w:cs="PT Bold Heading" w:hint="cs"/>
          <w:sz w:val="28"/>
          <w:szCs w:val="28"/>
          <w:rtl/>
        </w:rPr>
        <w:t>الخلية</w:t>
      </w:r>
      <w:r w:rsidR="00AF31ED" w:rsidRPr="00BF4F31">
        <w:rPr>
          <w:rFonts w:cs="PT Bold Heading"/>
          <w:sz w:val="28"/>
          <w:szCs w:val="28"/>
          <w:rtl/>
        </w:rPr>
        <w:t xml:space="preserve"> </w:t>
      </w:r>
      <w:r w:rsidR="00AF31ED" w:rsidRPr="00BF4F31">
        <w:rPr>
          <w:rFonts w:cs="PT Bold Heading" w:hint="cs"/>
          <w:sz w:val="28"/>
          <w:szCs w:val="28"/>
          <w:rtl/>
        </w:rPr>
        <w:t>والرسول</w:t>
      </w:r>
      <w:r w:rsidR="00AF31ED" w:rsidRPr="00BF4F31">
        <w:rPr>
          <w:rFonts w:cs="PT Bold Heading"/>
          <w:sz w:val="28"/>
          <w:szCs w:val="28"/>
          <w:rtl/>
        </w:rPr>
        <w:t xml:space="preserve"> </w:t>
      </w:r>
      <w:r w:rsidR="00AF31ED" w:rsidRPr="00BF4F31">
        <w:rPr>
          <w:rFonts w:cs="PT Bold Heading" w:hint="cs"/>
          <w:sz w:val="28"/>
          <w:szCs w:val="28"/>
          <w:rtl/>
        </w:rPr>
        <w:t>الثاني</w:t>
      </w:r>
      <w:r w:rsidR="00AF31ED" w:rsidRPr="00BF4F31">
        <w:rPr>
          <w:rFonts w:cs="PT Bold Heading"/>
          <w:sz w:val="28"/>
          <w:szCs w:val="28"/>
          <w:rtl/>
        </w:rPr>
        <w:t xml:space="preserve"> :</w:t>
      </w:r>
    </w:p>
    <w:p w:rsidR="00AF31ED" w:rsidRDefault="00AF31ED" w:rsidP="00CE6BEE">
      <w:pPr>
        <w:spacing w:after="0"/>
        <w:ind w:left="-483" w:right="-709"/>
        <w:jc w:val="both"/>
        <w:rPr>
          <w:rFonts w:cstheme="minorHAnsi"/>
          <w:sz w:val="32"/>
          <w:szCs w:val="32"/>
          <w:rtl/>
        </w:rPr>
      </w:pPr>
      <w:r w:rsidRPr="00AF31ED">
        <w:rPr>
          <w:rFonts w:cs="Times New Roman" w:hint="cs"/>
          <w:sz w:val="32"/>
          <w:szCs w:val="32"/>
          <w:rtl/>
        </w:rPr>
        <w:t>عندما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يصل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إلى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خليته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المستهدفة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BF4F31">
        <w:rPr>
          <w:rFonts w:cs="Times New Roman" w:hint="cs"/>
          <w:sz w:val="32"/>
          <w:szCs w:val="32"/>
          <w:rtl/>
        </w:rPr>
        <w:t xml:space="preserve">,  </w:t>
      </w:r>
      <w:r w:rsidRPr="00AF31ED">
        <w:rPr>
          <w:rFonts w:cs="Times New Roman"/>
          <w:sz w:val="32"/>
          <w:szCs w:val="32"/>
          <w:rtl/>
        </w:rPr>
        <w:t xml:space="preserve"> .</w:t>
      </w:r>
      <w:r w:rsidRPr="00AF31ED">
        <w:rPr>
          <w:rFonts w:cs="Times New Roman" w:hint="cs"/>
          <w:sz w:val="32"/>
          <w:szCs w:val="32"/>
          <w:rtl/>
        </w:rPr>
        <w:t>فإنه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يرتبط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بموقع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استقبال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الغشاء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الخلوي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BF4F31">
        <w:rPr>
          <w:rFonts w:cs="Times New Roman" w:hint="cs"/>
          <w:sz w:val="32"/>
          <w:szCs w:val="32"/>
          <w:rtl/>
        </w:rPr>
        <w:t xml:space="preserve"> 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ويسبب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هذا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الاتحاد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بين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والمستقبل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نشاطا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لأنزيم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BF4F31">
        <w:rPr>
          <w:rFonts w:cs="Times New Roman" w:hint="cs"/>
          <w:sz w:val="32"/>
          <w:szCs w:val="32"/>
          <w:rtl/>
        </w:rPr>
        <w:t>موجود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مع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المستقبل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الغشائي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هو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أنزيم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ادينيلات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سيكليز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BF4F31" w:rsidRPr="00BF4F31">
        <w:rPr>
          <w:rFonts w:cs="Times New Roman"/>
          <w:sz w:val="32"/>
          <w:szCs w:val="32"/>
        </w:rPr>
        <w:t>Adenylate</w:t>
      </w:r>
      <w:r w:rsidR="00BF4F31">
        <w:rPr>
          <w:rFonts w:cs="Times New Roman"/>
          <w:sz w:val="32"/>
          <w:szCs w:val="32"/>
        </w:rPr>
        <w:t xml:space="preserve"> Cyclase  </w:t>
      </w:r>
      <w:r w:rsidR="00BF4F31">
        <w:rPr>
          <w:rFonts w:cs="Times New Roman" w:hint="cs"/>
          <w:sz w:val="32"/>
          <w:szCs w:val="32"/>
          <w:rtl/>
        </w:rPr>
        <w:t xml:space="preserve">  </w:t>
      </w:r>
      <w:r w:rsidRPr="00AF31ED">
        <w:rPr>
          <w:rFonts w:cs="Times New Roman"/>
          <w:sz w:val="32"/>
          <w:szCs w:val="32"/>
          <w:rtl/>
        </w:rPr>
        <w:t>(</w:t>
      </w:r>
      <w:r w:rsidRPr="00AF31ED">
        <w:rPr>
          <w:rFonts w:cs="Times New Roman" w:hint="cs"/>
          <w:sz w:val="32"/>
          <w:szCs w:val="32"/>
          <w:rtl/>
        </w:rPr>
        <w:t>أي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المسبب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لحلقية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الادينيل</w:t>
      </w:r>
      <w:r w:rsidRPr="00AF31ED">
        <w:rPr>
          <w:rFonts w:cs="Times New Roman"/>
          <w:sz w:val="32"/>
          <w:szCs w:val="32"/>
          <w:rtl/>
        </w:rPr>
        <w:t xml:space="preserve"> ) </w:t>
      </w:r>
      <w:r w:rsidRPr="00AF31ED">
        <w:rPr>
          <w:rFonts w:cs="Times New Roman" w:hint="cs"/>
          <w:sz w:val="32"/>
          <w:szCs w:val="32"/>
          <w:rtl/>
        </w:rPr>
        <w:t>ويقوم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هذا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الأنزيم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بتحويل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theme="minorHAnsi"/>
          <w:sz w:val="32"/>
          <w:szCs w:val="32"/>
        </w:rPr>
        <w:t>ATP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الكائن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السيتوبلازم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إلى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theme="minorHAnsi"/>
          <w:sz w:val="32"/>
          <w:szCs w:val="32"/>
        </w:rPr>
        <w:t>AMP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الحلقي</w:t>
      </w:r>
      <w:r w:rsidRPr="00AF31ED">
        <w:rPr>
          <w:rFonts w:cs="Times New Roman"/>
          <w:sz w:val="32"/>
          <w:szCs w:val="32"/>
          <w:rtl/>
        </w:rPr>
        <w:t xml:space="preserve"> . </w:t>
      </w:r>
      <w:r w:rsidRPr="00AF31ED">
        <w:rPr>
          <w:rFonts w:cs="Times New Roman" w:hint="cs"/>
          <w:sz w:val="32"/>
          <w:szCs w:val="32"/>
          <w:rtl/>
        </w:rPr>
        <w:t>ويعمل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هذا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المركب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الحلقي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المتولد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بهذا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الشكل</w:t>
      </w:r>
      <w:r w:rsidRPr="00AF31ED">
        <w:rPr>
          <w:rFonts w:cs="Times New Roman"/>
          <w:sz w:val="32"/>
          <w:szCs w:val="32"/>
          <w:rtl/>
        </w:rPr>
        <w:t xml:space="preserve"> "</w:t>
      </w:r>
      <w:r w:rsidRPr="00AF31ED">
        <w:rPr>
          <w:rFonts w:cs="Times New Roman" w:hint="cs"/>
          <w:sz w:val="32"/>
          <w:szCs w:val="32"/>
          <w:rtl/>
        </w:rPr>
        <w:t>كرسول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ثاني</w:t>
      </w:r>
      <w:r w:rsidRPr="00AF31ED">
        <w:rPr>
          <w:rFonts w:cs="Times New Roman"/>
          <w:sz w:val="32"/>
          <w:szCs w:val="32"/>
          <w:rtl/>
        </w:rPr>
        <w:t xml:space="preserve">" </w:t>
      </w:r>
      <w:r w:rsidRPr="00AF31ED">
        <w:rPr>
          <w:rFonts w:cs="Times New Roman" w:hint="cs"/>
          <w:sz w:val="32"/>
          <w:szCs w:val="32"/>
          <w:rtl/>
        </w:rPr>
        <w:t>ينقل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رسالة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إلى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الآلة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البيو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كيميائية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للخلية</w:t>
      </w:r>
      <w:r w:rsidRPr="00AF31ED">
        <w:rPr>
          <w:rFonts w:cs="Times New Roman"/>
          <w:sz w:val="32"/>
          <w:szCs w:val="32"/>
          <w:rtl/>
        </w:rPr>
        <w:t xml:space="preserve"> , </w:t>
      </w:r>
      <w:r w:rsidRPr="00AF31ED">
        <w:rPr>
          <w:rFonts w:cs="Times New Roman" w:hint="cs"/>
          <w:sz w:val="32"/>
          <w:szCs w:val="32"/>
          <w:rtl/>
        </w:rPr>
        <w:t>حيث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يقوم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بتغيير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BF4F31">
        <w:rPr>
          <w:rFonts w:cs="Times New Roman" w:hint="cs"/>
          <w:sz w:val="32"/>
          <w:szCs w:val="32"/>
          <w:rtl/>
        </w:rPr>
        <w:t xml:space="preserve"> 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عملية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خلويه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معينه</w:t>
      </w:r>
      <w:r w:rsidRPr="00AF31ED">
        <w:rPr>
          <w:rFonts w:cs="Times New Roman"/>
          <w:sz w:val="32"/>
          <w:szCs w:val="32"/>
          <w:rtl/>
        </w:rPr>
        <w:t xml:space="preserve"> . </w:t>
      </w:r>
      <w:r w:rsidRPr="00AF31ED">
        <w:rPr>
          <w:rFonts w:cs="Times New Roman" w:hint="cs"/>
          <w:sz w:val="32"/>
          <w:szCs w:val="32"/>
          <w:rtl/>
        </w:rPr>
        <w:t>وحيث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انه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قد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يتم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تكوين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جزيئات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عديدة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3E3D0B">
        <w:rPr>
          <w:rFonts w:cs="Times New Roman" w:hint="cs"/>
          <w:sz w:val="32"/>
          <w:szCs w:val="32"/>
          <w:rtl/>
        </w:rPr>
        <w:t xml:space="preserve"> </w:t>
      </w:r>
      <w:r w:rsidRPr="00AF31ED">
        <w:rPr>
          <w:rFonts w:cs="Times New Roman"/>
          <w:sz w:val="32"/>
          <w:szCs w:val="32"/>
          <w:rtl/>
        </w:rPr>
        <w:t xml:space="preserve">, </w:t>
      </w:r>
      <w:r w:rsidRPr="00AF31ED">
        <w:rPr>
          <w:rFonts w:cs="Times New Roman" w:hint="cs"/>
          <w:sz w:val="32"/>
          <w:szCs w:val="32"/>
          <w:rtl/>
        </w:rPr>
        <w:t>بمجرد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ربط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جزئ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واحد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للهرمون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الغشاء</w:t>
      </w:r>
      <w:r w:rsidRPr="00AF31ED">
        <w:rPr>
          <w:rFonts w:cs="Times New Roman"/>
          <w:sz w:val="32"/>
          <w:szCs w:val="32"/>
          <w:rtl/>
        </w:rPr>
        <w:t xml:space="preserve"> .. </w:t>
      </w:r>
      <w:r w:rsidRPr="00AF31ED">
        <w:rPr>
          <w:rFonts w:cs="Times New Roman" w:hint="cs"/>
          <w:sz w:val="32"/>
          <w:szCs w:val="32"/>
          <w:rtl/>
        </w:rPr>
        <w:t>فان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الرسالة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تتضخم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وربما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إلى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الأ</w:t>
      </w:r>
      <w:r w:rsidR="00BF4F31">
        <w:rPr>
          <w:rFonts w:cs="Times New Roman" w:hint="cs"/>
          <w:sz w:val="32"/>
          <w:szCs w:val="32"/>
          <w:rtl/>
          <w:lang w:bidi="ar-SY"/>
        </w:rPr>
        <w:t>ل</w:t>
      </w:r>
      <w:r w:rsidRPr="00AF31ED">
        <w:rPr>
          <w:rFonts w:cs="Times New Roman" w:hint="cs"/>
          <w:sz w:val="32"/>
          <w:szCs w:val="32"/>
          <w:rtl/>
        </w:rPr>
        <w:t>ف</w:t>
      </w:r>
      <w:r w:rsidR="00BF4F31">
        <w:rPr>
          <w:rFonts w:cs="Times New Roman" w:hint="cs"/>
          <w:sz w:val="32"/>
          <w:szCs w:val="32"/>
          <w:rtl/>
        </w:rPr>
        <w:t xml:space="preserve"> , وفي مرات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عديدة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3E3D0B">
        <w:rPr>
          <w:rFonts w:cs="Times New Roman" w:hint="cs"/>
          <w:sz w:val="32"/>
          <w:szCs w:val="32"/>
          <w:rtl/>
        </w:rPr>
        <w:t>فان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3E3D0B">
        <w:rPr>
          <w:rFonts w:cs="Times New Roman" w:hint="cs"/>
          <w:sz w:val="32"/>
          <w:szCs w:val="32"/>
          <w:rtl/>
        </w:rPr>
        <w:t xml:space="preserve"> </w:t>
      </w:r>
      <w:r w:rsidR="003E3D0B">
        <w:rPr>
          <w:rFonts w:cstheme="minorHAnsi"/>
          <w:sz w:val="32"/>
          <w:szCs w:val="32"/>
        </w:rPr>
        <w:t xml:space="preserve">  AMP</w:t>
      </w:r>
      <w:r w:rsidRPr="00AF31ED">
        <w:rPr>
          <w:rFonts w:cs="Times New Roman" w:hint="cs"/>
          <w:sz w:val="32"/>
          <w:szCs w:val="32"/>
          <w:rtl/>
        </w:rPr>
        <w:t>الحلقي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3E3D0B">
        <w:rPr>
          <w:rFonts w:cs="Times New Roman" w:hint="cs"/>
          <w:sz w:val="32"/>
          <w:szCs w:val="32"/>
          <w:rtl/>
        </w:rPr>
        <w:t xml:space="preserve"> نلاحظه يتواجد ويتوسط </w:t>
      </w:r>
      <w:r w:rsidRPr="00AF31ED">
        <w:rPr>
          <w:rFonts w:cs="Times New Roman" w:hint="cs"/>
          <w:sz w:val="32"/>
          <w:szCs w:val="32"/>
          <w:rtl/>
        </w:rPr>
        <w:t>في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أفعال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هرمونات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كثيرة</w:t>
      </w:r>
      <w:r w:rsidRPr="00AF31ED">
        <w:rPr>
          <w:rFonts w:cs="Times New Roman"/>
          <w:sz w:val="32"/>
          <w:szCs w:val="32"/>
          <w:rtl/>
        </w:rPr>
        <w:t xml:space="preserve"> , </w:t>
      </w:r>
      <w:r w:rsidRPr="00AF31ED">
        <w:rPr>
          <w:rFonts w:cs="Times New Roman" w:hint="cs"/>
          <w:sz w:val="32"/>
          <w:szCs w:val="32"/>
          <w:rtl/>
        </w:rPr>
        <w:t>منها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BF4F31">
        <w:rPr>
          <w:rFonts w:cs="Times New Roman" w:hint="cs"/>
          <w:sz w:val="32"/>
          <w:szCs w:val="32"/>
          <w:rtl/>
        </w:rPr>
        <w:t>ك</w:t>
      </w:r>
      <w:r w:rsidRPr="00AF31ED">
        <w:rPr>
          <w:rFonts w:cs="Times New Roman" w:hint="cs"/>
          <w:sz w:val="32"/>
          <w:szCs w:val="32"/>
          <w:rtl/>
        </w:rPr>
        <w:t>لوكا</w:t>
      </w:r>
      <w:r w:rsidR="00BF4F31">
        <w:rPr>
          <w:rFonts w:cs="Times New Roman" w:hint="cs"/>
          <w:sz w:val="32"/>
          <w:szCs w:val="32"/>
          <w:rtl/>
        </w:rPr>
        <w:t>ك</w:t>
      </w:r>
      <w:r w:rsidRPr="00AF31ED">
        <w:rPr>
          <w:rFonts w:cs="Times New Roman" w:hint="cs"/>
          <w:sz w:val="32"/>
          <w:szCs w:val="32"/>
          <w:rtl/>
        </w:rPr>
        <w:t>ون</w:t>
      </w:r>
      <w:r w:rsidR="003E3D0B">
        <w:rPr>
          <w:rFonts w:cs="Times New Roman" w:hint="cs"/>
          <w:sz w:val="32"/>
          <w:szCs w:val="32"/>
          <w:rtl/>
        </w:rPr>
        <w:t xml:space="preserve"> </w:t>
      </w:r>
      <w:r w:rsidR="003E3D0B">
        <w:rPr>
          <w:rFonts w:cs="Times New Roman"/>
          <w:sz w:val="32"/>
          <w:szCs w:val="32"/>
        </w:rPr>
        <w:t xml:space="preserve">Glucagon 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3E3D0B">
        <w:rPr>
          <w:rFonts w:cs="Times New Roman" w:hint="cs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وايبينيفرين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3E3D0B">
        <w:rPr>
          <w:rFonts w:cs="Times New Roman" w:hint="cs"/>
          <w:sz w:val="32"/>
          <w:szCs w:val="32"/>
          <w:rtl/>
        </w:rPr>
        <w:t xml:space="preserve"> </w:t>
      </w:r>
      <w:r w:rsidR="003E3D0B">
        <w:rPr>
          <w:rFonts w:cs="Times New Roman"/>
          <w:sz w:val="32"/>
          <w:szCs w:val="32"/>
        </w:rPr>
        <w:t xml:space="preserve">Epinephrine </w:t>
      </w:r>
      <w:r w:rsidR="003E3D0B">
        <w:rPr>
          <w:rFonts w:cs="Times New Roman" w:hint="cs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،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3E3D0B">
        <w:rPr>
          <w:rFonts w:cs="Times New Roman" w:hint="cs"/>
          <w:sz w:val="32"/>
          <w:szCs w:val="32"/>
          <w:rtl/>
        </w:rPr>
        <w:t xml:space="preserve"> </w:t>
      </w:r>
      <w:r w:rsidRPr="00AF31ED">
        <w:rPr>
          <w:rFonts w:cs="Times New Roman"/>
          <w:sz w:val="32"/>
          <w:szCs w:val="32"/>
          <w:rtl/>
        </w:rPr>
        <w:t xml:space="preserve"> , </w:t>
      </w:r>
      <w:r w:rsidRPr="00AF31ED">
        <w:rPr>
          <w:rFonts w:cs="Times New Roman" w:hint="cs"/>
          <w:sz w:val="32"/>
          <w:szCs w:val="32"/>
          <w:rtl/>
        </w:rPr>
        <w:t>وباستثناء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هرمون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ابينيفرين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3E3D0B">
        <w:rPr>
          <w:rFonts w:cs="Times New Roman" w:hint="cs"/>
          <w:sz w:val="32"/>
          <w:szCs w:val="32"/>
          <w:rtl/>
        </w:rPr>
        <w:t xml:space="preserve"> 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فإنها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3E3D0B">
        <w:rPr>
          <w:rFonts w:cs="Times New Roman" w:hint="cs"/>
          <w:sz w:val="32"/>
          <w:szCs w:val="32"/>
          <w:rtl/>
        </w:rPr>
        <w:t xml:space="preserve"> الهرمونات </w:t>
      </w:r>
      <w:r w:rsidRPr="00AF31ED">
        <w:rPr>
          <w:rFonts w:cs="Times New Roman" w:hint="cs"/>
          <w:sz w:val="32"/>
          <w:szCs w:val="32"/>
          <w:rtl/>
        </w:rPr>
        <w:t>جميعا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بيتيدات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بروتينات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صغيره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ولكنها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اكبر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تخترق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غشاء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الخلية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،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فجميعها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يعمل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بصورة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غير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مباشره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خلال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مستقبل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ثابت</w:t>
      </w:r>
      <w:r w:rsidRPr="00AF31ED">
        <w:rPr>
          <w:rFonts w:cs="Times New Roman"/>
          <w:sz w:val="32"/>
          <w:szCs w:val="32"/>
          <w:rtl/>
        </w:rPr>
        <w:t xml:space="preserve"> (</w:t>
      </w:r>
      <w:r w:rsidRPr="00AF31ED">
        <w:rPr>
          <w:rFonts w:cs="Times New Roman" w:hint="cs"/>
          <w:sz w:val="32"/>
          <w:szCs w:val="32"/>
          <w:rtl/>
        </w:rPr>
        <w:t>غير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متحرك</w:t>
      </w:r>
      <w:r w:rsidRPr="00AF31ED">
        <w:rPr>
          <w:rFonts w:cs="Times New Roman"/>
          <w:sz w:val="32"/>
          <w:szCs w:val="32"/>
          <w:rtl/>
        </w:rPr>
        <w:t xml:space="preserve">) </w:t>
      </w:r>
      <w:r w:rsidRPr="00AF31ED">
        <w:rPr>
          <w:rFonts w:cs="Times New Roman" w:hint="cs"/>
          <w:sz w:val="32"/>
          <w:szCs w:val="32"/>
          <w:rtl/>
        </w:rPr>
        <w:t>على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سطح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الخلية</w:t>
      </w:r>
      <w:r w:rsidRPr="00AF31ED">
        <w:rPr>
          <w:rFonts w:cs="Times New Roman"/>
          <w:sz w:val="32"/>
          <w:szCs w:val="32"/>
          <w:rtl/>
        </w:rPr>
        <w:t xml:space="preserve"> . </w:t>
      </w:r>
    </w:p>
    <w:p w:rsidR="00CE6BEE" w:rsidRPr="00394A4B" w:rsidRDefault="00CE6BEE" w:rsidP="00B239F3">
      <w:pPr>
        <w:spacing w:after="0"/>
        <w:ind w:left="-483" w:right="-709"/>
        <w:jc w:val="both"/>
        <w:rPr>
          <w:sz w:val="32"/>
          <w:szCs w:val="32"/>
          <w:rtl/>
        </w:rPr>
      </w:pPr>
      <w:r w:rsidRPr="0007195E">
        <w:rPr>
          <w:rFonts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868C6" wp14:editId="68682E26">
                <wp:simplePos x="0" y="0"/>
                <wp:positionH relativeFrom="column">
                  <wp:posOffset>-400051</wp:posOffset>
                </wp:positionH>
                <wp:positionV relativeFrom="paragraph">
                  <wp:posOffset>3023870</wp:posOffset>
                </wp:positionV>
                <wp:extent cx="5962650" cy="1403985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62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A03" w:rsidRDefault="00D07A03" w:rsidP="00CE6B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31.5pt;margin-top:238.1pt;width:469.5pt;height:110.55pt;flip:x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KDlOwIAAC0EAAAOAAAAZHJzL2Uyb0RvYy54bWysU82O0zAQviPxDpbvNGm26bZR09XSpYC0&#10;/EgLD+A6TmPheIztNlnu8CxcOXDgTbpvw9gtbYEbIgdrJjP+Zuabz7OrvlVkK6yToEs6HKSUCM2h&#10;knpd0vfvlk8mlDjPdMUUaFHSe+Ho1fzxo1lnCpFBA6oSliCIdkVnStp4b4okcbwRLXMDMEJjsAbb&#10;Mo+uXSeVZR2ityrJ0nScdGArY4EL5/DvzT5I5xG/rgX3b+raCU9USbE3H08bz1U4k/mMFWvLTCP5&#10;oQ32D120TGoseoS6YZ6RjZV/QbWSW3BQ+wGHNoG6llzEGXCaYfrHNHcNMyLOguQ4c6TJ/T9Y/nr7&#10;1hJZlfQivaREsxaX9PB59233dfeDPHzZfSdZIKkzrsDcO4PZvn8KPS47DuzMLfAPjmhYNEyvxbW1&#10;0DWCVdjkMNxMzq7ucVwAWXWvoMJabOMhAvW1bUmtpHnxCxrZIVgH13Z/XJXoPeH4M5+Os3GOIY6x&#10;4Si9mE7yWI0VASiswljnnwtoSTBKalELsRDb3jofGjulhHQHSlZLqVR07Hq1UJZsGepmGb8D+m9p&#10;SpOupNM8yyOyhnA/SqqVHnWtZFvSSRq+cJ0VgZhnuoq2Z1LtbexE6QNTgZw9Tb5f9ZgY6FtBdY+c&#10;WdjrF98bGg3YT5R0qN2Suo8bZgUl6qVG3qfD0SiIPTqj/DJDx55HVucRpjlCldRTsjcXPj6QyIO5&#10;xv0sZeTr1MmhV9RkpPHwfoLoz/2YdXrl858AAAD//wMAUEsDBBQABgAIAAAAIQDHSgvQ4wAAAAsB&#10;AAAPAAAAZHJzL2Rvd25yZXYueG1sTI/BTsMwEETvSPyDtUhcUOuQFrsNcaoIiUuFBC0cOLqxSSLi&#10;dRS7TfL3LCc4zs5o9k2+m1zHLnYIrUcF98sEmMXKmxZrBR/vz4sNsBA1Gt15tApmG2BXXF/lOjN+&#10;xIO9HGPNqARDphU0MfYZ56FqrNNh6XuL5H35welIcqi5GfRI5a7jaZII7nSL9KHRvX1qbPV9PDsF&#10;qVzvX8qHw1a+yrtx3ndlOX++KXV7M5WPwKKd4l8YfvEJHQpiOvkzmsA6BQuxoi1RwVqKFBglNlLQ&#10;5aRAbOUKeJHz/xuKHwAAAP//AwBQSwECLQAUAAYACAAAACEAtoM4kv4AAADhAQAAEwAAAAAAAAAA&#10;AAAAAAAAAAAAW0NvbnRlbnRfVHlwZXNdLnhtbFBLAQItABQABgAIAAAAIQA4/SH/1gAAAJQBAAAL&#10;AAAAAAAAAAAAAAAAAC8BAABfcmVscy8ucmVsc1BLAQItABQABgAIAAAAIQBg9KDlOwIAAC0EAAAO&#10;AAAAAAAAAAAAAAAAAC4CAABkcnMvZTJvRG9jLnhtbFBLAQItABQABgAIAAAAIQDHSgvQ4wAAAAsB&#10;AAAPAAAAAAAAAAAAAAAAAJUEAABkcnMvZG93bnJldi54bWxQSwUGAAAAAAQABADzAAAApQUAAAAA&#10;" stroked="f">
                <v:textbox style="mso-fit-shape-to-text:t">
                  <w:txbxContent>
                    <w:p w:rsidR="00D07A03" w:rsidRDefault="00D07A03" w:rsidP="00CE6BEE"/>
                  </w:txbxContent>
                </v:textbox>
              </v:shape>
            </w:pict>
          </mc:Fallback>
        </mc:AlternateContent>
      </w:r>
      <w:r w:rsidRPr="0007195E">
        <w:rPr>
          <w:rFonts w:cs="Times New Roman"/>
          <w:b/>
          <w:bCs/>
          <w:sz w:val="32"/>
          <w:szCs w:val="32"/>
          <w:rtl/>
        </w:rPr>
        <w:t>2</w:t>
      </w:r>
      <w:r w:rsidRPr="00CE6BEE">
        <w:rPr>
          <w:rFonts w:cs="Times New Roman"/>
          <w:sz w:val="32"/>
          <w:szCs w:val="32"/>
          <w:rtl/>
        </w:rPr>
        <w:t>-</w:t>
      </w:r>
      <w:r w:rsidR="00394A4B">
        <w:rPr>
          <w:rFonts w:cs="Times New Roman" w:hint="cs"/>
          <w:sz w:val="32"/>
          <w:szCs w:val="32"/>
          <w:rtl/>
        </w:rPr>
        <w:t xml:space="preserve">  </w:t>
      </w:r>
      <w:r w:rsidRPr="00394A4B">
        <w:rPr>
          <w:rFonts w:cs="PT Bold Heading" w:hint="cs"/>
          <w:sz w:val="32"/>
          <w:szCs w:val="32"/>
          <w:rtl/>
        </w:rPr>
        <w:t>نظريه</w:t>
      </w:r>
      <w:r w:rsidRPr="00394A4B">
        <w:rPr>
          <w:rFonts w:cs="PT Bold Heading"/>
          <w:sz w:val="32"/>
          <w:szCs w:val="32"/>
          <w:rtl/>
        </w:rPr>
        <w:t xml:space="preserve"> </w:t>
      </w:r>
      <w:r w:rsidRPr="00394A4B">
        <w:rPr>
          <w:rFonts w:cs="PT Bold Heading" w:hint="cs"/>
          <w:sz w:val="32"/>
          <w:szCs w:val="32"/>
          <w:rtl/>
        </w:rPr>
        <w:t>المستقبلات</w:t>
      </w:r>
      <w:r w:rsidRPr="00394A4B">
        <w:rPr>
          <w:rFonts w:cs="PT Bold Heading"/>
          <w:sz w:val="32"/>
          <w:szCs w:val="32"/>
          <w:rtl/>
        </w:rPr>
        <w:t xml:space="preserve"> </w:t>
      </w:r>
      <w:r w:rsidRPr="00394A4B">
        <w:rPr>
          <w:rFonts w:cs="PT Bold Heading" w:hint="cs"/>
          <w:sz w:val="32"/>
          <w:szCs w:val="32"/>
          <w:rtl/>
        </w:rPr>
        <w:t>السيتوبلازمية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="00394A4B">
        <w:rPr>
          <w:rFonts w:cs="Times New Roman" w:hint="cs"/>
          <w:sz w:val="32"/>
          <w:szCs w:val="32"/>
          <w:rtl/>
        </w:rPr>
        <w:t xml:space="preserve">           </w:t>
      </w:r>
      <w:r w:rsidR="00394A4B" w:rsidRPr="00394A4B">
        <w:rPr>
          <w:b/>
          <w:bCs/>
          <w:sz w:val="32"/>
          <w:szCs w:val="32"/>
        </w:rPr>
        <w:t>Theory receptors the cytoplasm</w:t>
      </w:r>
    </w:p>
    <w:p w:rsidR="00CE6BEE" w:rsidRDefault="00CE6BEE" w:rsidP="00B239F3">
      <w:pPr>
        <w:spacing w:after="0"/>
        <w:ind w:left="-483" w:right="-709"/>
        <w:jc w:val="both"/>
        <w:rPr>
          <w:rFonts w:cstheme="minorHAnsi"/>
          <w:sz w:val="32"/>
          <w:szCs w:val="32"/>
          <w:rtl/>
        </w:rPr>
      </w:pPr>
      <w:r w:rsidRPr="00CE6BEE">
        <w:rPr>
          <w:rFonts w:cs="Times New Roman" w:hint="cs"/>
          <w:sz w:val="32"/>
          <w:szCs w:val="32"/>
          <w:rtl/>
        </w:rPr>
        <w:t>تنتشر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هرمونات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السترويدات</w:t>
      </w:r>
      <w:r w:rsidRPr="00CE6BEE">
        <w:rPr>
          <w:rFonts w:cs="Times New Roman"/>
          <w:sz w:val="32"/>
          <w:szCs w:val="32"/>
          <w:rtl/>
        </w:rPr>
        <w:t xml:space="preserve"> </w:t>
      </w:r>
      <w:r>
        <w:rPr>
          <w:rFonts w:cs="Times New Roman" w:hint="cs"/>
          <w:sz w:val="32"/>
          <w:szCs w:val="32"/>
          <w:rtl/>
        </w:rPr>
        <w:t xml:space="preserve">العديدة </w:t>
      </w:r>
      <w:r w:rsidRPr="00CE6BEE">
        <w:rPr>
          <w:rFonts w:cs="Times New Roman"/>
          <w:sz w:val="32"/>
          <w:szCs w:val="32"/>
          <w:rtl/>
        </w:rPr>
        <w:t xml:space="preserve">( </w:t>
      </w:r>
      <w:r w:rsidRPr="00CE6BEE">
        <w:rPr>
          <w:rFonts w:cs="Times New Roman" w:hint="cs"/>
          <w:sz w:val="32"/>
          <w:szCs w:val="32"/>
          <w:rtl/>
        </w:rPr>
        <w:t>كالإستيروجين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،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والهرمون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الذكري</w:t>
      </w:r>
      <w:r w:rsidR="00394A4B">
        <w:rPr>
          <w:rFonts w:cs="Times New Roman" w:hint="cs"/>
          <w:sz w:val="32"/>
          <w:szCs w:val="32"/>
          <w:rtl/>
        </w:rPr>
        <w:t xml:space="preserve"> التستوستيرون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="00394A4B">
        <w:rPr>
          <w:rFonts w:cs="Times New Roman"/>
          <w:sz w:val="32"/>
          <w:szCs w:val="32"/>
        </w:rPr>
        <w:t xml:space="preserve">Testosterone  </w:t>
      </w:r>
      <w:r w:rsidR="00394A4B">
        <w:rPr>
          <w:rFonts w:cs="Times New Roman" w:hint="cs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وألدوستيرون</w:t>
      </w:r>
      <w:r w:rsidR="00394A4B">
        <w:rPr>
          <w:rFonts w:cs="Times New Roman" w:hint="cs"/>
          <w:sz w:val="32"/>
          <w:szCs w:val="32"/>
          <w:rtl/>
        </w:rPr>
        <w:t xml:space="preserve"> </w:t>
      </w:r>
      <w:r w:rsidR="00394A4B" w:rsidRPr="00394A4B">
        <w:rPr>
          <w:rFonts w:cs="Times New Roman"/>
          <w:sz w:val="32"/>
          <w:szCs w:val="32"/>
        </w:rPr>
        <w:t>Aldosterone</w:t>
      </w:r>
      <w:r w:rsidR="00394A4B">
        <w:rPr>
          <w:rFonts w:cs="Times New Roman"/>
          <w:sz w:val="32"/>
          <w:szCs w:val="32"/>
        </w:rPr>
        <w:t xml:space="preserve"> </w:t>
      </w:r>
      <w:r w:rsidR="00394A4B">
        <w:rPr>
          <w:rFonts w:cs="Times New Roman" w:hint="cs"/>
          <w:sz w:val="32"/>
          <w:szCs w:val="32"/>
          <w:rtl/>
        </w:rPr>
        <w:t xml:space="preserve"> </w:t>
      </w:r>
      <w:r w:rsidRPr="00CE6BEE">
        <w:rPr>
          <w:rFonts w:cs="Times New Roman"/>
          <w:sz w:val="32"/>
          <w:szCs w:val="32"/>
          <w:rtl/>
        </w:rPr>
        <w:t xml:space="preserve">) </w:t>
      </w:r>
      <w:r w:rsidRPr="00CE6BEE">
        <w:rPr>
          <w:rFonts w:cs="Times New Roman" w:hint="cs"/>
          <w:sz w:val="32"/>
          <w:szCs w:val="32"/>
          <w:rtl/>
        </w:rPr>
        <w:t>متسربة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لداخل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الخلية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؛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حيث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ترتبط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انتقائيا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lastRenderedPageBreak/>
        <w:t>مع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جزيئات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مستقبل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سيتوبلازمي</w:t>
      </w:r>
      <w:r w:rsidR="00394A4B">
        <w:rPr>
          <w:rFonts w:hint="cs"/>
          <w:sz w:val="32"/>
          <w:szCs w:val="32"/>
          <w:rtl/>
        </w:rPr>
        <w:t xml:space="preserve"> 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داخل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الخلايا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المستهدفة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بحيث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يكونا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مركب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معقد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من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الهرمون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والمستقبل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يستطيع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المركب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المعقد</w:t>
      </w:r>
      <w:r w:rsidRPr="00CE6BEE">
        <w:rPr>
          <w:rFonts w:cs="Times New Roman"/>
          <w:sz w:val="32"/>
          <w:szCs w:val="32"/>
          <w:rtl/>
        </w:rPr>
        <w:t xml:space="preserve"> (</w:t>
      </w:r>
      <w:r w:rsidRPr="00CE6BEE">
        <w:rPr>
          <w:rFonts w:cs="Times New Roman" w:hint="cs"/>
          <w:sz w:val="32"/>
          <w:szCs w:val="32"/>
          <w:rtl/>
        </w:rPr>
        <w:t>الهرمون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="00394A4B">
        <w:rPr>
          <w:rFonts w:cs="Times New Roman" w:hint="cs"/>
          <w:sz w:val="32"/>
          <w:szCs w:val="32"/>
          <w:rtl/>
        </w:rPr>
        <w:t xml:space="preserve">+ </w:t>
      </w:r>
      <w:r w:rsidRPr="00CE6BEE">
        <w:rPr>
          <w:rFonts w:cs="Times New Roman" w:hint="cs"/>
          <w:sz w:val="32"/>
          <w:szCs w:val="32"/>
          <w:rtl/>
        </w:rPr>
        <w:t>المستقبل</w:t>
      </w:r>
      <w:r w:rsidRPr="00CE6BEE">
        <w:rPr>
          <w:rFonts w:cs="Times New Roman"/>
          <w:sz w:val="32"/>
          <w:szCs w:val="32"/>
          <w:rtl/>
        </w:rPr>
        <w:t xml:space="preserve"> ) </w:t>
      </w:r>
      <w:r w:rsidRPr="00CE6BEE">
        <w:rPr>
          <w:rFonts w:cs="Times New Roman" w:hint="cs"/>
          <w:sz w:val="32"/>
          <w:szCs w:val="32"/>
          <w:rtl/>
        </w:rPr>
        <w:t>أن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ينتشر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بعد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="00394A4B">
        <w:rPr>
          <w:rFonts w:cs="Times New Roman" w:hint="cs"/>
          <w:sz w:val="32"/>
          <w:szCs w:val="32"/>
          <w:rtl/>
        </w:rPr>
        <w:t>ذ</w:t>
      </w:r>
      <w:r w:rsidRPr="00CE6BEE">
        <w:rPr>
          <w:rFonts w:cs="Times New Roman" w:hint="cs"/>
          <w:sz w:val="32"/>
          <w:szCs w:val="32"/>
          <w:rtl/>
        </w:rPr>
        <w:t>لك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ليصل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إلى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داخل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النواة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وهناك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يرتبط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="00394A4B">
        <w:rPr>
          <w:rFonts w:cs="Times New Roman" w:hint="cs"/>
          <w:sz w:val="32"/>
          <w:szCs w:val="32"/>
          <w:rtl/>
        </w:rPr>
        <w:t>مباشرة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مع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بروتينات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معينه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كائنة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في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="00394A4B">
        <w:rPr>
          <w:rFonts w:cs="Times New Roman" w:hint="cs"/>
          <w:sz w:val="32"/>
          <w:szCs w:val="32"/>
          <w:rtl/>
        </w:rPr>
        <w:t xml:space="preserve">الكروموسوم </w:t>
      </w:r>
      <w:r w:rsidR="00394A4B">
        <w:rPr>
          <w:rFonts w:cs="Times New Roman"/>
          <w:sz w:val="32"/>
          <w:szCs w:val="32"/>
        </w:rPr>
        <w:t xml:space="preserve">Chromosome </w:t>
      </w:r>
      <w:r w:rsidRPr="00CE6BEE">
        <w:rPr>
          <w:rFonts w:cs="Times New Roman"/>
          <w:sz w:val="32"/>
          <w:szCs w:val="32"/>
          <w:rtl/>
        </w:rPr>
        <w:t xml:space="preserve">. </w:t>
      </w:r>
      <w:r w:rsidRPr="00CE6BEE">
        <w:rPr>
          <w:rFonts w:cs="Times New Roman" w:hint="cs"/>
          <w:sz w:val="32"/>
          <w:szCs w:val="32"/>
          <w:rtl/>
        </w:rPr>
        <w:t>ونتيجة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لذلك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يزداد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استنساخ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الجينات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وتتكون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جزيئات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للحامض</w:t>
      </w:r>
      <w:r w:rsidR="00394A4B">
        <w:rPr>
          <w:rFonts w:cs="Times New Roman" w:hint="cs"/>
          <w:sz w:val="32"/>
          <w:szCs w:val="32"/>
          <w:rtl/>
        </w:rPr>
        <w:t xml:space="preserve"> الرايبوزي الرسول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="00394A4B">
        <w:rPr>
          <w:rFonts w:cstheme="minorHAnsi"/>
          <w:sz w:val="32"/>
          <w:szCs w:val="32"/>
        </w:rPr>
        <w:t>m</w:t>
      </w:r>
      <w:r w:rsidRPr="00CE6BEE">
        <w:rPr>
          <w:rFonts w:cstheme="minorHAnsi"/>
          <w:sz w:val="32"/>
          <w:szCs w:val="32"/>
        </w:rPr>
        <w:t>RNA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="00394A4B">
        <w:rPr>
          <w:rFonts w:cs="Times New Roman"/>
          <w:sz w:val="32"/>
          <w:szCs w:val="32"/>
        </w:rPr>
        <w:t xml:space="preserve"> 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على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سلاله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متخصصة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من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theme="minorHAnsi"/>
          <w:sz w:val="32"/>
          <w:szCs w:val="32"/>
        </w:rPr>
        <w:t>DNA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وبتحرك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="00B239F3">
        <w:rPr>
          <w:rFonts w:cstheme="minorHAnsi"/>
          <w:sz w:val="32"/>
          <w:szCs w:val="32"/>
        </w:rPr>
        <w:t>m</w:t>
      </w:r>
      <w:r w:rsidRPr="00CE6BEE">
        <w:rPr>
          <w:rFonts w:cstheme="minorHAnsi"/>
          <w:sz w:val="32"/>
          <w:szCs w:val="32"/>
        </w:rPr>
        <w:t>RNA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المتكون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حديثا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من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النواة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إلى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السيتوبلازم</w:t>
      </w:r>
      <w:r w:rsidRPr="00CE6BEE">
        <w:rPr>
          <w:rFonts w:cs="Times New Roman"/>
          <w:sz w:val="32"/>
          <w:szCs w:val="32"/>
          <w:rtl/>
        </w:rPr>
        <w:t xml:space="preserve"> .. </w:t>
      </w:r>
      <w:r w:rsidRPr="00CE6BEE">
        <w:rPr>
          <w:rFonts w:cs="Times New Roman" w:hint="cs"/>
          <w:sz w:val="32"/>
          <w:szCs w:val="32"/>
          <w:rtl/>
        </w:rPr>
        <w:t>ويعمل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على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تكوين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بروتينات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جديدة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ويظهر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بذالك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العمل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الملحوظ</w:t>
      </w:r>
      <w:r w:rsidRPr="00CE6BEE">
        <w:rPr>
          <w:rFonts w:cs="Times New Roman"/>
          <w:sz w:val="32"/>
          <w:szCs w:val="32"/>
          <w:rtl/>
        </w:rPr>
        <w:t xml:space="preserve"> </w:t>
      </w:r>
      <w:r w:rsidRPr="00CE6BEE">
        <w:rPr>
          <w:rFonts w:cs="Times New Roman" w:hint="cs"/>
          <w:sz w:val="32"/>
          <w:szCs w:val="32"/>
          <w:rtl/>
        </w:rPr>
        <w:t>للهرمون</w:t>
      </w:r>
      <w:r w:rsidRPr="00CE6BEE">
        <w:rPr>
          <w:rFonts w:cs="Times New Roman"/>
          <w:sz w:val="32"/>
          <w:szCs w:val="32"/>
          <w:rtl/>
        </w:rPr>
        <w:t xml:space="preserve"> .</w:t>
      </w:r>
    </w:p>
    <w:p w:rsidR="00B239F3" w:rsidRDefault="00B239F3" w:rsidP="00B239F3">
      <w:pPr>
        <w:spacing w:after="0"/>
        <w:ind w:left="-483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وكما موضح في الشكل ادناه</w:t>
      </w:r>
    </w:p>
    <w:p w:rsidR="00B239F3" w:rsidRDefault="00B239F3" w:rsidP="00B239F3">
      <w:pPr>
        <w:spacing w:after="0"/>
        <w:ind w:left="-483" w:right="-709"/>
        <w:jc w:val="both"/>
        <w:rPr>
          <w:rFonts w:cs="Arial"/>
          <w:sz w:val="32"/>
          <w:szCs w:val="32"/>
          <w:rtl/>
        </w:rPr>
      </w:pPr>
    </w:p>
    <w:p w:rsidR="00B239F3" w:rsidRDefault="00B239F3" w:rsidP="00B239F3">
      <w:pPr>
        <w:spacing w:after="0"/>
        <w:ind w:left="-483" w:right="-709"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1F286A9C" wp14:editId="6C8E9565">
            <wp:extent cx="5274310" cy="2893608"/>
            <wp:effectExtent l="0" t="0" r="2540" b="2540"/>
            <wp:docPr id="2" name="صورة 2" descr="آلية عمل الهرمونات على مستوى الخلايا المستهدف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آلية عمل الهرمونات على مستوى الخلايا المستهدف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F3" w:rsidRPr="00B239F3" w:rsidRDefault="00B239F3" w:rsidP="00B239F3">
      <w:pPr>
        <w:spacing w:after="0"/>
        <w:ind w:left="-483" w:right="-709"/>
        <w:jc w:val="both"/>
        <w:rPr>
          <w:rFonts w:cs="Arial"/>
          <w:sz w:val="32"/>
          <w:szCs w:val="32"/>
          <w:rtl/>
        </w:rPr>
      </w:pPr>
    </w:p>
    <w:p w:rsidR="00CE6BEE" w:rsidRDefault="00CE6BEE" w:rsidP="00394A4B">
      <w:pPr>
        <w:spacing w:after="0"/>
        <w:ind w:left="-483" w:right="-709"/>
        <w:jc w:val="both"/>
        <w:rPr>
          <w:rFonts w:cstheme="minorHAnsi"/>
          <w:sz w:val="32"/>
          <w:szCs w:val="32"/>
          <w:rtl/>
        </w:rPr>
      </w:pPr>
    </w:p>
    <w:p w:rsidR="00CE6BEE" w:rsidRPr="00CE6BEE" w:rsidRDefault="00CE6BEE" w:rsidP="00CE6BEE">
      <w:pPr>
        <w:spacing w:after="0"/>
        <w:ind w:left="-483" w:right="-709"/>
        <w:jc w:val="both"/>
        <w:rPr>
          <w:rFonts w:cs="PT Bold Heading"/>
          <w:sz w:val="32"/>
          <w:szCs w:val="32"/>
          <w:rtl/>
        </w:rPr>
      </w:pPr>
      <w:r w:rsidRPr="00CE6BEE">
        <w:rPr>
          <w:rFonts w:cs="PT Bold Heading" w:hint="cs"/>
          <w:sz w:val="32"/>
          <w:szCs w:val="32"/>
          <w:rtl/>
        </w:rPr>
        <w:t>السيطرة على افراز الهرمونات</w:t>
      </w:r>
      <w:r w:rsidRPr="00CE6BEE">
        <w:t xml:space="preserve"> </w:t>
      </w:r>
      <w:r w:rsidRPr="00CE6BEE">
        <w:rPr>
          <w:rFonts w:cs="PT Bold Heading"/>
          <w:b/>
          <w:bCs/>
          <w:sz w:val="32"/>
          <w:szCs w:val="32"/>
        </w:rPr>
        <w:t>Control the secretion of hormones</w:t>
      </w:r>
      <w:r>
        <w:rPr>
          <w:rFonts w:cs="PT Bold Heading"/>
          <w:sz w:val="32"/>
          <w:szCs w:val="32"/>
        </w:rPr>
        <w:t xml:space="preserve">                  </w:t>
      </w:r>
    </w:p>
    <w:p w:rsidR="00AF31ED" w:rsidRPr="00AF31ED" w:rsidRDefault="00AF31ED" w:rsidP="00CE6BEE">
      <w:pPr>
        <w:spacing w:after="0"/>
        <w:ind w:left="-483" w:right="-709"/>
        <w:jc w:val="both"/>
        <w:rPr>
          <w:rFonts w:cstheme="minorHAnsi"/>
          <w:sz w:val="32"/>
          <w:szCs w:val="32"/>
          <w:rtl/>
        </w:rPr>
      </w:pPr>
      <w:r w:rsidRPr="00AF31ED">
        <w:rPr>
          <w:rFonts w:cs="Times New Roman" w:hint="cs"/>
          <w:sz w:val="32"/>
          <w:szCs w:val="32"/>
          <w:rtl/>
        </w:rPr>
        <w:t>تؤثر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الوظائف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الخلوية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بتغيير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معدلات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عدد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كبير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العمليات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البيوكيميائية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تؤثر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بعضها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النشاط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الإنزيمي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وبذلك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يتغير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الايض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الخلوي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ويقوم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البعض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الأخر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بتغيير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نفاذيه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الغشاء</w:t>
      </w:r>
      <w:r w:rsidRPr="00AF31ED">
        <w:rPr>
          <w:rFonts w:cs="Times New Roman"/>
          <w:sz w:val="32"/>
          <w:szCs w:val="32"/>
          <w:rtl/>
        </w:rPr>
        <w:t>,</w:t>
      </w:r>
      <w:r w:rsidRPr="00AF31ED">
        <w:rPr>
          <w:rFonts w:cs="Times New Roman" w:hint="cs"/>
          <w:sz w:val="32"/>
          <w:szCs w:val="32"/>
          <w:rtl/>
        </w:rPr>
        <w:t>أو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تخليق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البروتينات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الخلوية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ويحفز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البعض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تحرير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غدد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صماء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أخرى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وحيث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كل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هذه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العمليات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دينامكية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يجب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تتلاءم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مع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متطلبات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الايض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المتغيرة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،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لذا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يجب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تنظيمها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وليس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مجرد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تنظيمها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بواسطة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المناسبة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ويتم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ذلك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بواسطة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الضخ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الغدة</w:t>
      </w:r>
      <w:r w:rsidRPr="00AF31ED">
        <w:rPr>
          <w:rFonts w:cs="Times New Roman"/>
          <w:sz w:val="32"/>
          <w:szCs w:val="32"/>
          <w:rtl/>
        </w:rPr>
        <w:t xml:space="preserve"> . </w:t>
      </w:r>
      <w:r w:rsidRPr="00AF31ED">
        <w:rPr>
          <w:rFonts w:cs="Times New Roman" w:hint="cs"/>
          <w:sz w:val="32"/>
          <w:szCs w:val="32"/>
          <w:rtl/>
        </w:rPr>
        <w:t>غير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تركيز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البلازما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يعتمد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عاملين</w:t>
      </w:r>
      <w:r w:rsidRPr="00AF31ED">
        <w:rPr>
          <w:rFonts w:cs="Times New Roman"/>
          <w:sz w:val="32"/>
          <w:szCs w:val="32"/>
          <w:rtl/>
        </w:rPr>
        <w:t xml:space="preserve"> : </w:t>
      </w:r>
      <w:r w:rsidRPr="00AF31ED">
        <w:rPr>
          <w:rFonts w:cs="Times New Roman" w:hint="cs"/>
          <w:sz w:val="32"/>
          <w:szCs w:val="32"/>
          <w:rtl/>
        </w:rPr>
        <w:t>معدل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إفرازه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؛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ومعدل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تثبيطه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وإزالته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الدورة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الدموية</w:t>
      </w:r>
      <w:r w:rsidRPr="00AF31ED">
        <w:rPr>
          <w:rFonts w:cs="Times New Roman"/>
          <w:sz w:val="32"/>
          <w:szCs w:val="32"/>
          <w:rtl/>
        </w:rPr>
        <w:t xml:space="preserve"> . </w:t>
      </w:r>
      <w:r w:rsidRPr="00AF31ED">
        <w:rPr>
          <w:rFonts w:cs="Times New Roman" w:hint="cs"/>
          <w:sz w:val="32"/>
          <w:szCs w:val="32"/>
          <w:rtl/>
        </w:rPr>
        <w:t>وبناء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عليه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،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فان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الغدة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ذات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الإفراز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الداخلي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تحتاج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لمعرفة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مستوى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تواجد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هرمونها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بالذات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البلازما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حتى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تقوم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بالسيطرة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إفرازاتها</w:t>
      </w:r>
      <w:r w:rsidRPr="00AF31ED">
        <w:rPr>
          <w:rFonts w:cs="Times New Roman"/>
          <w:sz w:val="32"/>
          <w:szCs w:val="32"/>
          <w:rtl/>
        </w:rPr>
        <w:t xml:space="preserve"> .</w:t>
      </w:r>
    </w:p>
    <w:p w:rsidR="00AF31ED" w:rsidRPr="00AF31ED" w:rsidRDefault="00AF31ED" w:rsidP="00CE6BEE">
      <w:pPr>
        <w:spacing w:after="0"/>
        <w:ind w:left="-483" w:right="-709"/>
        <w:jc w:val="both"/>
        <w:rPr>
          <w:rFonts w:cstheme="minorHAnsi"/>
          <w:sz w:val="32"/>
          <w:szCs w:val="32"/>
          <w:rtl/>
        </w:rPr>
      </w:pPr>
      <w:r w:rsidRPr="00AF31ED">
        <w:rPr>
          <w:rFonts w:cs="Times New Roman" w:hint="cs"/>
          <w:sz w:val="32"/>
          <w:szCs w:val="32"/>
          <w:rtl/>
        </w:rPr>
        <w:t>تتم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السيطرة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العديد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خاصة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تلك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التابعة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للغده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النخامية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بواسطة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أجهزه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الاسترجاع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السالب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التي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تعمل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بين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الغدد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CE6BEE">
        <w:rPr>
          <w:rFonts w:cs="Times New Roman" w:hint="cs"/>
          <w:sz w:val="32"/>
          <w:szCs w:val="32"/>
          <w:rtl/>
        </w:rPr>
        <w:t>المفرز</w:t>
      </w:r>
      <w:r w:rsidRPr="00AF31ED">
        <w:rPr>
          <w:rFonts w:cs="Times New Roman" w:hint="cs"/>
          <w:sz w:val="32"/>
          <w:szCs w:val="32"/>
          <w:rtl/>
        </w:rPr>
        <w:t>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للهرمونات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والخلايا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المستهدفة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ويعتبر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طراز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lastRenderedPageBreak/>
        <w:t>الاسترجاع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احد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الطرازات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التي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تتم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فيها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بصفه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مستمرة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مقارنه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ضخ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بنقطه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محدده</w:t>
      </w:r>
      <w:r w:rsidRPr="00AF31ED">
        <w:rPr>
          <w:rFonts w:cs="Times New Roman"/>
          <w:sz w:val="32"/>
          <w:szCs w:val="32"/>
          <w:rtl/>
        </w:rPr>
        <w:t xml:space="preserve"> . </w:t>
      </w:r>
      <w:r w:rsidRPr="00AF31ED">
        <w:rPr>
          <w:rFonts w:cs="Times New Roman" w:hint="cs"/>
          <w:sz w:val="32"/>
          <w:szCs w:val="32"/>
          <w:rtl/>
        </w:rPr>
        <w:t>فمثلا</w:t>
      </w:r>
      <w:r w:rsidRPr="00AF31ED">
        <w:rPr>
          <w:rFonts w:cs="Times New Roman"/>
          <w:sz w:val="32"/>
          <w:szCs w:val="32"/>
          <w:rtl/>
        </w:rPr>
        <w:t xml:space="preserve"> .. </w:t>
      </w:r>
      <w:r w:rsidRPr="00AF31ED">
        <w:rPr>
          <w:rFonts w:cs="Times New Roman" w:hint="cs"/>
          <w:sz w:val="32"/>
          <w:szCs w:val="32"/>
          <w:rtl/>
        </w:rPr>
        <w:t>يقوم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theme="minorHAnsi"/>
          <w:sz w:val="32"/>
          <w:szCs w:val="32"/>
        </w:rPr>
        <w:t>ACTH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المفرز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الغدة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النخامية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بتحفيز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الغدة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الكظرية</w:t>
      </w:r>
      <w:r w:rsidRPr="00AF31ED">
        <w:rPr>
          <w:rFonts w:cs="Times New Roman"/>
          <w:sz w:val="32"/>
          <w:szCs w:val="32"/>
          <w:rtl/>
        </w:rPr>
        <w:t xml:space="preserve"> ( </w:t>
      </w:r>
      <w:r w:rsidRPr="00AF31ED">
        <w:rPr>
          <w:rFonts w:cs="Times New Roman" w:hint="cs"/>
          <w:sz w:val="32"/>
          <w:szCs w:val="32"/>
          <w:rtl/>
        </w:rPr>
        <w:t>الخلايا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المستهدفة</w:t>
      </w:r>
      <w:r w:rsidRPr="00AF31ED">
        <w:rPr>
          <w:rFonts w:cs="Times New Roman"/>
          <w:sz w:val="32"/>
          <w:szCs w:val="32"/>
          <w:rtl/>
        </w:rPr>
        <w:t xml:space="preserve"> ) </w:t>
      </w:r>
      <w:r w:rsidRPr="00AF31ED">
        <w:rPr>
          <w:rFonts w:cs="Times New Roman" w:hint="cs"/>
          <w:sz w:val="32"/>
          <w:szCs w:val="32"/>
          <w:rtl/>
        </w:rPr>
        <w:t>لإفراز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هرمون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الكورتيزول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البلازما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فانه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يؤثر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على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الغدة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النخامية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لتثبيط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تحرر</w:t>
      </w:r>
      <w:r w:rsidRPr="00AF31ED">
        <w:rPr>
          <w:rFonts w:cstheme="minorHAnsi"/>
          <w:sz w:val="32"/>
          <w:szCs w:val="32"/>
        </w:rPr>
        <w:t>ACTH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منها</w:t>
      </w:r>
      <w:r w:rsidRPr="00AF31ED">
        <w:rPr>
          <w:rFonts w:cs="Times New Roman"/>
          <w:sz w:val="32"/>
          <w:szCs w:val="32"/>
          <w:rtl/>
        </w:rPr>
        <w:t>.</w:t>
      </w:r>
    </w:p>
    <w:p w:rsidR="00AF31ED" w:rsidRPr="00AF31ED" w:rsidRDefault="00AF31ED" w:rsidP="00CE6BEE">
      <w:pPr>
        <w:spacing w:after="0"/>
        <w:ind w:left="-483" w:right="-709"/>
        <w:jc w:val="both"/>
        <w:rPr>
          <w:rFonts w:cstheme="minorHAnsi"/>
          <w:sz w:val="32"/>
          <w:szCs w:val="32"/>
          <w:rtl/>
        </w:rPr>
      </w:pPr>
      <w:r w:rsidRPr="00AF31ED">
        <w:rPr>
          <w:rFonts w:cs="Times New Roman" w:hint="cs"/>
          <w:sz w:val="32"/>
          <w:szCs w:val="32"/>
          <w:rtl/>
        </w:rPr>
        <w:t>إن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أهم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عوامل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تنظيم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جسم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الانسان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هي</w:t>
      </w:r>
      <w:r w:rsidRPr="00AF31ED">
        <w:rPr>
          <w:rFonts w:cs="Times New Roman"/>
          <w:sz w:val="32"/>
          <w:szCs w:val="32"/>
          <w:rtl/>
        </w:rPr>
        <w:t xml:space="preserve"> : </w:t>
      </w:r>
      <w:r w:rsidRPr="00AF31ED">
        <w:rPr>
          <w:rFonts w:cs="Times New Roman" w:hint="cs"/>
          <w:sz w:val="32"/>
          <w:szCs w:val="32"/>
          <w:rtl/>
        </w:rPr>
        <w:t>التغذية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الجيدة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المتوازنة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ناحية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التركيب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،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النوم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الجيد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،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وممارسة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التمارين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الرياضية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="00CE6BEE">
        <w:rPr>
          <w:rFonts w:cs="Times New Roman" w:hint="cs"/>
          <w:sz w:val="32"/>
          <w:szCs w:val="32"/>
          <w:rtl/>
        </w:rPr>
        <w:t xml:space="preserve">. </w:t>
      </w:r>
      <w:r w:rsidRPr="00AF31ED">
        <w:rPr>
          <w:rFonts w:cs="Times New Roman"/>
          <w:sz w:val="32"/>
          <w:szCs w:val="32"/>
          <w:rtl/>
        </w:rPr>
        <w:t xml:space="preserve"> </w:t>
      </w:r>
    </w:p>
    <w:p w:rsidR="00AF31ED" w:rsidRDefault="00AF31ED" w:rsidP="00CE6BEE">
      <w:pPr>
        <w:spacing w:after="0"/>
        <w:ind w:left="-483" w:right="-709"/>
        <w:jc w:val="both"/>
        <w:rPr>
          <w:sz w:val="32"/>
          <w:szCs w:val="32"/>
          <w:rtl/>
        </w:rPr>
      </w:pPr>
      <w:r w:rsidRPr="00AF31ED">
        <w:rPr>
          <w:rFonts w:cs="Times New Roman" w:hint="cs"/>
          <w:sz w:val="32"/>
          <w:szCs w:val="32"/>
          <w:rtl/>
        </w:rPr>
        <w:t>ومن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المهم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جدا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تغذية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النساء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تناول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وجبات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غنية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بالكالسيوم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لان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نقص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الكالسيوم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سيحرك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هرمون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الدر</w:t>
      </w:r>
      <w:r w:rsidR="00CE6BEE">
        <w:rPr>
          <w:rFonts w:cs="Times New Roman" w:hint="cs"/>
          <w:sz w:val="32"/>
          <w:szCs w:val="32"/>
          <w:rtl/>
        </w:rPr>
        <w:t>قية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كي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يمد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الجسم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بالكالسيوم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المستمد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العظام</w:t>
      </w:r>
      <w:r w:rsidRPr="00AF31ED">
        <w:rPr>
          <w:rFonts w:cs="Times New Roman"/>
          <w:sz w:val="32"/>
          <w:szCs w:val="32"/>
          <w:rtl/>
        </w:rPr>
        <w:t xml:space="preserve"> . </w:t>
      </w:r>
      <w:r w:rsidRPr="00AF31ED">
        <w:rPr>
          <w:rFonts w:cs="Times New Roman" w:hint="cs"/>
          <w:sz w:val="32"/>
          <w:szCs w:val="32"/>
          <w:rtl/>
        </w:rPr>
        <w:t>كما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يلعب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تنظيم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وزن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الجسم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دورا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هاما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ايضا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في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تنظيم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ميزانية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الجسم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الهرمونية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لان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البدانة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تغير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طريقة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تكوين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ونشاط</w:t>
      </w:r>
      <w:r w:rsidRPr="00AF31ED">
        <w:rPr>
          <w:rFonts w:cs="Times New Roman"/>
          <w:sz w:val="32"/>
          <w:szCs w:val="32"/>
          <w:rtl/>
        </w:rPr>
        <w:t xml:space="preserve"> </w:t>
      </w:r>
      <w:r w:rsidRPr="00AF31ED">
        <w:rPr>
          <w:rFonts w:cs="Times New Roman" w:hint="cs"/>
          <w:sz w:val="32"/>
          <w:szCs w:val="32"/>
          <w:rtl/>
        </w:rPr>
        <w:t>الهرمونات</w:t>
      </w:r>
      <w:r w:rsidR="00CE6BEE">
        <w:rPr>
          <w:rFonts w:hint="cs"/>
          <w:sz w:val="32"/>
          <w:szCs w:val="32"/>
          <w:rtl/>
        </w:rPr>
        <w:t xml:space="preserve"> .والمخطط التالي يوضح السيطرة على افراز الهرمومونات.</w:t>
      </w:r>
    </w:p>
    <w:p w:rsidR="00B239F3" w:rsidRDefault="00B239F3" w:rsidP="00B239F3">
      <w:pPr>
        <w:spacing w:after="0"/>
        <w:ind w:left="-483" w:right="-709"/>
        <w:jc w:val="center"/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6B363270" wp14:editId="5A0C03EC">
            <wp:extent cx="5274310" cy="4023894"/>
            <wp:effectExtent l="0" t="0" r="2540" b="0"/>
            <wp:docPr id="3" name="صورة 3" descr="http://www.husseinmardan.com/hayde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sseinmardan.com/hayder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EE" w:rsidRPr="00CE6BEE" w:rsidRDefault="00CE6BEE" w:rsidP="00CE6BEE">
      <w:pPr>
        <w:spacing w:after="0"/>
        <w:ind w:left="-483" w:right="-709"/>
        <w:jc w:val="both"/>
        <w:rPr>
          <w:sz w:val="32"/>
          <w:szCs w:val="32"/>
          <w:rtl/>
        </w:rPr>
      </w:pPr>
    </w:p>
    <w:p w:rsidR="00AF31ED" w:rsidRDefault="00AF31ED" w:rsidP="00CE6BEE">
      <w:pPr>
        <w:spacing w:after="0"/>
        <w:ind w:left="-483" w:right="-709"/>
        <w:jc w:val="both"/>
        <w:rPr>
          <w:rFonts w:cstheme="minorHAnsi"/>
          <w:sz w:val="32"/>
          <w:szCs w:val="32"/>
          <w:rtl/>
        </w:rPr>
      </w:pPr>
    </w:p>
    <w:p w:rsidR="00B239F3" w:rsidRPr="00B239F3" w:rsidRDefault="00B239F3" w:rsidP="00E95EBA">
      <w:pPr>
        <w:spacing w:after="0"/>
        <w:ind w:left="-483" w:right="-709"/>
        <w:rPr>
          <w:rFonts w:cs="PT Bold Heading"/>
          <w:sz w:val="32"/>
          <w:szCs w:val="32"/>
          <w:rtl/>
        </w:rPr>
      </w:pPr>
      <w:r w:rsidRPr="00B239F3">
        <w:rPr>
          <w:rFonts w:cs="PT Bold Heading" w:hint="cs"/>
          <w:sz w:val="32"/>
          <w:szCs w:val="32"/>
          <w:rtl/>
        </w:rPr>
        <w:t>التصنيف</w:t>
      </w:r>
      <w:r w:rsidRPr="00B239F3">
        <w:rPr>
          <w:rFonts w:cs="PT Bold Heading"/>
          <w:sz w:val="32"/>
          <w:szCs w:val="32"/>
          <w:rtl/>
        </w:rPr>
        <w:t xml:space="preserve"> </w:t>
      </w:r>
      <w:r w:rsidRPr="00B239F3">
        <w:rPr>
          <w:rFonts w:cs="PT Bold Heading" w:hint="cs"/>
          <w:sz w:val="32"/>
          <w:szCs w:val="32"/>
          <w:rtl/>
        </w:rPr>
        <w:t>الكيميائي</w:t>
      </w:r>
      <w:r w:rsidRPr="00B239F3">
        <w:rPr>
          <w:rFonts w:cs="PT Bold Heading"/>
          <w:sz w:val="32"/>
          <w:szCs w:val="32"/>
          <w:rtl/>
        </w:rPr>
        <w:t xml:space="preserve"> </w:t>
      </w:r>
      <w:r w:rsidRPr="00B239F3">
        <w:rPr>
          <w:rFonts w:cs="PT Bold Heading" w:hint="cs"/>
          <w:sz w:val="32"/>
          <w:szCs w:val="32"/>
          <w:rtl/>
        </w:rPr>
        <w:t>للهرمونات</w:t>
      </w:r>
      <w:r w:rsidR="00E95EBA">
        <w:rPr>
          <w:rFonts w:cs="PT Bold Heading" w:hint="cs"/>
          <w:sz w:val="32"/>
          <w:szCs w:val="32"/>
          <w:rtl/>
        </w:rPr>
        <w:t xml:space="preserve"> </w:t>
      </w:r>
    </w:p>
    <w:p w:rsidR="00AF31ED" w:rsidRDefault="00B239F3" w:rsidP="00B239F3">
      <w:pPr>
        <w:pStyle w:val="a6"/>
        <w:numPr>
          <w:ilvl w:val="0"/>
          <w:numId w:val="1"/>
        </w:numPr>
        <w:spacing w:after="0"/>
        <w:ind w:right="-709"/>
        <w:rPr>
          <w:rFonts w:cs="PT Bold Heading"/>
          <w:sz w:val="28"/>
          <w:szCs w:val="28"/>
        </w:rPr>
      </w:pPr>
      <w:r w:rsidRPr="00B239F3">
        <w:rPr>
          <w:rFonts w:cs="PT Bold Heading" w:hint="cs"/>
          <w:sz w:val="28"/>
          <w:szCs w:val="28"/>
          <w:rtl/>
        </w:rPr>
        <w:t xml:space="preserve">الهرمونات الببتيدية </w:t>
      </w:r>
      <w:r>
        <w:rPr>
          <w:rFonts w:cs="PT Bold Heading" w:hint="cs"/>
          <w:sz w:val="28"/>
          <w:szCs w:val="28"/>
          <w:rtl/>
        </w:rPr>
        <w:t xml:space="preserve"> </w:t>
      </w:r>
      <w:r w:rsidRPr="00B239F3">
        <w:rPr>
          <w:rFonts w:cs="PT Bold Heading"/>
          <w:b/>
          <w:bCs/>
          <w:sz w:val="28"/>
          <w:szCs w:val="28"/>
        </w:rPr>
        <w:t>Peptide hormones</w:t>
      </w:r>
    </w:p>
    <w:p w:rsidR="00B239F3" w:rsidRDefault="00B239F3" w:rsidP="009160D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يترواح عدد الاحماض الامينية في سلاسل هذه الهرمونات ما بين 3 </w:t>
      </w:r>
      <w:r>
        <w:rPr>
          <w:rFonts w:cs="Arial"/>
          <w:sz w:val="32"/>
          <w:szCs w:val="32"/>
          <w:rtl/>
        </w:rPr>
        <w:t>–</w:t>
      </w:r>
      <w:r>
        <w:rPr>
          <w:rFonts w:cs="Arial" w:hint="cs"/>
          <w:sz w:val="32"/>
          <w:szCs w:val="32"/>
          <w:rtl/>
        </w:rPr>
        <w:t xml:space="preserve"> 200 حامضا امينيا ,</w:t>
      </w:r>
      <w:r w:rsidR="00854ADB">
        <w:rPr>
          <w:rFonts w:cs="Arial" w:hint="cs"/>
          <w:sz w:val="32"/>
          <w:szCs w:val="32"/>
          <w:rtl/>
        </w:rPr>
        <w:t xml:space="preserve">من هذه الهرمونات البنكرياسية كالانسولين </w:t>
      </w:r>
      <w:r w:rsidR="00854ADB">
        <w:rPr>
          <w:rFonts w:cs="Arial"/>
          <w:sz w:val="32"/>
          <w:szCs w:val="32"/>
        </w:rPr>
        <w:t xml:space="preserve">Insulin </w:t>
      </w:r>
      <w:r w:rsidR="00854ADB">
        <w:rPr>
          <w:rFonts w:cs="Arial" w:hint="cs"/>
          <w:sz w:val="32"/>
          <w:szCs w:val="32"/>
          <w:rtl/>
        </w:rPr>
        <w:t xml:space="preserve"> , الكلوكاكون </w:t>
      </w:r>
      <w:r w:rsidR="00854ADB">
        <w:rPr>
          <w:rFonts w:cs="Arial"/>
          <w:sz w:val="32"/>
          <w:szCs w:val="32"/>
        </w:rPr>
        <w:t>Glucagon</w:t>
      </w:r>
      <w:r w:rsidR="00854ADB">
        <w:rPr>
          <w:rFonts w:cs="Arial" w:hint="cs"/>
          <w:sz w:val="32"/>
          <w:szCs w:val="32"/>
          <w:rtl/>
        </w:rPr>
        <w:t xml:space="preserve"> , والسوماستاتين </w:t>
      </w:r>
      <w:r w:rsidR="00854ADB">
        <w:rPr>
          <w:rFonts w:cs="Arial"/>
          <w:sz w:val="32"/>
          <w:szCs w:val="32"/>
        </w:rPr>
        <w:t xml:space="preserve">Somatostatin </w:t>
      </w:r>
      <w:r w:rsidR="00854ADB">
        <w:rPr>
          <w:rFonts w:cs="Arial" w:hint="cs"/>
          <w:sz w:val="32"/>
          <w:szCs w:val="32"/>
          <w:rtl/>
        </w:rPr>
        <w:t xml:space="preserve"> , باراثايرويد </w:t>
      </w:r>
      <w:r w:rsidR="00854ADB">
        <w:rPr>
          <w:rFonts w:cs="Arial"/>
          <w:sz w:val="32"/>
          <w:szCs w:val="32"/>
        </w:rPr>
        <w:t>Parathyroid</w:t>
      </w:r>
      <w:r w:rsidR="00854ADB">
        <w:rPr>
          <w:rFonts w:cs="Arial" w:hint="cs"/>
          <w:sz w:val="32"/>
          <w:szCs w:val="32"/>
          <w:rtl/>
        </w:rPr>
        <w:t xml:space="preserve"> وايضا </w:t>
      </w:r>
      <w:r w:rsidR="00854ADB">
        <w:rPr>
          <w:rFonts w:cs="Arial" w:hint="cs"/>
          <w:sz w:val="32"/>
          <w:szCs w:val="32"/>
          <w:rtl/>
        </w:rPr>
        <w:lastRenderedPageBreak/>
        <w:t xml:space="preserve">الكالسيتونين </w:t>
      </w:r>
      <w:r w:rsidR="00854ADB">
        <w:rPr>
          <w:rFonts w:cs="Arial"/>
          <w:sz w:val="32"/>
          <w:szCs w:val="32"/>
        </w:rPr>
        <w:t>Calcitonin</w:t>
      </w:r>
      <w:r w:rsidR="00854ADB">
        <w:rPr>
          <w:rFonts w:cs="Arial" w:hint="cs"/>
          <w:sz w:val="32"/>
          <w:szCs w:val="32"/>
          <w:rtl/>
        </w:rPr>
        <w:t xml:space="preserve"> وجميع هرمونات غدة الــ </w:t>
      </w:r>
      <w:r w:rsidR="00E95EBA">
        <w:rPr>
          <w:rFonts w:cs="Arial"/>
          <w:sz w:val="32"/>
          <w:szCs w:val="32"/>
        </w:rPr>
        <w:t xml:space="preserve">Hypothalamus </w:t>
      </w:r>
      <w:r w:rsidR="00E95EBA">
        <w:rPr>
          <w:rFonts w:cs="Arial" w:hint="cs"/>
          <w:sz w:val="32"/>
          <w:szCs w:val="32"/>
          <w:rtl/>
        </w:rPr>
        <w:t xml:space="preserve"> </w:t>
      </w:r>
      <w:r w:rsidR="009160DC">
        <w:rPr>
          <w:rFonts w:cs="Arial" w:hint="cs"/>
          <w:sz w:val="32"/>
          <w:szCs w:val="32"/>
          <w:rtl/>
        </w:rPr>
        <w:t xml:space="preserve">والغدة النخامية </w:t>
      </w:r>
      <w:r w:rsidR="009160DC">
        <w:rPr>
          <w:rFonts w:cs="Arial"/>
          <w:sz w:val="32"/>
          <w:szCs w:val="32"/>
        </w:rPr>
        <w:t>Pituitary gland</w:t>
      </w:r>
      <w:r w:rsidR="009160DC">
        <w:rPr>
          <w:rFonts w:cs="Arial" w:hint="cs"/>
          <w:sz w:val="32"/>
          <w:szCs w:val="32"/>
          <w:rtl/>
        </w:rPr>
        <w:t xml:space="preserve"> . جميع هذه الهرمونات تصنع بشكل </w:t>
      </w:r>
      <w:r w:rsidR="000B5C0C">
        <w:rPr>
          <w:rFonts w:cs="Arial"/>
          <w:sz w:val="32"/>
          <w:szCs w:val="32"/>
        </w:rPr>
        <w:t xml:space="preserve">Prehormone </w:t>
      </w:r>
      <w:r w:rsidR="000B5C0C">
        <w:rPr>
          <w:rFonts w:cs="Arial" w:hint="cs"/>
          <w:sz w:val="32"/>
          <w:szCs w:val="32"/>
          <w:rtl/>
        </w:rPr>
        <w:t xml:space="preserve"> ثم تنتقل الى الحويصلات الافرازية ويتم تجزئتها بالتحلل البروتيني لتشكيل الببتيد الفعال .</w:t>
      </w:r>
    </w:p>
    <w:p w:rsidR="000B5C0C" w:rsidRDefault="000B5C0C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الانسولين هو بروتين صغير ,مكون من سلسلتي ببتيد ترتبطان معا بواسطة جسرين ثنائي الكبريت</w:t>
      </w:r>
    </w:p>
    <w:p w:rsidR="000B5C0C" w:rsidRDefault="000B5C0C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0B5C0C" w:rsidRDefault="000B5C0C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0B5C0C" w:rsidRDefault="000B5C0C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47C155D8" wp14:editId="73F49CDF">
            <wp:extent cx="5274310" cy="1643827"/>
            <wp:effectExtent l="0" t="0" r="2540" b="0"/>
            <wp:docPr id="4" name="صورة 4" descr="http://www.bio.davidson.edu/courses/molbio/molstudents/spring2005/dresser/preproinsul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o.davidson.edu/courses/molbio/molstudents/spring2005/dresser/preproinsulin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0C" w:rsidRDefault="000B5C0C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0B5C0C" w:rsidRDefault="000B5C0C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0B5C0C" w:rsidRDefault="000B5C0C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65B0ED10" wp14:editId="06E3D063">
            <wp:extent cx="5274310" cy="2682363"/>
            <wp:effectExtent l="0" t="0" r="2540" b="3810"/>
            <wp:docPr id="6" name="صورة 6" descr="http://www.lantus.com/images/hcp/charts/lrg_1.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antus.com/images/hcp/charts/lrg_1.1_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0C" w:rsidRDefault="000B5C0C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0B5C0C" w:rsidRDefault="0007195E" w:rsidP="0007195E">
      <w:pPr>
        <w:pStyle w:val="a6"/>
        <w:numPr>
          <w:ilvl w:val="0"/>
          <w:numId w:val="1"/>
        </w:numPr>
        <w:spacing w:after="0"/>
        <w:ind w:right="-709"/>
        <w:jc w:val="both"/>
        <w:rPr>
          <w:rFonts w:cs="Arial"/>
          <w:sz w:val="32"/>
          <w:szCs w:val="32"/>
        </w:rPr>
      </w:pPr>
      <w:r w:rsidRPr="0007195E">
        <w:rPr>
          <w:rFonts w:cs="PT Bold Heading" w:hint="cs"/>
          <w:sz w:val="28"/>
          <w:szCs w:val="28"/>
          <w:rtl/>
        </w:rPr>
        <w:t>هرمونات الكاتيكول الامينية</w:t>
      </w:r>
      <w:r>
        <w:rPr>
          <w:rFonts w:cs="Arial" w:hint="cs"/>
          <w:sz w:val="32"/>
          <w:szCs w:val="32"/>
          <w:rtl/>
        </w:rPr>
        <w:t xml:space="preserve"> </w:t>
      </w:r>
      <w:r w:rsidRPr="0007195E">
        <w:rPr>
          <w:rFonts w:cs="Arial"/>
          <w:b/>
          <w:bCs/>
          <w:sz w:val="32"/>
          <w:szCs w:val="32"/>
        </w:rPr>
        <w:t>Catecholamine Hormones</w:t>
      </w:r>
    </w:p>
    <w:p w:rsidR="0007195E" w:rsidRDefault="0007195E" w:rsidP="0007195E">
      <w:pPr>
        <w:spacing w:after="0"/>
        <w:ind w:right="-709" w:firstLine="226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الايبينفرين </w:t>
      </w:r>
      <w:r>
        <w:rPr>
          <w:rFonts w:cs="Arial"/>
          <w:sz w:val="32"/>
          <w:szCs w:val="32"/>
        </w:rPr>
        <w:t xml:space="preserve">Epinephrine </w:t>
      </w:r>
      <w:r>
        <w:rPr>
          <w:rFonts w:cs="Arial" w:hint="cs"/>
          <w:sz w:val="32"/>
          <w:szCs w:val="32"/>
          <w:rtl/>
        </w:rPr>
        <w:t xml:space="preserve"> ( الادرينالين ) والنو ايبينفرين </w:t>
      </w:r>
      <w:r>
        <w:rPr>
          <w:rFonts w:cs="Arial"/>
          <w:sz w:val="32"/>
          <w:szCs w:val="32"/>
        </w:rPr>
        <w:t xml:space="preserve">Norepinephrine </w:t>
      </w:r>
      <w:r>
        <w:rPr>
          <w:rFonts w:cs="Arial" w:hint="cs"/>
          <w:sz w:val="32"/>
          <w:szCs w:val="32"/>
          <w:rtl/>
        </w:rPr>
        <w:t xml:space="preserve">         ( نور أدرينالين ) وهما هرمونان ينحلان بالماء وينتميان للهرمونات الكاتيكول امينية . ويسمان هذا اشتقاقا من بنية الكاتيكول.</w:t>
      </w:r>
    </w:p>
    <w:p w:rsidR="00CA342A" w:rsidRDefault="0007195E" w:rsidP="00CA342A">
      <w:pPr>
        <w:spacing w:after="0"/>
        <w:ind w:right="-709" w:firstLine="226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lastRenderedPageBreak/>
        <w:t xml:space="preserve">تتشكل الكاتيكول امينات في الدماغ </w:t>
      </w:r>
      <w:r w:rsidR="00CA342A">
        <w:rPr>
          <w:rFonts w:cs="Arial" w:hint="cs"/>
          <w:sz w:val="32"/>
          <w:szCs w:val="32"/>
          <w:rtl/>
        </w:rPr>
        <w:t xml:space="preserve">وفي النسج العصبية وتعمل كنواقل عصبية , ولكن هرمون </w:t>
      </w:r>
      <w:r w:rsidR="00CA342A" w:rsidRPr="00CA342A">
        <w:rPr>
          <w:rFonts w:cs="Arial"/>
          <w:sz w:val="32"/>
          <w:szCs w:val="32"/>
        </w:rPr>
        <w:t>Epinephrine</w:t>
      </w:r>
      <w:r w:rsidR="00CA342A">
        <w:rPr>
          <w:rFonts w:cs="Arial" w:hint="cs"/>
          <w:sz w:val="32"/>
          <w:szCs w:val="32"/>
          <w:rtl/>
        </w:rPr>
        <w:t xml:space="preserve"> و </w:t>
      </w:r>
      <w:r w:rsidR="00CA342A">
        <w:rPr>
          <w:rFonts w:cs="Arial"/>
          <w:sz w:val="32"/>
          <w:szCs w:val="32"/>
        </w:rPr>
        <w:t>Nore</w:t>
      </w:r>
      <w:r w:rsidR="00CA342A" w:rsidRPr="00CA342A">
        <w:rPr>
          <w:rFonts w:cs="Arial"/>
          <w:sz w:val="32"/>
          <w:szCs w:val="32"/>
        </w:rPr>
        <w:t>pinephrine</w:t>
      </w:r>
      <w:r w:rsidR="00CA342A">
        <w:rPr>
          <w:rFonts w:cs="Arial" w:hint="cs"/>
          <w:sz w:val="32"/>
          <w:szCs w:val="32"/>
          <w:rtl/>
        </w:rPr>
        <w:t xml:space="preserve"> هما ايضا هرمونان يصطنعان ويقرزان من الغدة الكظرية </w:t>
      </w:r>
      <w:r w:rsidR="00CA342A">
        <w:rPr>
          <w:rFonts w:cs="Arial"/>
          <w:sz w:val="32"/>
          <w:szCs w:val="32"/>
        </w:rPr>
        <w:t xml:space="preserve">Adrenaline gland </w:t>
      </w:r>
      <w:r w:rsidR="00CA342A">
        <w:rPr>
          <w:rFonts w:cs="Arial" w:hint="cs"/>
          <w:sz w:val="32"/>
          <w:szCs w:val="32"/>
          <w:rtl/>
        </w:rPr>
        <w:t xml:space="preserve"> .</w:t>
      </w:r>
    </w:p>
    <w:p w:rsidR="0007195E" w:rsidRPr="00CA342A" w:rsidRDefault="00CA342A" w:rsidP="00CA342A">
      <w:pPr>
        <w:spacing w:after="0"/>
        <w:ind w:right="-709" w:firstLine="84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وكما هو الحال في في الهرمونات الببتيدية تتجمع الكاتيكوا امينات بتراكيز عالية في الحويصلات الافرازية وتتحرر بالافراز وتعمل من خلال مستقبل سطحي لتشكيل وسيط ثان داخل الخلية .</w:t>
      </w:r>
    </w:p>
    <w:p w:rsidR="000B5C0C" w:rsidRDefault="00296CE3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381625" cy="1962150"/>
            <wp:effectExtent l="0" t="0" r="9525" b="0"/>
            <wp:docPr id="8" name="صورة 8" descr="C:\Users\ALSHAM\Downloads\download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HAM\Downloads\download (1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0C" w:rsidRDefault="000B5C0C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81BA5" w:rsidRDefault="00D81BA5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81BA5" w:rsidRDefault="00D81BA5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81BA5" w:rsidRDefault="00D81BA5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0B5C0C" w:rsidRDefault="00CA342A" w:rsidP="00CA342A">
      <w:pPr>
        <w:pStyle w:val="a6"/>
        <w:numPr>
          <w:ilvl w:val="0"/>
          <w:numId w:val="1"/>
        </w:numPr>
        <w:spacing w:after="0"/>
        <w:ind w:right="-709"/>
        <w:jc w:val="both"/>
        <w:rPr>
          <w:rFonts w:cs="Arial"/>
          <w:sz w:val="32"/>
          <w:szCs w:val="32"/>
        </w:rPr>
      </w:pPr>
      <w:r w:rsidRPr="00CA342A">
        <w:rPr>
          <w:rFonts w:cs="PT Bold Heading" w:hint="cs"/>
          <w:sz w:val="28"/>
          <w:szCs w:val="28"/>
          <w:rtl/>
        </w:rPr>
        <w:t>هرمونات الايكوسانونيدات</w:t>
      </w:r>
      <w:r>
        <w:rPr>
          <w:rFonts w:cs="Arial" w:hint="cs"/>
          <w:sz w:val="32"/>
          <w:szCs w:val="32"/>
          <w:rtl/>
        </w:rPr>
        <w:t xml:space="preserve"> </w:t>
      </w:r>
      <w:r w:rsidRPr="00CA342A">
        <w:rPr>
          <w:rFonts w:cs="Arial"/>
          <w:b/>
          <w:bCs/>
          <w:sz w:val="32"/>
          <w:szCs w:val="32"/>
        </w:rPr>
        <w:t xml:space="preserve">Eicosanoids Hormones </w:t>
      </w:r>
    </w:p>
    <w:p w:rsidR="00DB65CB" w:rsidRDefault="00CA342A" w:rsidP="00DB65CB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تشتق الهرمونات الايكوسانونيدية</w:t>
      </w:r>
      <w:r w:rsidR="00DB65CB">
        <w:rPr>
          <w:rFonts w:cs="Arial" w:hint="cs"/>
          <w:sz w:val="32"/>
          <w:szCs w:val="32"/>
          <w:rtl/>
        </w:rPr>
        <w:t xml:space="preserve"> من الحامض الدهني الاراجيدونيك </w:t>
      </w:r>
      <w:r w:rsidR="00DB65CB">
        <w:rPr>
          <w:rFonts w:cs="Arial"/>
          <w:sz w:val="32"/>
          <w:szCs w:val="32"/>
        </w:rPr>
        <w:t xml:space="preserve">Arachidonic </w:t>
      </w:r>
      <w:r w:rsidR="00DB65CB"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</w:t>
      </w:r>
      <w:r w:rsidR="00DB65CB">
        <w:rPr>
          <w:rFonts w:cs="Arial" w:hint="cs"/>
          <w:sz w:val="32"/>
          <w:szCs w:val="32"/>
          <w:rtl/>
        </w:rPr>
        <w:t>وتشمل هذه المجموعة من الهرمونات</w:t>
      </w:r>
      <w:r>
        <w:rPr>
          <w:rFonts w:cs="Arial" w:hint="cs"/>
          <w:sz w:val="32"/>
          <w:szCs w:val="32"/>
          <w:rtl/>
        </w:rPr>
        <w:t xml:space="preserve"> </w:t>
      </w:r>
      <w:r w:rsidR="00DB65CB">
        <w:rPr>
          <w:rFonts w:cs="Arial" w:hint="cs"/>
          <w:sz w:val="32"/>
          <w:szCs w:val="32"/>
          <w:rtl/>
        </w:rPr>
        <w:t xml:space="preserve">, </w:t>
      </w:r>
      <w:r>
        <w:rPr>
          <w:rFonts w:cs="Arial" w:hint="cs"/>
          <w:sz w:val="32"/>
          <w:szCs w:val="32"/>
          <w:rtl/>
        </w:rPr>
        <w:t xml:space="preserve">البروستوكلاندينات </w:t>
      </w:r>
      <w:r>
        <w:rPr>
          <w:rFonts w:cs="Arial"/>
          <w:sz w:val="32"/>
          <w:szCs w:val="32"/>
        </w:rPr>
        <w:t xml:space="preserve">Prostaglandins </w:t>
      </w:r>
      <w:r>
        <w:rPr>
          <w:rFonts w:cs="Arial" w:hint="cs"/>
          <w:sz w:val="32"/>
          <w:szCs w:val="32"/>
          <w:rtl/>
        </w:rPr>
        <w:t xml:space="preserve"> ,   الثرمبوكسانات  </w:t>
      </w:r>
      <w:r>
        <w:rPr>
          <w:rFonts w:cs="Arial"/>
          <w:sz w:val="32"/>
          <w:szCs w:val="32"/>
        </w:rPr>
        <w:t xml:space="preserve">thromboxane's </w:t>
      </w:r>
      <w:r>
        <w:rPr>
          <w:rFonts w:cs="Arial" w:hint="cs"/>
          <w:sz w:val="32"/>
          <w:szCs w:val="32"/>
          <w:rtl/>
        </w:rPr>
        <w:t xml:space="preserve"> ,</w:t>
      </w:r>
      <w:r w:rsidR="00DB65CB">
        <w:rPr>
          <w:rFonts w:cs="Arial" w:hint="cs"/>
          <w:sz w:val="32"/>
          <w:szCs w:val="32"/>
          <w:rtl/>
        </w:rPr>
        <w:t xml:space="preserve"> و مركبات الليكوتريان </w:t>
      </w:r>
      <w:r w:rsidR="00DB65CB">
        <w:rPr>
          <w:rFonts w:cs="Arial"/>
          <w:sz w:val="32"/>
          <w:szCs w:val="32"/>
        </w:rPr>
        <w:t xml:space="preserve">Leukotriene's </w:t>
      </w:r>
      <w:r w:rsidR="00DB65CB">
        <w:rPr>
          <w:rFonts w:cs="Arial" w:hint="cs"/>
          <w:sz w:val="32"/>
          <w:szCs w:val="32"/>
          <w:rtl/>
        </w:rPr>
        <w:t xml:space="preserve">  .</w:t>
      </w:r>
    </w:p>
    <w:p w:rsidR="00CA342A" w:rsidRDefault="00DB65CB" w:rsidP="00DB65CB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وعلى عكس الهرمونات السابقة لا تصطنع هذه المركبات ةتدخر بشكل مسبق , فهي تنتج انزيميا عندما تدعو الضرورة لوجودها من حامض الاراجيدونيك  وتتحرر من الشحوم الفسفورية المتواجد في الاغسية الخلوية بواسطة انزيم الفوسفوليباز </w:t>
      </w:r>
      <w:r>
        <w:rPr>
          <w:rFonts w:cs="Arial"/>
          <w:sz w:val="32"/>
          <w:szCs w:val="32"/>
        </w:rPr>
        <w:t>Phospholipase</w:t>
      </w:r>
      <w:r>
        <w:rPr>
          <w:rFonts w:cs="Arial" w:hint="cs"/>
          <w:sz w:val="32"/>
          <w:szCs w:val="32"/>
          <w:rtl/>
        </w:rPr>
        <w:t xml:space="preserve">. معظم هذه الهرمونات الايكوسانونيدية  ( من نوع باراكرين </w:t>
      </w:r>
      <w:r>
        <w:rPr>
          <w:rFonts w:cs="Arial"/>
          <w:sz w:val="32"/>
          <w:szCs w:val="32"/>
        </w:rPr>
        <w:t>Paracrine</w:t>
      </w:r>
      <w:r>
        <w:rPr>
          <w:rFonts w:cs="Arial" w:hint="cs"/>
          <w:sz w:val="32"/>
          <w:szCs w:val="32"/>
          <w:rtl/>
        </w:rPr>
        <w:t xml:space="preserve"> ) يتم افرازها في السوائل ما بين الخلايا ( وليس في الدم اولا) وتعمل فب الخلايا المجاورة لمكان افرازها. </w:t>
      </w:r>
    </w:p>
    <w:p w:rsidR="002A7ED1" w:rsidRDefault="002A7ED1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تنشط البروستوكلاندينات تقلص العضلات الملساء بما فيها عضلات الامعاء والرحم   ( لهذا يمكن استخدامها طبيا لتحريض المخاض),كما انها تساهم بالشعور بالالم والتهابات جميع الانسجة , والكثير من الادوية المضادة للالتهابات تعمل على تثبيط </w:t>
      </w:r>
      <w:r>
        <w:rPr>
          <w:rFonts w:cs="Arial" w:hint="cs"/>
          <w:sz w:val="32"/>
          <w:szCs w:val="32"/>
          <w:rtl/>
        </w:rPr>
        <w:lastRenderedPageBreak/>
        <w:t xml:space="preserve">مراحل معينة من التخليق الحيوي للبروستوكلاندينات , وتنظم هرمونات العمل الوظيفي للصفيحات الدموية وبالتالي تخثر الدم . </w:t>
      </w:r>
    </w:p>
    <w:p w:rsidR="002A7ED1" w:rsidRDefault="002A7ED1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اما الليكوترينات </w:t>
      </w:r>
      <w:r>
        <w:rPr>
          <w:rFonts w:cs="Arial"/>
          <w:sz w:val="32"/>
          <w:szCs w:val="32"/>
        </w:rPr>
        <w:t>LTD4  , LTC4</w:t>
      </w:r>
      <w:r>
        <w:rPr>
          <w:rFonts w:cs="Arial" w:hint="cs"/>
          <w:sz w:val="32"/>
          <w:szCs w:val="32"/>
          <w:rtl/>
        </w:rPr>
        <w:t xml:space="preserve"> فيعملان من خلال المستقبل السيتوبلازمي الخلوي على تنشيط تقلص العضلات الملساء في الامعاء.</w:t>
      </w:r>
    </w:p>
    <w:p w:rsidR="00AD00C6" w:rsidRDefault="00AD00C6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81BA5" w:rsidRDefault="00D81BA5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5A75DF9F" wp14:editId="20F0AD24">
            <wp:extent cx="5274310" cy="2367802"/>
            <wp:effectExtent l="0" t="0" r="2540" b="0"/>
            <wp:docPr id="10" name="صورة 10" descr="https://infertilechemist.files.wordpress.com/2013/04/prostagland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ertilechemist.files.wordpress.com/2013/04/prostaglandin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A5" w:rsidRDefault="00D81BA5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81BA5" w:rsidRDefault="00D81BA5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81BA5" w:rsidRDefault="00D81BA5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81BA5" w:rsidRDefault="00D81BA5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5AAB9A8C" wp14:editId="48B22B9A">
            <wp:extent cx="5276850" cy="3552825"/>
            <wp:effectExtent l="0" t="0" r="0" b="9525"/>
            <wp:docPr id="11" name="صورة 11" descr="http://www.drugfuture.com/chemdata/structure/Thromboxan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rugfuture.com/chemdata/structure/Thromboxanes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A5" w:rsidRDefault="00D81BA5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81BA5" w:rsidRDefault="00D81BA5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81BA5" w:rsidRDefault="00D81BA5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2A7ED1" w:rsidRDefault="002A7ED1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81BA5" w:rsidRDefault="00D81BA5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4425C2FE" wp14:editId="683D2276">
            <wp:extent cx="5048250" cy="3381375"/>
            <wp:effectExtent l="0" t="0" r="0" b="9525"/>
            <wp:docPr id="12" name="صورة 12" descr="http://www.itmonline.org/image/lox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tmonline.org/image/lox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A5" w:rsidRDefault="00D81BA5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2A7ED1" w:rsidRDefault="002A7ED1" w:rsidP="002A7ED1">
      <w:pPr>
        <w:pStyle w:val="a6"/>
        <w:numPr>
          <w:ilvl w:val="0"/>
          <w:numId w:val="1"/>
        </w:numPr>
        <w:spacing w:after="0"/>
        <w:ind w:right="-709"/>
        <w:jc w:val="both"/>
        <w:rPr>
          <w:rFonts w:cs="Arial"/>
          <w:sz w:val="32"/>
          <w:szCs w:val="32"/>
        </w:rPr>
      </w:pPr>
      <w:r w:rsidRPr="002A7ED1">
        <w:rPr>
          <w:rFonts w:cs="PT Bold Heading" w:hint="cs"/>
          <w:sz w:val="28"/>
          <w:szCs w:val="28"/>
          <w:rtl/>
        </w:rPr>
        <w:t>الهرمونات الستيرويدية</w:t>
      </w:r>
      <w:r>
        <w:rPr>
          <w:rFonts w:cs="Arial" w:hint="cs"/>
          <w:sz w:val="32"/>
          <w:szCs w:val="32"/>
          <w:rtl/>
        </w:rPr>
        <w:t xml:space="preserve">   </w:t>
      </w:r>
      <w:r w:rsidRPr="002A7ED1">
        <w:rPr>
          <w:rFonts w:cs="Arial"/>
          <w:b/>
          <w:bCs/>
          <w:sz w:val="32"/>
          <w:szCs w:val="32"/>
        </w:rPr>
        <w:t xml:space="preserve">Steroids Hormones  </w:t>
      </w:r>
    </w:p>
    <w:p w:rsidR="002A7ED1" w:rsidRDefault="002A7ED1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تصطنع الهرمونات الستيرويدية من الكوليسترول </w:t>
      </w:r>
      <w:r>
        <w:rPr>
          <w:rFonts w:cs="Arial"/>
          <w:sz w:val="32"/>
          <w:szCs w:val="32"/>
        </w:rPr>
        <w:t xml:space="preserve">Cholesterol  </w:t>
      </w:r>
      <w:r>
        <w:rPr>
          <w:rFonts w:cs="Arial" w:hint="cs"/>
          <w:sz w:val="32"/>
          <w:szCs w:val="32"/>
          <w:rtl/>
        </w:rPr>
        <w:t xml:space="preserve">  في العديد من الانسجة ذات الافراز السطحي. وتشمل الهرمونات </w:t>
      </w:r>
      <w:r w:rsidR="000C1F8E">
        <w:rPr>
          <w:rFonts w:cs="Arial" w:hint="cs"/>
          <w:sz w:val="32"/>
          <w:szCs w:val="32"/>
          <w:rtl/>
        </w:rPr>
        <w:t xml:space="preserve">الادرينوكورتيكالية </w:t>
      </w:r>
      <w:r w:rsidR="000C1F8E">
        <w:rPr>
          <w:rFonts w:cs="Arial"/>
          <w:sz w:val="32"/>
          <w:szCs w:val="32"/>
        </w:rPr>
        <w:t xml:space="preserve">Adrenocortical </w:t>
      </w:r>
      <w:r>
        <w:rPr>
          <w:rFonts w:cs="Arial" w:hint="cs"/>
          <w:sz w:val="32"/>
          <w:szCs w:val="32"/>
          <w:rtl/>
        </w:rPr>
        <w:t xml:space="preserve"> </w:t>
      </w:r>
      <w:r w:rsidR="000C1F8E">
        <w:rPr>
          <w:rFonts w:cs="Arial" w:hint="cs"/>
          <w:sz w:val="32"/>
          <w:szCs w:val="32"/>
          <w:rtl/>
        </w:rPr>
        <w:t xml:space="preserve">والهرمونات الجنسية </w:t>
      </w:r>
      <w:r w:rsidR="000C1F8E">
        <w:rPr>
          <w:rFonts w:cs="Arial"/>
          <w:sz w:val="32"/>
          <w:szCs w:val="32"/>
        </w:rPr>
        <w:t>Sex Hormones</w:t>
      </w:r>
      <w:r w:rsidR="000C1F8E">
        <w:rPr>
          <w:rFonts w:cs="Arial" w:hint="cs"/>
          <w:sz w:val="32"/>
          <w:szCs w:val="32"/>
          <w:rtl/>
        </w:rPr>
        <w:t xml:space="preserve"> .</w:t>
      </w:r>
    </w:p>
    <w:p w:rsidR="000C1F8E" w:rsidRDefault="000C1F8E" w:rsidP="002A7ED1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تنقل هذه الهرمونات نحو الخلايا المستهدفه بواسطة تيار الدم , مرتبطة مع ناقل بروتيني . </w:t>
      </w:r>
    </w:p>
    <w:p w:rsidR="000C1F8E" w:rsidRDefault="000C1F8E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تنتمي الهرمونات الستيرولية الى نموذجين عامين , الكلوكوزتيكونيدات ( مثل الكورتيزول </w:t>
      </w:r>
      <w:r>
        <w:rPr>
          <w:rFonts w:cs="Arial"/>
          <w:sz w:val="32"/>
          <w:szCs w:val="32"/>
        </w:rPr>
        <w:t xml:space="preserve">Cortisol </w:t>
      </w:r>
      <w:r>
        <w:rPr>
          <w:rFonts w:cs="Arial" w:hint="cs"/>
          <w:sz w:val="32"/>
          <w:szCs w:val="32"/>
          <w:rtl/>
        </w:rPr>
        <w:t xml:space="preserve"> ) ويؤثر بشكل رئيس على  أيض  الكربوهيدرات , والكورتيكوتيدات المعدنية </w:t>
      </w:r>
      <w:r>
        <w:rPr>
          <w:rFonts w:cs="Arial"/>
          <w:sz w:val="32"/>
          <w:szCs w:val="32"/>
        </w:rPr>
        <w:t xml:space="preserve">Mineralocorticoids </w:t>
      </w:r>
      <w:r>
        <w:rPr>
          <w:rFonts w:cs="Arial" w:hint="cs"/>
          <w:sz w:val="32"/>
          <w:szCs w:val="32"/>
          <w:rtl/>
        </w:rPr>
        <w:t xml:space="preserve">  ( مثل الاولدستيرون </w:t>
      </w:r>
      <w:r>
        <w:rPr>
          <w:rFonts w:cs="Arial"/>
          <w:sz w:val="32"/>
          <w:szCs w:val="32"/>
        </w:rPr>
        <w:t xml:space="preserve">Oldsteron </w:t>
      </w:r>
      <w:r>
        <w:rPr>
          <w:rFonts w:cs="Arial" w:hint="cs"/>
          <w:sz w:val="32"/>
          <w:szCs w:val="32"/>
          <w:rtl/>
        </w:rPr>
        <w:t xml:space="preserve">  , اما  الاندروجينات </w:t>
      </w:r>
      <w:r>
        <w:rPr>
          <w:rFonts w:cs="Arial"/>
          <w:sz w:val="32"/>
          <w:szCs w:val="32"/>
        </w:rPr>
        <w:t xml:space="preserve">Androgen   </w:t>
      </w:r>
      <w:r>
        <w:rPr>
          <w:rFonts w:cs="Arial" w:hint="cs"/>
          <w:sz w:val="32"/>
          <w:szCs w:val="32"/>
          <w:rtl/>
        </w:rPr>
        <w:t xml:space="preserve"> ( التستوستيرون </w:t>
      </w:r>
      <w:r>
        <w:rPr>
          <w:rFonts w:cs="Arial"/>
          <w:sz w:val="32"/>
          <w:szCs w:val="32"/>
        </w:rPr>
        <w:t>Testosterone</w:t>
      </w:r>
      <w:r>
        <w:rPr>
          <w:rFonts w:cs="Arial" w:hint="cs"/>
          <w:sz w:val="32"/>
          <w:szCs w:val="32"/>
          <w:rtl/>
        </w:rPr>
        <w:t xml:space="preserve"> والاستروجينات</w:t>
      </w:r>
      <w:r w:rsidR="00681074">
        <w:rPr>
          <w:rFonts w:cs="Arial" w:hint="cs"/>
          <w:sz w:val="32"/>
          <w:szCs w:val="32"/>
          <w:rtl/>
        </w:rPr>
        <w:t xml:space="preserve"> </w:t>
      </w:r>
      <w:r w:rsidR="00681074">
        <w:rPr>
          <w:rFonts w:cs="Arial"/>
          <w:sz w:val="32"/>
          <w:szCs w:val="32"/>
        </w:rPr>
        <w:t>Estrogens</w:t>
      </w:r>
      <w:r>
        <w:rPr>
          <w:rFonts w:cs="Arial" w:hint="cs"/>
          <w:sz w:val="32"/>
          <w:szCs w:val="32"/>
          <w:rtl/>
        </w:rPr>
        <w:t xml:space="preserve"> ( مثل الاسترادايول</w:t>
      </w:r>
      <w:r w:rsidR="00681074">
        <w:rPr>
          <w:rFonts w:cs="Arial" w:hint="cs"/>
          <w:sz w:val="32"/>
          <w:szCs w:val="32"/>
          <w:rtl/>
        </w:rPr>
        <w:t xml:space="preserve"> </w:t>
      </w:r>
      <w:r w:rsidR="00681074">
        <w:rPr>
          <w:rFonts w:cs="Arial"/>
          <w:sz w:val="32"/>
          <w:szCs w:val="32"/>
        </w:rPr>
        <w:t xml:space="preserve">Estradiol </w:t>
      </w:r>
      <w:r>
        <w:rPr>
          <w:rFonts w:cs="Arial" w:hint="cs"/>
          <w:sz w:val="32"/>
          <w:szCs w:val="32"/>
          <w:rtl/>
        </w:rPr>
        <w:t>)</w:t>
      </w:r>
      <w:r w:rsidR="00D73273">
        <w:rPr>
          <w:rFonts w:cs="Arial" w:hint="cs"/>
          <w:sz w:val="32"/>
          <w:szCs w:val="32"/>
          <w:rtl/>
        </w:rPr>
        <w:t>.</w:t>
      </w:r>
    </w:p>
    <w:p w:rsidR="00D81BA5" w:rsidRDefault="00D81BA5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81BA5" w:rsidRDefault="00D81BA5" w:rsidP="000C1F8E">
      <w:pPr>
        <w:pStyle w:val="a6"/>
        <w:spacing w:after="0"/>
        <w:ind w:left="480" w:right="-709"/>
        <w:jc w:val="both"/>
        <w:rPr>
          <w:noProof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noProof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noProof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noProof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noProof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noProof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noProof/>
          <w:rtl/>
        </w:rPr>
      </w:pPr>
    </w:p>
    <w:p w:rsidR="00D73273" w:rsidRDefault="00D73273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15EB17D1" wp14:editId="7C281AD2">
            <wp:extent cx="5172075" cy="3324225"/>
            <wp:effectExtent l="0" t="0" r="9525" b="9525"/>
            <wp:docPr id="14" name="صورة 14" descr="http://pubs.rsc.org/services/images/RSCpubs.ePlatform.Service.FreeContent.ImageService.svc/ImageService/Articleimage/2010/AN/c0an00206b/c0an00206b-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bs.rsc.org/services/images/RSCpubs.ePlatform.Service.FreeContent.ImageService.svc/ImageService/Articleimage/2010/AN/c0an00206b/c0an00206b-s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C6" w:rsidRDefault="00AD00C6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AD00C6" w:rsidRDefault="00AD00C6" w:rsidP="00AD00C6">
      <w:pPr>
        <w:pStyle w:val="a6"/>
        <w:spacing w:after="0"/>
        <w:ind w:left="480" w:right="-709"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1E145D5A" wp14:editId="741D47BA">
            <wp:extent cx="4067175" cy="3086100"/>
            <wp:effectExtent l="0" t="0" r="9525" b="0"/>
            <wp:docPr id="15" name="صورة 15" descr="http://dailymed.nlm.nih.gov/dailymed/archives/image.cfm?archiveid=16712&amp;type=img&amp;name=Testosterone%20Gel%20chemical%20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ilymed.nlm.nih.gov/dailymed/archives/image.cfm?archiveid=16712&amp;type=img&amp;name=Testosterone%20Gel%20chemical%20structur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C6" w:rsidRDefault="00AD00C6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AD00C6" w:rsidRDefault="00AD00C6" w:rsidP="00AD00C6">
      <w:pPr>
        <w:pStyle w:val="a6"/>
        <w:spacing w:after="0"/>
        <w:ind w:left="480" w:right="-709"/>
        <w:jc w:val="center"/>
        <w:rPr>
          <w:rFonts w:cs="Arial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6BDFFD8C" wp14:editId="4D6952EC">
            <wp:extent cx="4067175" cy="2933700"/>
            <wp:effectExtent l="0" t="0" r="9525" b="0"/>
            <wp:docPr id="16" name="صورة 16" descr="http://www.theodora.com/drugs/images/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eodora.com/drugs/images/166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C6" w:rsidRDefault="00AD00C6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AD00C6" w:rsidRDefault="00AD00C6" w:rsidP="00DA22EE">
      <w:pPr>
        <w:pStyle w:val="a6"/>
        <w:spacing w:after="0"/>
        <w:ind w:left="480" w:right="-709"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675AB412" wp14:editId="35C5F797">
            <wp:extent cx="3981450" cy="3000375"/>
            <wp:effectExtent l="0" t="0" r="0" b="9525"/>
            <wp:docPr id="17" name="صورة 17" descr="http://www.cyberlipid.org/images/pict3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yberlipid.org/images/pict344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C6" w:rsidRDefault="00AD00C6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AD00C6" w:rsidRDefault="00AD00C6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A22EE" w:rsidRDefault="00DA22EE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</w:rPr>
      </w:pPr>
    </w:p>
    <w:p w:rsidR="00540808" w:rsidRDefault="00540808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</w:rPr>
      </w:pPr>
    </w:p>
    <w:p w:rsidR="00540808" w:rsidRDefault="00540808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</w:rPr>
      </w:pPr>
    </w:p>
    <w:p w:rsidR="00540808" w:rsidRDefault="00540808" w:rsidP="000C1F8E">
      <w:pPr>
        <w:pStyle w:val="a6"/>
        <w:spacing w:after="0"/>
        <w:ind w:left="480" w:right="-709"/>
        <w:jc w:val="both"/>
        <w:rPr>
          <w:rFonts w:cs="Arial"/>
          <w:sz w:val="32"/>
          <w:szCs w:val="32"/>
        </w:rPr>
      </w:pPr>
    </w:p>
    <w:p w:rsidR="00D73273" w:rsidRDefault="00D73273" w:rsidP="00D73273">
      <w:pPr>
        <w:pStyle w:val="a6"/>
        <w:numPr>
          <w:ilvl w:val="0"/>
          <w:numId w:val="1"/>
        </w:numPr>
        <w:spacing w:after="0"/>
        <w:ind w:right="-709"/>
        <w:jc w:val="both"/>
        <w:rPr>
          <w:rFonts w:cs="Arial"/>
          <w:sz w:val="32"/>
          <w:szCs w:val="32"/>
        </w:rPr>
      </w:pPr>
      <w:r w:rsidRPr="00D73273">
        <w:rPr>
          <w:rFonts w:cs="PT Bold Heading" w:hint="cs"/>
          <w:sz w:val="32"/>
          <w:szCs w:val="32"/>
          <w:rtl/>
        </w:rPr>
        <w:lastRenderedPageBreak/>
        <w:t xml:space="preserve">هرمونات فيتامين </w:t>
      </w:r>
      <w:r w:rsidRPr="00D73273">
        <w:rPr>
          <w:rFonts w:ascii="Franklin Gothic Heavy" w:hAnsi="Franklin Gothic Heavy" w:cs="PT Bold Heading"/>
          <w:b/>
          <w:bCs/>
          <w:sz w:val="32"/>
          <w:szCs w:val="32"/>
        </w:rPr>
        <w:t>D</w:t>
      </w:r>
      <w:r w:rsidRPr="00D73273">
        <w:rPr>
          <w:rFonts w:cs="Arial" w:hint="cs"/>
          <w:b/>
          <w:bCs/>
          <w:sz w:val="32"/>
          <w:szCs w:val="32"/>
          <w:rtl/>
        </w:rPr>
        <w:t xml:space="preserve">  </w:t>
      </w:r>
      <w:r w:rsidRPr="00D73273">
        <w:rPr>
          <w:rFonts w:cs="Arial"/>
          <w:b/>
          <w:bCs/>
          <w:sz w:val="32"/>
          <w:szCs w:val="32"/>
        </w:rPr>
        <w:t xml:space="preserve">  Vitamin D Hormones </w:t>
      </w:r>
      <w:r>
        <w:rPr>
          <w:rFonts w:cs="Arial"/>
          <w:sz w:val="32"/>
          <w:szCs w:val="32"/>
        </w:rPr>
        <w:t xml:space="preserve"> </w:t>
      </w:r>
    </w:p>
    <w:p w:rsidR="00D73273" w:rsidRDefault="00D73273" w:rsidP="00D73273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منها هرمون الكالسيتريول </w:t>
      </w:r>
      <w:r>
        <w:rPr>
          <w:rFonts w:cs="Arial"/>
          <w:sz w:val="32"/>
          <w:szCs w:val="32"/>
        </w:rPr>
        <w:t xml:space="preserve">Calcitriol </w:t>
      </w:r>
      <w:r>
        <w:rPr>
          <w:rFonts w:cs="Arial" w:hint="cs"/>
          <w:sz w:val="32"/>
          <w:szCs w:val="32"/>
          <w:rtl/>
        </w:rPr>
        <w:t xml:space="preserve"> يتم تخليقه من الفيتامين </w:t>
      </w:r>
      <w:r>
        <w:rPr>
          <w:rFonts w:cs="Arial"/>
          <w:sz w:val="32"/>
          <w:szCs w:val="32"/>
        </w:rPr>
        <w:t>D</w:t>
      </w:r>
      <w:r>
        <w:rPr>
          <w:rFonts w:cs="Arial" w:hint="cs"/>
          <w:sz w:val="32"/>
          <w:szCs w:val="32"/>
          <w:rtl/>
        </w:rPr>
        <w:t xml:space="preserve"> نتيجة لتفاعلات بواسطة انزيمات الكبد والكليتين.</w:t>
      </w:r>
    </w:p>
    <w:p w:rsidR="00D73273" w:rsidRDefault="00D73273" w:rsidP="00D73273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ينشط الكالسيتريول تخليق لبروتين المعوي الرابط للكالسيوم </w:t>
      </w:r>
      <w:r>
        <w:rPr>
          <w:rFonts w:cs="Arial"/>
          <w:sz w:val="32"/>
          <w:szCs w:val="32"/>
        </w:rPr>
        <w:t>Ca</w:t>
      </w:r>
      <w:r>
        <w:rPr>
          <w:rFonts w:cs="Arial" w:hint="cs"/>
          <w:sz w:val="32"/>
          <w:szCs w:val="32"/>
          <w:rtl/>
        </w:rPr>
        <w:t xml:space="preserve"> والضروري لتحقيق امتصاص الـ </w:t>
      </w:r>
      <w:r>
        <w:rPr>
          <w:rFonts w:cs="Arial"/>
          <w:sz w:val="32"/>
          <w:szCs w:val="32"/>
        </w:rPr>
        <w:t>Ca</w:t>
      </w:r>
      <w:r w:rsidRPr="00D73273">
        <w:rPr>
          <w:rFonts w:cs="Arial"/>
          <w:b/>
          <w:bCs/>
          <w:sz w:val="32"/>
          <w:szCs w:val="32"/>
          <w:vertAlign w:val="superscript"/>
        </w:rPr>
        <w:t>+2</w:t>
      </w:r>
      <w:r>
        <w:rPr>
          <w:rFonts w:cs="Arial" w:hint="cs"/>
          <w:sz w:val="32"/>
          <w:szCs w:val="32"/>
          <w:rtl/>
        </w:rPr>
        <w:t xml:space="preserve"> الوارد مع الوجبات الغذائية  وبسبب انعدام فيتامين </w:t>
      </w:r>
      <w:r>
        <w:rPr>
          <w:rFonts w:cs="Arial"/>
          <w:sz w:val="32"/>
          <w:szCs w:val="32"/>
        </w:rPr>
        <w:t>D</w:t>
      </w:r>
      <w:r>
        <w:rPr>
          <w:rFonts w:cs="Arial" w:hint="cs"/>
          <w:sz w:val="32"/>
          <w:szCs w:val="32"/>
          <w:rtl/>
        </w:rPr>
        <w:t xml:space="preserve"> او توقف اصطناع الكالسيتريول , يؤدي الى الاصابة </w:t>
      </w:r>
      <w:r w:rsidR="00F70906">
        <w:rPr>
          <w:rFonts w:cs="Arial" w:hint="cs"/>
          <w:sz w:val="32"/>
          <w:szCs w:val="32"/>
          <w:rtl/>
        </w:rPr>
        <w:t>بأمراض</w:t>
      </w:r>
      <w:r>
        <w:rPr>
          <w:rFonts w:cs="Arial" w:hint="cs"/>
          <w:sz w:val="32"/>
          <w:szCs w:val="32"/>
          <w:rtl/>
        </w:rPr>
        <w:t xml:space="preserve"> خطيرة كهشاشة العظام والشلل.</w:t>
      </w:r>
    </w:p>
    <w:p w:rsidR="00DA22EE" w:rsidRDefault="00DA22EE" w:rsidP="00DA22EE">
      <w:pPr>
        <w:pStyle w:val="a6"/>
        <w:spacing w:after="0"/>
        <w:ind w:left="480" w:right="-709"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63A63925" wp14:editId="000AA3FF">
            <wp:extent cx="4057650" cy="2324100"/>
            <wp:effectExtent l="0" t="0" r="0" b="0"/>
            <wp:docPr id="18" name="صورة 18" descr="https://courses.ecampus.oregonstate.edu/ans312/five/images/Figure10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urses.ecampus.oregonstate.edu/ans312/five/images/Figure10_1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EE" w:rsidRDefault="00DA22EE" w:rsidP="00D73273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A22EE" w:rsidRDefault="00DA22EE" w:rsidP="00D73273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A22EE" w:rsidRDefault="00DA22EE" w:rsidP="00D73273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D73273" w:rsidRDefault="00D73273" w:rsidP="00D73273">
      <w:pPr>
        <w:pStyle w:val="a6"/>
        <w:numPr>
          <w:ilvl w:val="0"/>
          <w:numId w:val="1"/>
        </w:numPr>
        <w:spacing w:after="0"/>
        <w:ind w:right="-709"/>
        <w:jc w:val="both"/>
        <w:rPr>
          <w:rFonts w:cs="Arial"/>
          <w:sz w:val="32"/>
          <w:szCs w:val="32"/>
        </w:rPr>
      </w:pPr>
      <w:r w:rsidRPr="00D73273">
        <w:rPr>
          <w:rFonts w:cs="PT Bold Heading" w:hint="cs"/>
          <w:sz w:val="28"/>
          <w:szCs w:val="28"/>
          <w:rtl/>
        </w:rPr>
        <w:t>الهرمونات الرتينونيدية</w:t>
      </w:r>
      <w:r>
        <w:rPr>
          <w:rFonts w:cs="Arial" w:hint="cs"/>
          <w:sz w:val="32"/>
          <w:szCs w:val="32"/>
          <w:rtl/>
        </w:rPr>
        <w:t xml:space="preserve">  </w:t>
      </w:r>
      <w:r w:rsidRPr="00D73273">
        <w:rPr>
          <w:rFonts w:cs="Arial"/>
          <w:b/>
          <w:bCs/>
          <w:sz w:val="32"/>
          <w:szCs w:val="32"/>
        </w:rPr>
        <w:t xml:space="preserve">Retinoid Hormones </w:t>
      </w:r>
      <w:r>
        <w:rPr>
          <w:rFonts w:cs="Arial" w:hint="cs"/>
          <w:sz w:val="32"/>
          <w:szCs w:val="32"/>
          <w:rtl/>
        </w:rPr>
        <w:t xml:space="preserve"> </w:t>
      </w:r>
    </w:p>
    <w:p w:rsidR="00D73273" w:rsidRPr="006C19E6" w:rsidRDefault="005D4EC8" w:rsidP="00D73273">
      <w:pPr>
        <w:pStyle w:val="a6"/>
        <w:spacing w:after="0"/>
        <w:ind w:left="480" w:right="-709"/>
        <w:jc w:val="both"/>
        <w:rPr>
          <w:rFonts w:cstheme="minorHAnsi"/>
          <w:sz w:val="32"/>
          <w:szCs w:val="32"/>
          <w:rtl/>
        </w:rPr>
      </w:pPr>
      <w:r w:rsidRPr="006C19E6">
        <w:rPr>
          <w:rFonts w:ascii="Arial" w:hAnsi="Arial" w:cs="Arial" w:hint="cs"/>
          <w:sz w:val="32"/>
          <w:szCs w:val="32"/>
          <w:rtl/>
        </w:rPr>
        <w:t>هي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الهرمونات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الرئيسة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المنظمة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للنمو</w:t>
      </w:r>
      <w:r w:rsidRPr="006C19E6">
        <w:rPr>
          <w:rFonts w:cstheme="minorHAnsi"/>
          <w:sz w:val="32"/>
          <w:szCs w:val="32"/>
          <w:rtl/>
        </w:rPr>
        <w:t xml:space="preserve"> , </w:t>
      </w:r>
      <w:r w:rsidRPr="006C19E6">
        <w:rPr>
          <w:rFonts w:ascii="Arial" w:hAnsi="Arial" w:cs="Arial" w:hint="cs"/>
          <w:sz w:val="32"/>
          <w:szCs w:val="32"/>
          <w:rtl/>
        </w:rPr>
        <w:t>وهي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تساهم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في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تنظيم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تكاثر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الخلايا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وحياتها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وتمايزها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وذلك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عبر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مستقبلات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ريتنوئيدية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نووية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cstheme="minorHAnsi"/>
          <w:sz w:val="32"/>
          <w:szCs w:val="32"/>
        </w:rPr>
        <w:t xml:space="preserve">Nuclear retinoid receptors 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تخلق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من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فيتامين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cstheme="minorHAnsi"/>
          <w:sz w:val="32"/>
          <w:szCs w:val="32"/>
        </w:rPr>
        <w:t>A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في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الكبد</w:t>
      </w:r>
      <w:r w:rsidRPr="006C19E6">
        <w:rPr>
          <w:rFonts w:cstheme="minorHAnsi"/>
          <w:sz w:val="32"/>
          <w:szCs w:val="32"/>
          <w:rtl/>
        </w:rPr>
        <w:t xml:space="preserve"> , </w:t>
      </w:r>
      <w:r w:rsidRPr="006C19E6">
        <w:rPr>
          <w:rFonts w:ascii="Arial" w:hAnsi="Arial" w:cs="Arial" w:hint="cs"/>
          <w:sz w:val="32"/>
          <w:szCs w:val="32"/>
          <w:rtl/>
        </w:rPr>
        <w:t>كما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يستطيع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العديد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من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الانسجة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تحويل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الريتنول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الى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حامض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الرتينوئيد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cstheme="minorHAnsi"/>
          <w:sz w:val="32"/>
          <w:szCs w:val="32"/>
        </w:rPr>
        <w:t>Retinoic acid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وفق</w:t>
      </w:r>
      <w:r w:rsidRPr="006C19E6">
        <w:rPr>
          <w:rFonts w:cstheme="minorHAnsi"/>
          <w:sz w:val="32"/>
          <w:szCs w:val="32"/>
          <w:rtl/>
        </w:rPr>
        <w:t xml:space="preserve"> </w:t>
      </w:r>
      <w:r w:rsidRPr="006C19E6">
        <w:rPr>
          <w:rFonts w:ascii="Arial" w:hAnsi="Arial" w:cs="Arial" w:hint="cs"/>
          <w:sz w:val="32"/>
          <w:szCs w:val="32"/>
          <w:rtl/>
        </w:rPr>
        <w:t>التالي</w:t>
      </w:r>
      <w:r w:rsidRPr="006C19E6">
        <w:rPr>
          <w:rFonts w:cstheme="minorHAnsi"/>
          <w:sz w:val="32"/>
          <w:szCs w:val="32"/>
          <w:rtl/>
        </w:rPr>
        <w:t xml:space="preserve"> :</w:t>
      </w:r>
    </w:p>
    <w:p w:rsidR="005D4EC8" w:rsidRDefault="005D4EC8" w:rsidP="006C19E6">
      <w:pPr>
        <w:pStyle w:val="a6"/>
        <w:spacing w:after="0"/>
        <w:ind w:left="480" w:right="-709"/>
        <w:jc w:val="both"/>
        <w:rPr>
          <w:sz w:val="32"/>
          <w:szCs w:val="32"/>
          <w:rtl/>
        </w:rPr>
      </w:pPr>
      <w:r w:rsidRPr="006C19E6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FFF497" wp14:editId="295720CB">
                <wp:simplePos x="0" y="0"/>
                <wp:positionH relativeFrom="column">
                  <wp:posOffset>3171825</wp:posOffset>
                </wp:positionH>
                <wp:positionV relativeFrom="paragraph">
                  <wp:posOffset>150495</wp:posOffset>
                </wp:positionV>
                <wp:extent cx="723900" cy="0"/>
                <wp:effectExtent l="0" t="76200" r="19050" b="152400"/>
                <wp:wrapNone/>
                <wp:docPr id="5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249.75pt;margin-top:11.85pt;width:57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GP8gEAAPYDAAAOAAAAZHJzL2Uyb0RvYy54bWysU8uu0zAQ3SPxD5b3NGnR5RE1vYteYIOg&#10;4vEBvo7dWPilsWnaLegKiR8BsUN3wa8kf8PYaXMRrwViM8l45szMOR4vz/dGk52AoJyt6XxWUiIs&#10;d42y25q+fvX4zgNKQmS2YdpZUdODCPR8dfvWsvOVWLjW6UYAwSI2VJ2vaRujr4oi8FYYFmbOC4tB&#10;6cCwiC5siwZYh9WNLhZlea/oHDQeHBch4OnFGKSrXF9KweNzKYOIRNcUZ4vZQraXyRarJau2wHyr&#10;+HEM9g9TGKYsNp1KXbDIyFtQv5QyioMLTsYZd6ZwUiouMgdkMy9/YvOyZV5kLihO8JNM4f+V5c92&#10;GyCqqekZJZYZvKL+a/+p/9x/I8P7/nr4MFyR4aq/7r8M74aP6JwlzTofKoSu7QaOXvAbSALsJZj0&#10;RWpkn3U+TDqLfSQcD+8v7j4s8Tb4KVTc4DyE+EQ4Q9JPTUMEprZtXDtr8TIdzLPMbPc0ROyMwBMg&#10;NdU22ciUfmQbEg8e6TAA16WZMTfFizT7OG3+iwctRuwLIVEJnG+Re+QdFGsNZMdwe5o386kKZiaI&#10;VFpPoPLvoGNugom8lxNwZPTHblN27uhsnIBGWQe/6xr3p1HlmH9iPXJNtC9dc8h3l+XA5cr6HB9C&#10;2t4f/Qy/ea6r7wAAAP//AwBQSwMEFAAGAAgAAAAhAAK+D6veAAAACQEAAA8AAABkcnMvZG93bnJl&#10;di54bWxMj01PwzAMhu9I/IfISNxYuhb2UZpOaAip7ARjB45Z67XVGidqsrb8e4w4wNGvH71+nG0m&#10;04kBe99aUjCfRSCQSlu1VCs4fLzcrUD4oKnSnSVU8IUeNvn1VabTyo70jsM+1IJLyKdaQROCS6X0&#10;ZYNG+5l1SLw72d7owGNfy6rXI5ebTsZRtJBGt8QXGu1w22B53l+MgnE4xXXstq/F2275eS6sK5Jn&#10;p9TtzfT0CCLgFP5g+NFndcjZ6WgvVHnRKbhfrx8YVRAnSxAMLOYJB8ffQOaZ/P9B/g0AAP//AwBQ&#10;SwECLQAUAAYACAAAACEAtoM4kv4AAADhAQAAEwAAAAAAAAAAAAAAAAAAAAAAW0NvbnRlbnRfVHlw&#10;ZXNdLnhtbFBLAQItABQABgAIAAAAIQA4/SH/1gAAAJQBAAALAAAAAAAAAAAAAAAAAC8BAABfcmVs&#10;cy8ucmVsc1BLAQItABQABgAIAAAAIQBk1PGP8gEAAPYDAAAOAAAAAAAAAAAAAAAAAC4CAABkcnMv&#10;ZTJvRG9jLnhtbFBLAQItABQABgAIAAAAIQACvg+r3gAAAAkBAAAPAAAAAAAAAAAAAAAAAEwEAABk&#10;cnMvZG93bnJldi54bWxQSwUGAAAAAAQABADzAAAAV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19E6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1E0B8" wp14:editId="0D66A593">
                <wp:simplePos x="0" y="0"/>
                <wp:positionH relativeFrom="column">
                  <wp:posOffset>638175</wp:posOffset>
                </wp:positionH>
                <wp:positionV relativeFrom="paragraph">
                  <wp:posOffset>150495</wp:posOffset>
                </wp:positionV>
                <wp:extent cx="752475" cy="0"/>
                <wp:effectExtent l="0" t="76200" r="28575" b="152400"/>
                <wp:wrapNone/>
                <wp:docPr id="1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" o:spid="_x0000_s1026" type="#_x0000_t32" style="position:absolute;left:0;text-align:left;margin-left:50.25pt;margin-top:11.85pt;width:59.25pt;height: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Kc8gEAAPYDAAAOAAAAZHJzL2Uyb0RvYy54bWysU82O0zAQviPxDpbvNGnFsqhquocucEFQ&#10;8fMAXsduLPynsWmaK2iFxIuAuKE98CrJ2zB22izi74C4TDKe+Wbm+zxeXRyMJnsBQTlb0fmspERY&#10;7mpldxV9/erxvYeUhMhszbSzoqKdCPRifffOqvVLsXCN07UAgkVsWLa+ok2MflkUgTfCsDBzXlgM&#10;SgeGRXRhV9TAWqxudLEoywdF66D24LgIAU8vxyBd5/pSCh6fSxlEJLqiOFvMFrK9SrZYr9hyB8w3&#10;ih/HYP8whWHKYtOp1CWLjLwF9Uspozi44GSccWcKJ6XiInNANvPyJzYvG+ZF5oLiBD/JFP5fWf5s&#10;vwWiarw7SiwzeEX91/5T/7n/Rob3/c3wYbgmw3V/038Z3g0f0ZknzVoflgjd2C0cveC3kAQ4SDDp&#10;i9TIIevcTTqLQyQcD8/PFvfPzyjhp1Bxi/MQ4hPhDEk/FQ0RmNo1ceOsxct0MM8ys/3TELEzAk+A&#10;1FTbZCNT+pGtSew80mEArk0zY26KF2n2cdr8FzstRuwLIVEJnG+Re+QdFBsNZM9we+o3mXmugpkJ&#10;IpXWE6j8O+iYm2Ai7+UEHBn9sduUnTs6GyegUdbB77rGw2lUOeafWI9cE+0rV3f57rIcuFxZn+ND&#10;SNv7o5/ht891/R0AAP//AwBQSwMEFAAGAAgAAAAhACZCfsTdAAAACQEAAA8AAABkcnMvZG93bnJl&#10;di54bWxMj8FOwzAQRO9I/IO1SNyo3VRQCHEqVIQUOEHhwNGNt0nUeG3FbhL+nkUc4DizT7MzxWZ2&#10;vRhxiJ0nDcuFAoFUe9tRo+Hj/enqFkRMhqzpPaGGL4ywKc/PCpNbP9EbjrvUCA6hmBsNbUohlzLW&#10;LToTFz4g8e3gB2cSy6GRdjATh7teZkrdSGc64g+tCbhtsT7uTk7DNB6yJgvb5+r1Zf15rHyoVo9B&#10;68uL+eEeRMI5/cHwU5+rQ8md9v5ENoqetVLXjGrIVmsQDGTLOx63/zVkWcj/C8pvAAAA//8DAFBL&#10;AQItABQABgAIAAAAIQC2gziS/gAAAOEBAAATAAAAAAAAAAAAAAAAAAAAAABbQ29udGVudF9UeXBl&#10;c10ueG1sUEsBAi0AFAAGAAgAAAAhADj9If/WAAAAlAEAAAsAAAAAAAAAAAAAAAAALwEAAF9yZWxz&#10;Ly5yZWxzUEsBAi0AFAAGAAgAAAAhABmIEpzyAQAA9gMAAA4AAAAAAAAAAAAAAAAALgIAAGRycy9l&#10;Mm9Eb2MueG1sUEsBAi0AFAAGAAgAAAAhACZCfsTdAAAACQEAAA8AAAAAAAAAAAAAAAAATAQAAGRy&#10;cy9kb3ducmV2LnhtbFBLBQYAAAAABAAEAPMAAABW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19E6">
        <w:rPr>
          <w:rFonts w:cstheme="minorHAnsi"/>
          <w:sz w:val="32"/>
          <w:szCs w:val="32"/>
        </w:rPr>
        <w:t xml:space="preserve">β- Carotene                  Vitamin A (Retinol)                   Retinol acid     </w:t>
      </w:r>
      <w:r w:rsidR="00E27617" w:rsidRPr="006C19E6">
        <w:rPr>
          <w:rFonts w:ascii="Arial" w:hAnsi="Arial" w:cs="Arial" w:hint="cs"/>
          <w:sz w:val="32"/>
          <w:szCs w:val="32"/>
          <w:rtl/>
        </w:rPr>
        <w:t>تعتبر</w:t>
      </w:r>
      <w:r w:rsidR="00E27617" w:rsidRPr="006C19E6">
        <w:rPr>
          <w:rFonts w:cstheme="minorHAnsi"/>
          <w:sz w:val="32"/>
          <w:szCs w:val="32"/>
          <w:rtl/>
        </w:rPr>
        <w:t xml:space="preserve"> </w:t>
      </w:r>
      <w:r w:rsidR="00E27617" w:rsidRPr="006C19E6">
        <w:rPr>
          <w:rFonts w:ascii="Arial" w:hAnsi="Arial" w:cs="Arial" w:hint="cs"/>
          <w:sz w:val="32"/>
          <w:szCs w:val="32"/>
          <w:rtl/>
        </w:rPr>
        <w:t>جميع</w:t>
      </w:r>
      <w:r w:rsidR="00E27617" w:rsidRPr="006C19E6">
        <w:rPr>
          <w:rFonts w:cstheme="minorHAnsi"/>
          <w:sz w:val="32"/>
          <w:szCs w:val="32"/>
          <w:rtl/>
        </w:rPr>
        <w:t xml:space="preserve"> </w:t>
      </w:r>
      <w:r w:rsidR="00E27617" w:rsidRPr="006C19E6">
        <w:rPr>
          <w:rFonts w:ascii="Arial" w:hAnsi="Arial" w:cs="Arial" w:hint="cs"/>
          <w:sz w:val="32"/>
          <w:szCs w:val="32"/>
          <w:rtl/>
        </w:rPr>
        <w:t>الخلايا</w:t>
      </w:r>
      <w:r w:rsidR="00E27617" w:rsidRPr="006C19E6">
        <w:rPr>
          <w:rFonts w:cstheme="minorHAnsi"/>
          <w:sz w:val="32"/>
          <w:szCs w:val="32"/>
          <w:rtl/>
        </w:rPr>
        <w:t xml:space="preserve"> </w:t>
      </w:r>
      <w:r w:rsidR="00E27617" w:rsidRPr="006C19E6">
        <w:rPr>
          <w:rFonts w:ascii="Arial" w:hAnsi="Arial" w:cs="Arial" w:hint="cs"/>
          <w:sz w:val="32"/>
          <w:szCs w:val="32"/>
          <w:rtl/>
        </w:rPr>
        <w:t>هدفا</w:t>
      </w:r>
      <w:r w:rsidR="00E27617" w:rsidRPr="006C19E6">
        <w:rPr>
          <w:rFonts w:cstheme="minorHAnsi"/>
          <w:sz w:val="32"/>
          <w:szCs w:val="32"/>
          <w:rtl/>
        </w:rPr>
        <w:t xml:space="preserve"> </w:t>
      </w:r>
      <w:r w:rsidR="00E27617" w:rsidRPr="006C19E6">
        <w:rPr>
          <w:rFonts w:ascii="Arial" w:hAnsi="Arial" w:cs="Arial" w:hint="cs"/>
          <w:sz w:val="32"/>
          <w:szCs w:val="32"/>
          <w:rtl/>
        </w:rPr>
        <w:t>لهذا</w:t>
      </w:r>
      <w:r w:rsidR="00E27617" w:rsidRPr="006C19E6">
        <w:rPr>
          <w:rFonts w:cstheme="minorHAnsi"/>
          <w:sz w:val="32"/>
          <w:szCs w:val="32"/>
          <w:rtl/>
        </w:rPr>
        <w:t xml:space="preserve"> </w:t>
      </w:r>
      <w:r w:rsidR="00E27617" w:rsidRPr="006C19E6">
        <w:rPr>
          <w:rFonts w:ascii="Arial" w:hAnsi="Arial" w:cs="Arial" w:hint="cs"/>
          <w:sz w:val="32"/>
          <w:szCs w:val="32"/>
          <w:rtl/>
        </w:rPr>
        <w:t>الهرمون</w:t>
      </w:r>
      <w:r w:rsidR="00E27617" w:rsidRPr="006C19E6">
        <w:rPr>
          <w:rFonts w:cstheme="minorHAnsi"/>
          <w:sz w:val="32"/>
          <w:szCs w:val="32"/>
          <w:rtl/>
        </w:rPr>
        <w:t xml:space="preserve"> </w:t>
      </w:r>
      <w:r w:rsidR="00E27617" w:rsidRPr="006C19E6">
        <w:rPr>
          <w:rFonts w:ascii="Arial" w:hAnsi="Arial" w:cs="Arial" w:hint="cs"/>
          <w:sz w:val="32"/>
          <w:szCs w:val="32"/>
          <w:rtl/>
        </w:rPr>
        <w:t>جيث</w:t>
      </w:r>
      <w:r w:rsidR="00E27617" w:rsidRPr="006C19E6">
        <w:rPr>
          <w:rFonts w:cstheme="minorHAnsi"/>
          <w:sz w:val="32"/>
          <w:szCs w:val="32"/>
          <w:rtl/>
        </w:rPr>
        <w:t xml:space="preserve"> </w:t>
      </w:r>
      <w:r w:rsidR="00E27617" w:rsidRPr="006C19E6">
        <w:rPr>
          <w:rFonts w:ascii="Arial" w:hAnsi="Arial" w:cs="Arial" w:hint="cs"/>
          <w:sz w:val="32"/>
          <w:szCs w:val="32"/>
          <w:rtl/>
        </w:rPr>
        <w:t>جميعها</w:t>
      </w:r>
      <w:r w:rsidR="00E27617" w:rsidRPr="006C19E6">
        <w:rPr>
          <w:rFonts w:cstheme="minorHAnsi"/>
          <w:sz w:val="32"/>
          <w:szCs w:val="32"/>
          <w:rtl/>
        </w:rPr>
        <w:t xml:space="preserve"> </w:t>
      </w:r>
      <w:r w:rsidR="00E27617" w:rsidRPr="006C19E6">
        <w:rPr>
          <w:rFonts w:ascii="Arial" w:hAnsi="Arial" w:cs="Arial" w:hint="cs"/>
          <w:sz w:val="32"/>
          <w:szCs w:val="32"/>
          <w:rtl/>
        </w:rPr>
        <w:t>تمتلك</w:t>
      </w:r>
      <w:r w:rsidR="00E27617" w:rsidRPr="006C19E6">
        <w:rPr>
          <w:rFonts w:cstheme="minorHAnsi"/>
          <w:sz w:val="32"/>
          <w:szCs w:val="32"/>
          <w:rtl/>
        </w:rPr>
        <w:t xml:space="preserve"> </w:t>
      </w:r>
      <w:r w:rsidR="00E27617" w:rsidRPr="006C19E6">
        <w:rPr>
          <w:rFonts w:ascii="Arial" w:hAnsi="Arial" w:cs="Arial" w:hint="cs"/>
          <w:sz w:val="32"/>
          <w:szCs w:val="32"/>
          <w:rtl/>
        </w:rPr>
        <w:t>على</w:t>
      </w:r>
      <w:r w:rsidR="00E27617" w:rsidRPr="006C19E6">
        <w:rPr>
          <w:rFonts w:cstheme="minorHAnsi"/>
          <w:sz w:val="32"/>
          <w:szCs w:val="32"/>
          <w:rtl/>
        </w:rPr>
        <w:t xml:space="preserve"> </w:t>
      </w:r>
      <w:r w:rsidR="00E27617" w:rsidRPr="006C19E6">
        <w:rPr>
          <w:rFonts w:ascii="Arial" w:hAnsi="Arial" w:cs="Arial" w:hint="cs"/>
          <w:sz w:val="32"/>
          <w:szCs w:val="32"/>
          <w:rtl/>
        </w:rPr>
        <w:t>الاقل</w:t>
      </w:r>
      <w:r w:rsidR="00E27617" w:rsidRPr="006C19E6">
        <w:rPr>
          <w:rFonts w:cstheme="minorHAnsi"/>
          <w:sz w:val="32"/>
          <w:szCs w:val="32"/>
          <w:rtl/>
        </w:rPr>
        <w:t xml:space="preserve"> </w:t>
      </w:r>
      <w:r w:rsidR="00E27617" w:rsidRPr="006C19E6">
        <w:rPr>
          <w:rFonts w:ascii="Arial" w:hAnsi="Arial" w:cs="Arial" w:hint="cs"/>
          <w:sz w:val="32"/>
          <w:szCs w:val="32"/>
          <w:rtl/>
        </w:rPr>
        <w:t>شكلا</w:t>
      </w:r>
      <w:r w:rsidR="00E27617" w:rsidRPr="006C19E6">
        <w:rPr>
          <w:rFonts w:cstheme="minorHAnsi"/>
          <w:sz w:val="32"/>
          <w:szCs w:val="32"/>
          <w:rtl/>
        </w:rPr>
        <w:t xml:space="preserve"> </w:t>
      </w:r>
      <w:r w:rsidR="00E27617" w:rsidRPr="006C19E6">
        <w:rPr>
          <w:rFonts w:ascii="Arial" w:hAnsi="Arial" w:cs="Arial" w:hint="cs"/>
          <w:sz w:val="32"/>
          <w:szCs w:val="32"/>
          <w:rtl/>
        </w:rPr>
        <w:t>واحدا</w:t>
      </w:r>
      <w:r w:rsidR="00E27617" w:rsidRPr="006C19E6">
        <w:rPr>
          <w:rFonts w:cstheme="minorHAnsi"/>
          <w:sz w:val="32"/>
          <w:szCs w:val="32"/>
          <w:rtl/>
        </w:rPr>
        <w:t xml:space="preserve"> </w:t>
      </w:r>
      <w:r w:rsidR="006C19E6" w:rsidRPr="006C19E6">
        <w:rPr>
          <w:rFonts w:ascii="Arial" w:hAnsi="Arial" w:cs="Arial" w:hint="cs"/>
          <w:sz w:val="32"/>
          <w:szCs w:val="32"/>
          <w:rtl/>
        </w:rPr>
        <w:t>من</w:t>
      </w:r>
      <w:r w:rsidR="006C19E6" w:rsidRPr="006C19E6">
        <w:rPr>
          <w:rFonts w:cstheme="minorHAnsi"/>
          <w:sz w:val="32"/>
          <w:szCs w:val="32"/>
          <w:rtl/>
        </w:rPr>
        <w:t xml:space="preserve"> </w:t>
      </w:r>
      <w:r w:rsidR="006C19E6" w:rsidRPr="006C19E6">
        <w:rPr>
          <w:rFonts w:ascii="Arial" w:hAnsi="Arial" w:cs="Arial" w:hint="cs"/>
          <w:sz w:val="32"/>
          <w:szCs w:val="32"/>
          <w:rtl/>
        </w:rPr>
        <w:t>مستقبلات</w:t>
      </w:r>
      <w:r w:rsidR="006C19E6" w:rsidRPr="006C19E6">
        <w:rPr>
          <w:rFonts w:cstheme="minorHAnsi"/>
          <w:sz w:val="32"/>
          <w:szCs w:val="32"/>
          <w:rtl/>
        </w:rPr>
        <w:t xml:space="preserve"> </w:t>
      </w:r>
      <w:r w:rsidR="006C19E6" w:rsidRPr="006C19E6">
        <w:rPr>
          <w:rFonts w:ascii="Arial" w:hAnsi="Arial" w:cs="Arial" w:hint="cs"/>
          <w:sz w:val="32"/>
          <w:szCs w:val="32"/>
          <w:rtl/>
        </w:rPr>
        <w:t>الرتينوئيد</w:t>
      </w:r>
      <w:r w:rsidR="006C19E6" w:rsidRPr="006C19E6">
        <w:rPr>
          <w:rFonts w:cstheme="minorHAnsi"/>
          <w:sz w:val="32"/>
          <w:szCs w:val="32"/>
          <w:rtl/>
        </w:rPr>
        <w:t xml:space="preserve"> </w:t>
      </w:r>
      <w:r w:rsidR="006C19E6">
        <w:rPr>
          <w:rFonts w:ascii="Arial" w:hAnsi="Arial" w:cs="Arial" w:hint="cs"/>
          <w:sz w:val="32"/>
          <w:szCs w:val="32"/>
          <w:rtl/>
        </w:rPr>
        <w:t>النووية</w:t>
      </w:r>
      <w:r w:rsidR="006C19E6">
        <w:rPr>
          <w:rFonts w:hint="cs"/>
          <w:sz w:val="32"/>
          <w:szCs w:val="32"/>
          <w:rtl/>
        </w:rPr>
        <w:t>. اما عند البالغين فان الهدف الاكثر احتمالا هي خلايا القرنية وخلايا الجهاز المناعي وخلايا النسيج الظهاري في الرئتين والقصيات الرئوية.</w:t>
      </w:r>
    </w:p>
    <w:p w:rsidR="006C19E6" w:rsidRDefault="006C19E6" w:rsidP="006C19E6">
      <w:pPr>
        <w:pStyle w:val="a6"/>
        <w:spacing w:after="0"/>
        <w:ind w:left="480" w:right="-709"/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يقوم  </w:t>
      </w:r>
      <w:r w:rsidRPr="006C19E6">
        <w:rPr>
          <w:rFonts w:cs="Arial" w:hint="cs"/>
          <w:sz w:val="32"/>
          <w:szCs w:val="32"/>
          <w:rtl/>
        </w:rPr>
        <w:t>حامض</w:t>
      </w:r>
      <w:r w:rsidRPr="006C19E6">
        <w:rPr>
          <w:rFonts w:cs="Arial"/>
          <w:sz w:val="32"/>
          <w:szCs w:val="32"/>
          <w:rtl/>
        </w:rPr>
        <w:t xml:space="preserve"> </w:t>
      </w:r>
      <w:r w:rsidRPr="006C19E6">
        <w:rPr>
          <w:rFonts w:cs="Arial" w:hint="cs"/>
          <w:sz w:val="32"/>
          <w:szCs w:val="32"/>
          <w:rtl/>
        </w:rPr>
        <w:t>الرتينوئيد</w:t>
      </w:r>
      <w:r w:rsidRPr="006C19E6">
        <w:rPr>
          <w:rFonts w:cs="Arial"/>
          <w:sz w:val="32"/>
          <w:szCs w:val="32"/>
          <w:rtl/>
        </w:rPr>
        <w:t xml:space="preserve"> </w:t>
      </w:r>
      <w:r w:rsidRPr="006C19E6">
        <w:rPr>
          <w:sz w:val="32"/>
          <w:szCs w:val="32"/>
        </w:rPr>
        <w:t>Retinoic acid</w:t>
      </w:r>
      <w:r>
        <w:rPr>
          <w:rFonts w:hint="cs"/>
          <w:sz w:val="32"/>
          <w:szCs w:val="32"/>
          <w:rtl/>
        </w:rPr>
        <w:t xml:space="preserve"> بتنظيم عملية تخليق البروتينات الضرورية للنمو والتمايز , كما ان الافراط في استخدام فيتامين </w:t>
      </w:r>
      <w:r>
        <w:rPr>
          <w:sz w:val="32"/>
          <w:szCs w:val="32"/>
        </w:rPr>
        <w:t>A</w:t>
      </w:r>
      <w:r>
        <w:rPr>
          <w:rFonts w:hint="cs"/>
          <w:sz w:val="32"/>
          <w:szCs w:val="32"/>
          <w:rtl/>
        </w:rPr>
        <w:t xml:space="preserve"> يؤدي الى الاجهاض, وتنصح الحوامل بعدم تعاطي هذا المركب بكثرة .</w:t>
      </w:r>
    </w:p>
    <w:p w:rsidR="00540808" w:rsidRDefault="00540808" w:rsidP="006C19E6">
      <w:pPr>
        <w:pStyle w:val="a6"/>
        <w:spacing w:after="0"/>
        <w:ind w:left="480" w:right="-709"/>
        <w:jc w:val="both"/>
        <w:rPr>
          <w:sz w:val="32"/>
          <w:szCs w:val="32"/>
          <w:rtl/>
        </w:rPr>
      </w:pPr>
    </w:p>
    <w:p w:rsidR="00E27617" w:rsidRDefault="00E27617" w:rsidP="000D5396">
      <w:pPr>
        <w:pStyle w:val="a6"/>
        <w:numPr>
          <w:ilvl w:val="0"/>
          <w:numId w:val="1"/>
        </w:numPr>
        <w:spacing w:after="0"/>
        <w:ind w:right="-709"/>
        <w:jc w:val="both"/>
        <w:rPr>
          <w:sz w:val="32"/>
          <w:szCs w:val="32"/>
        </w:rPr>
      </w:pPr>
      <w:r w:rsidRPr="00E27617">
        <w:rPr>
          <w:rFonts w:cs="PT Bold Heading" w:hint="cs"/>
          <w:sz w:val="28"/>
          <w:szCs w:val="28"/>
          <w:rtl/>
        </w:rPr>
        <w:lastRenderedPageBreak/>
        <w:t>الهرمونات الثيرو</w:t>
      </w:r>
      <w:r w:rsidR="000D5396">
        <w:rPr>
          <w:rFonts w:cs="PT Bold Heading" w:hint="cs"/>
          <w:sz w:val="28"/>
          <w:szCs w:val="28"/>
          <w:rtl/>
        </w:rPr>
        <w:t xml:space="preserve"> </w:t>
      </w:r>
      <w:r w:rsidRPr="00E27617">
        <w:rPr>
          <w:rFonts w:cs="PT Bold Heading" w:hint="cs"/>
          <w:sz w:val="28"/>
          <w:szCs w:val="28"/>
          <w:rtl/>
        </w:rPr>
        <w:t>يدية</w:t>
      </w:r>
      <w:r>
        <w:rPr>
          <w:rFonts w:hint="cs"/>
          <w:sz w:val="32"/>
          <w:szCs w:val="32"/>
          <w:rtl/>
        </w:rPr>
        <w:t xml:space="preserve">   </w:t>
      </w:r>
      <w:r w:rsidRPr="00E27617">
        <w:rPr>
          <w:b/>
          <w:bCs/>
          <w:sz w:val="32"/>
          <w:szCs w:val="32"/>
        </w:rPr>
        <w:t xml:space="preserve">Thyroids Hormones </w:t>
      </w:r>
    </w:p>
    <w:p w:rsidR="00E27617" w:rsidRDefault="00E27617" w:rsidP="00E27617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تضم هذه الهرمونات </w:t>
      </w:r>
      <w:r>
        <w:rPr>
          <w:rFonts w:cs="Arial" w:hint="cs"/>
          <w:sz w:val="32"/>
          <w:szCs w:val="32"/>
          <w:rtl/>
          <w:lang w:bidi="ar-SY"/>
        </w:rPr>
        <w:t xml:space="preserve">الثيروكسين </w:t>
      </w:r>
      <w:r>
        <w:rPr>
          <w:rFonts w:cs="Arial"/>
          <w:sz w:val="32"/>
          <w:szCs w:val="32"/>
        </w:rPr>
        <w:t>Thyroxin ( T</w:t>
      </w:r>
      <w:r w:rsidRPr="00E27617">
        <w:rPr>
          <w:rFonts w:cs="Arial"/>
          <w:b/>
          <w:bCs/>
          <w:sz w:val="32"/>
          <w:szCs w:val="32"/>
          <w:vertAlign w:val="subscript"/>
        </w:rPr>
        <w:t>4</w:t>
      </w:r>
      <w:r>
        <w:rPr>
          <w:rFonts w:cs="Arial"/>
          <w:sz w:val="32"/>
          <w:szCs w:val="32"/>
        </w:rPr>
        <w:t xml:space="preserve">) </w:t>
      </w:r>
      <w:r>
        <w:rPr>
          <w:rFonts w:cs="Arial" w:hint="cs"/>
          <w:sz w:val="32"/>
          <w:szCs w:val="32"/>
          <w:rtl/>
        </w:rPr>
        <w:t xml:space="preserve"> وثلاثي يود الثروكسين </w:t>
      </w:r>
      <w:r>
        <w:rPr>
          <w:rFonts w:cs="Arial"/>
          <w:sz w:val="32"/>
          <w:szCs w:val="32"/>
        </w:rPr>
        <w:t>Triiodothyroxin (T</w:t>
      </w:r>
      <w:r w:rsidRPr="00E27617">
        <w:rPr>
          <w:rFonts w:cs="Arial"/>
          <w:b/>
          <w:bCs/>
          <w:sz w:val="32"/>
          <w:szCs w:val="32"/>
          <w:vertAlign w:val="subscript"/>
        </w:rPr>
        <w:t>3</w:t>
      </w:r>
      <w:r>
        <w:rPr>
          <w:rFonts w:cs="Arial"/>
          <w:sz w:val="32"/>
          <w:szCs w:val="32"/>
        </w:rPr>
        <w:t xml:space="preserve">) </w:t>
      </w:r>
      <w:r>
        <w:rPr>
          <w:rFonts w:cs="Arial" w:hint="cs"/>
          <w:sz w:val="32"/>
          <w:szCs w:val="32"/>
          <w:rtl/>
        </w:rPr>
        <w:t xml:space="preserve"> ,اللذان يصنعان في الغدة الدرقية .</w:t>
      </w:r>
    </w:p>
    <w:p w:rsidR="00E27617" w:rsidRDefault="00E27617" w:rsidP="00E27617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تحرر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هذه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الهرمونات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عند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الحاجة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الى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تحلل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البروتينات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مائيا</w:t>
      </w:r>
      <w:r w:rsidRPr="00E27617">
        <w:rPr>
          <w:rFonts w:cs="Arial"/>
          <w:sz w:val="32"/>
          <w:szCs w:val="32"/>
          <w:rtl/>
        </w:rPr>
        <w:t xml:space="preserve">, </w:t>
      </w:r>
      <w:r w:rsidRPr="00E27617">
        <w:rPr>
          <w:rFonts w:cs="Arial" w:hint="cs"/>
          <w:sz w:val="32"/>
          <w:szCs w:val="32"/>
          <w:rtl/>
        </w:rPr>
        <w:t>وتعمل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ايضا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من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خلال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مستقبلات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نووية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لتنشيط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وصول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الطاقة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الى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التفاعلات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الايضية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وخاصة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في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الكبد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والعضلات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عن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طريق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زيتادة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تنشيط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المورثات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المشفرة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لانزيمات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 w:hint="cs"/>
          <w:sz w:val="32"/>
          <w:szCs w:val="32"/>
          <w:rtl/>
        </w:rPr>
        <w:t>الكاتابوليزم</w:t>
      </w:r>
      <w:r w:rsidRPr="00E27617">
        <w:rPr>
          <w:rFonts w:cs="Arial"/>
          <w:sz w:val="32"/>
          <w:szCs w:val="32"/>
          <w:rtl/>
        </w:rPr>
        <w:t xml:space="preserve"> </w:t>
      </w:r>
      <w:r w:rsidRPr="00E27617">
        <w:rPr>
          <w:rFonts w:cs="Arial"/>
          <w:sz w:val="32"/>
          <w:szCs w:val="32"/>
        </w:rPr>
        <w:t>Catabolism Enzymes</w:t>
      </w:r>
      <w:r w:rsidRPr="00E27617">
        <w:rPr>
          <w:rFonts w:cs="Arial"/>
          <w:sz w:val="32"/>
          <w:szCs w:val="32"/>
          <w:rtl/>
        </w:rPr>
        <w:t xml:space="preserve"> .</w:t>
      </w:r>
    </w:p>
    <w:p w:rsidR="00DA22EE" w:rsidRPr="00E27617" w:rsidRDefault="00DA22EE" w:rsidP="00DA22EE">
      <w:pPr>
        <w:pStyle w:val="a6"/>
        <w:spacing w:after="0"/>
        <w:ind w:left="480" w:right="-709"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3D1A9555" wp14:editId="78C4973A">
            <wp:extent cx="2819400" cy="2800350"/>
            <wp:effectExtent l="0" t="0" r="0" b="0"/>
            <wp:docPr id="19" name="صورة 19" descr="http://www.novatec-id.com/uploads/pics/Thy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ovatec-id.com/uploads/pics/Thyroi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0C" w:rsidRPr="000C1F8E" w:rsidRDefault="000B5C0C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0B5C0C" w:rsidRDefault="000B5C0C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0B5C0C" w:rsidRDefault="000B5C0C" w:rsidP="000B5C0C">
      <w:pPr>
        <w:pStyle w:val="a6"/>
        <w:spacing w:after="0"/>
        <w:ind w:left="480" w:right="-709"/>
        <w:jc w:val="both"/>
        <w:rPr>
          <w:rFonts w:cs="Arial"/>
          <w:sz w:val="32"/>
          <w:szCs w:val="32"/>
          <w:rtl/>
        </w:rPr>
      </w:pPr>
    </w:p>
    <w:p w:rsidR="000B5C0C" w:rsidRDefault="000D5396" w:rsidP="000D5396">
      <w:pPr>
        <w:pStyle w:val="a6"/>
        <w:spacing w:after="0"/>
        <w:ind w:left="480" w:right="-709" w:hanging="679"/>
        <w:jc w:val="both"/>
        <w:rPr>
          <w:rFonts w:cs="PT Bold Heading"/>
          <w:sz w:val="32"/>
          <w:szCs w:val="32"/>
          <w:rtl/>
        </w:rPr>
      </w:pPr>
      <w:r w:rsidRPr="000D5396">
        <w:rPr>
          <w:rFonts w:cs="PT Bold Heading" w:hint="cs"/>
          <w:sz w:val="32"/>
          <w:szCs w:val="32"/>
          <w:rtl/>
        </w:rPr>
        <w:t>تنظيم افراز الهرمونات بواسطة المؤشرات العصبية والهرمونية</w:t>
      </w:r>
    </w:p>
    <w:p w:rsidR="00681074" w:rsidRPr="00681074" w:rsidRDefault="00681074" w:rsidP="00681074">
      <w:pPr>
        <w:pStyle w:val="a6"/>
        <w:spacing w:after="0"/>
        <w:ind w:left="480" w:right="-709" w:hanging="679"/>
        <w:jc w:val="right"/>
        <w:rPr>
          <w:rFonts w:cs="PT Bold Heading"/>
          <w:b/>
          <w:bCs/>
          <w:sz w:val="28"/>
          <w:szCs w:val="28"/>
          <w:rtl/>
        </w:rPr>
      </w:pPr>
      <w:r w:rsidRPr="00681074">
        <w:rPr>
          <w:rFonts w:cs="PT Bold Heading"/>
          <w:b/>
          <w:bCs/>
          <w:sz w:val="28"/>
          <w:szCs w:val="28"/>
        </w:rPr>
        <w:t>Regulate the secretion of hormones by hormonal and neural indicators</w:t>
      </w:r>
    </w:p>
    <w:p w:rsidR="00540808" w:rsidRDefault="000D5396" w:rsidP="000D5396">
      <w:pPr>
        <w:pStyle w:val="a6"/>
        <w:spacing w:after="0"/>
        <w:ind w:left="226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تؤدي التغيرات في تركيز الهرمونات المتخصصة الى تنظيم التفاعلات الخلوية , ان الجملة العصبية المركزية تتسلم الاشارات </w:t>
      </w:r>
      <w:r>
        <w:rPr>
          <w:rFonts w:cs="Arial"/>
          <w:sz w:val="32"/>
          <w:szCs w:val="32"/>
        </w:rPr>
        <w:t>Input</w:t>
      </w:r>
      <w:r>
        <w:rPr>
          <w:rFonts w:cs="Arial" w:hint="cs"/>
          <w:sz w:val="32"/>
          <w:szCs w:val="32"/>
          <w:rtl/>
        </w:rPr>
        <w:t xml:space="preserve"> من الكتير من المتحسسات </w:t>
      </w:r>
      <w:r>
        <w:rPr>
          <w:rFonts w:cs="Arial"/>
          <w:sz w:val="32"/>
          <w:szCs w:val="32"/>
        </w:rPr>
        <w:t>Sensors</w:t>
      </w:r>
      <w:r>
        <w:rPr>
          <w:rFonts w:cs="Arial" w:hint="cs"/>
          <w:sz w:val="32"/>
          <w:szCs w:val="32"/>
          <w:rtl/>
        </w:rPr>
        <w:t xml:space="preserve"> مثلا اشارة </w:t>
      </w:r>
      <w:r>
        <w:rPr>
          <w:rFonts w:cs="Arial"/>
          <w:sz w:val="32"/>
          <w:szCs w:val="32"/>
        </w:rPr>
        <w:t>Signals</w:t>
      </w:r>
      <w:r>
        <w:rPr>
          <w:rFonts w:cs="Arial" w:hint="cs"/>
          <w:sz w:val="32"/>
          <w:szCs w:val="32"/>
          <w:rtl/>
        </w:rPr>
        <w:t xml:space="preserve"> الخطر , الجوع , تركيب الدم وضغطه , ثم تنسق الاشارات الهرمونية المناسبة الي الانسجة الغددية المناسبة. </w:t>
      </w:r>
      <w:r w:rsidR="00540808">
        <w:rPr>
          <w:rFonts w:cs="Arial" w:hint="cs"/>
          <w:sz w:val="32"/>
          <w:szCs w:val="32"/>
          <w:rtl/>
        </w:rPr>
        <w:t xml:space="preserve">والشكل التالي يوضح نظام الانتاج الهرموني في جسم الانسان وعلى بعض العلاقات المتبادلة الوظيفية والتوضع التشريحي لاهم الغدد الصماء قي جسم الانسان </w:t>
      </w:r>
    </w:p>
    <w:p w:rsidR="00540808" w:rsidRDefault="00540808" w:rsidP="000D5396">
      <w:pPr>
        <w:pStyle w:val="a6"/>
        <w:spacing w:after="0"/>
        <w:ind w:left="226" w:right="-709"/>
        <w:jc w:val="both"/>
        <w:rPr>
          <w:rFonts w:cs="Arial"/>
          <w:sz w:val="32"/>
          <w:szCs w:val="32"/>
          <w:rtl/>
        </w:rPr>
      </w:pPr>
    </w:p>
    <w:p w:rsidR="00540808" w:rsidRDefault="00540808" w:rsidP="000D5396">
      <w:pPr>
        <w:pStyle w:val="a6"/>
        <w:spacing w:after="0"/>
        <w:ind w:left="226" w:right="-709"/>
        <w:jc w:val="both"/>
        <w:rPr>
          <w:rFonts w:cs="Arial"/>
          <w:sz w:val="32"/>
          <w:szCs w:val="32"/>
          <w:rtl/>
        </w:rPr>
      </w:pPr>
    </w:p>
    <w:p w:rsidR="00540808" w:rsidRDefault="00540808" w:rsidP="000D5396">
      <w:pPr>
        <w:pStyle w:val="a6"/>
        <w:spacing w:after="0"/>
        <w:ind w:left="226" w:right="-709"/>
        <w:jc w:val="both"/>
        <w:rPr>
          <w:rFonts w:cs="Arial"/>
          <w:sz w:val="32"/>
          <w:szCs w:val="32"/>
          <w:rtl/>
        </w:rPr>
      </w:pPr>
    </w:p>
    <w:p w:rsidR="00540808" w:rsidRDefault="00540808" w:rsidP="000D5396">
      <w:pPr>
        <w:pStyle w:val="a6"/>
        <w:spacing w:after="0"/>
        <w:ind w:left="226" w:right="-709"/>
        <w:jc w:val="both"/>
        <w:rPr>
          <w:rFonts w:cs="Arial"/>
          <w:sz w:val="32"/>
          <w:szCs w:val="32"/>
          <w:rtl/>
        </w:rPr>
      </w:pPr>
    </w:p>
    <w:p w:rsidR="000D5396" w:rsidRDefault="00540808" w:rsidP="00540808">
      <w:pPr>
        <w:pStyle w:val="a6"/>
        <w:spacing w:after="0"/>
        <w:ind w:left="226" w:right="-709"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70F438CA" wp14:editId="42993E28">
            <wp:extent cx="3409950" cy="3276600"/>
            <wp:effectExtent l="0" t="0" r="0" b="0"/>
            <wp:docPr id="20" name="صورة 20" descr="http://dc693.4shared.com/doc/gCRD_E9Q/preview_html_m7cccbd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c693.4shared.com/doc/gCRD_E9Q/preview_html_m7cccbd3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08" w:rsidRPr="000D5396" w:rsidRDefault="00540808" w:rsidP="00540808">
      <w:pPr>
        <w:pStyle w:val="a6"/>
        <w:spacing w:after="0"/>
        <w:ind w:left="226" w:right="-709"/>
        <w:jc w:val="center"/>
        <w:rPr>
          <w:rFonts w:cs="Arial"/>
          <w:sz w:val="32"/>
          <w:szCs w:val="32"/>
          <w:rtl/>
        </w:rPr>
      </w:pPr>
    </w:p>
    <w:p w:rsidR="00540808" w:rsidRDefault="00540808" w:rsidP="00540808">
      <w:pPr>
        <w:pStyle w:val="a6"/>
        <w:spacing w:after="0"/>
        <w:ind w:left="480" w:right="-709"/>
        <w:jc w:val="center"/>
        <w:rPr>
          <w:rFonts w:cs="PT Bold Heading"/>
          <w:sz w:val="32"/>
          <w:szCs w:val="32"/>
          <w:rtl/>
        </w:rPr>
      </w:pPr>
      <w:r>
        <w:rPr>
          <w:rFonts w:cs="PT Bold Heading"/>
          <w:noProof/>
          <w:sz w:val="32"/>
          <w:szCs w:val="32"/>
          <w:rtl/>
        </w:rPr>
        <w:drawing>
          <wp:inline distT="0" distB="0" distL="0" distR="0">
            <wp:extent cx="5274310" cy="4822475"/>
            <wp:effectExtent l="0" t="0" r="2540" b="0"/>
            <wp:docPr id="22" name="صورة 22" descr="C:\Users\ALSHAM\Downloads\b30_m2_02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SHAM\Downloads\b30_m2_029_l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42" w:rsidRDefault="00DF2142" w:rsidP="00DF2142">
      <w:pPr>
        <w:pStyle w:val="a6"/>
        <w:spacing w:after="0"/>
        <w:ind w:left="480" w:right="-709"/>
        <w:jc w:val="center"/>
        <w:rPr>
          <w:rFonts w:cs="PT Bold Heading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0D13F1E1" wp14:editId="0C07A232">
            <wp:extent cx="5172075" cy="3743325"/>
            <wp:effectExtent l="0" t="0" r="9525" b="9525"/>
            <wp:docPr id="25" name="صورة 25" descr="http://bafree.net/arabneuropsych/end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free.net/arabneuropsych/endocr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42" w:rsidRDefault="00DF2142" w:rsidP="00DF2142">
      <w:pPr>
        <w:rPr>
          <w:rtl/>
        </w:rPr>
      </w:pPr>
    </w:p>
    <w:p w:rsidR="00540808" w:rsidRPr="00FD720B" w:rsidRDefault="00DF2142" w:rsidP="00DF2142">
      <w:pPr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تشكل غدة الــ </w:t>
      </w:r>
      <w:r>
        <w:rPr>
          <w:rFonts w:cs="Arial"/>
          <w:sz w:val="32"/>
          <w:szCs w:val="32"/>
        </w:rPr>
        <w:t xml:space="preserve">Hypothalamus </w:t>
      </w:r>
      <w:r>
        <w:rPr>
          <w:rFonts w:cs="Arial" w:hint="cs"/>
          <w:sz w:val="32"/>
          <w:szCs w:val="32"/>
          <w:rtl/>
        </w:rPr>
        <w:t xml:space="preserve"> </w:t>
      </w:r>
      <w:r w:rsidR="00FD720B">
        <w:rPr>
          <w:rFonts w:cs="Arial" w:hint="cs"/>
          <w:sz w:val="32"/>
          <w:szCs w:val="32"/>
          <w:rtl/>
        </w:rPr>
        <w:t xml:space="preserve">( تحت السرير البصري او الوطاء) موقعا صغيرا من منطقة الدماغ وتلعب دورا مركزيا في نظام الغدد الصماء , فهي تستقبل الرسائل من الجهاز العصبي وكاستجابة لهذه الرسائل تنتج الغدة </w:t>
      </w:r>
      <w:r w:rsidR="00FD720B" w:rsidRPr="00FD720B">
        <w:rPr>
          <w:rFonts w:cs="Arial"/>
          <w:sz w:val="32"/>
          <w:szCs w:val="32"/>
        </w:rPr>
        <w:t>Hypothalamus</w:t>
      </w:r>
      <w:r w:rsidR="00FD720B">
        <w:rPr>
          <w:rFonts w:cs="Arial" w:hint="cs"/>
          <w:sz w:val="32"/>
          <w:szCs w:val="32"/>
          <w:rtl/>
        </w:rPr>
        <w:t xml:space="preserve"> هرمونات منظمة </w:t>
      </w:r>
      <w:r w:rsidR="00FD720B">
        <w:rPr>
          <w:rFonts w:cs="Arial"/>
          <w:sz w:val="32"/>
          <w:szCs w:val="32"/>
        </w:rPr>
        <w:t xml:space="preserve">Regulatory Hormones </w:t>
      </w:r>
      <w:r w:rsidR="00FD720B">
        <w:rPr>
          <w:rFonts w:cs="Arial" w:hint="cs"/>
          <w:sz w:val="32"/>
          <w:szCs w:val="32"/>
          <w:rtl/>
        </w:rPr>
        <w:t xml:space="preserve"> والتي تنتقل مباشرة الى الغدة النخامية </w:t>
      </w:r>
      <w:r w:rsidR="00FD720B">
        <w:rPr>
          <w:rFonts w:cs="Arial"/>
          <w:sz w:val="32"/>
          <w:szCs w:val="32"/>
        </w:rPr>
        <w:t xml:space="preserve">Pituitary gland </w:t>
      </w:r>
      <w:r w:rsidR="00FD720B">
        <w:rPr>
          <w:rFonts w:cs="Arial" w:hint="cs"/>
          <w:sz w:val="32"/>
          <w:szCs w:val="32"/>
          <w:rtl/>
        </w:rPr>
        <w:t xml:space="preserve"> المجاورة لها عبر وعاء دموي خاص والخلية العصبية التي تربط الغدتين معا.</w:t>
      </w:r>
    </w:p>
    <w:sectPr w:rsidR="00540808" w:rsidRPr="00FD720B" w:rsidSect="00F10037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40" w:right="1800" w:bottom="1440" w:left="1800" w:header="708" w:footer="708" w:gutter="0"/>
      <w:pgNumType w:start="94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F81" w:rsidRDefault="001C1F81" w:rsidP="00536B5B">
      <w:pPr>
        <w:spacing w:after="0" w:line="240" w:lineRule="auto"/>
      </w:pPr>
      <w:r>
        <w:separator/>
      </w:r>
    </w:p>
  </w:endnote>
  <w:endnote w:type="continuationSeparator" w:id="0">
    <w:p w:rsidR="001C1F81" w:rsidRDefault="001C1F81" w:rsidP="0053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DBB" w:rsidRDefault="009C2DB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594242839"/>
      <w:docPartObj>
        <w:docPartGallery w:val="Page Numbers (Bottom of Page)"/>
        <w:docPartUnique/>
      </w:docPartObj>
    </w:sdtPr>
    <w:sdtEndPr/>
    <w:sdtContent>
      <w:p w:rsidR="007B2FA0" w:rsidRDefault="007B2FA0">
        <w:pPr>
          <w:pStyle w:val="a4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0CDF0D1" wp14:editId="479C483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23495" t="19050" r="19050" b="18415"/>
                  <wp:wrapNone/>
                  <wp:docPr id="556" name="شكل تلقائي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B2FA0" w:rsidRPr="007B2FA0" w:rsidRDefault="007B2FA0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B2FA0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7B2FA0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7B2FA0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C2DBB" w:rsidRPr="009C2DBB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ar-SA"/>
                                </w:rPr>
                                <w:t>107</w:t>
                              </w:r>
                              <w:r w:rsidRPr="007B2FA0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شكل تلقائي 22" o:spid="_x0000_s1027" type="#_x0000_t185" style="position:absolute;left:0;text-align:left;margin-left:0;margin-top:0;width:43.45pt;height:18.8pt;flip:x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k+WAIAAHwEAAAOAAAAZHJzL2Uyb0RvYy54bWysVMFuEzEQvSPxD5bvdLOhm4ZVN1XVUkAq&#10;UKnwAV6vN2vqtc3YyaY9Qk98CEic+Zjkbxh7NyEFTohEsmbsmec38zx7fLJqFVkKcNLogqYHI0qE&#10;5qaSel7Q9+8unkwpcZ7piimjRUFvhaMns8ePjjubi7FpjKoEEATRLu9sQRvvbZ4kjjeiZe7AWKHx&#10;sDbQMo8uzJMKWIforUrGo9Ek6QxUFgwXzuHueX9IZxG/rgX3b+vaCU9UQZGbjyvEtQxrMjtm+RyY&#10;bSQfaLB/YNEyqfHSHdQ584wsQP4B1UoOxpnaH3DTJqauJRexBqwmHf1WzXXDrIi1YHOc3bXJ/T9Y&#10;/mZ5BURWBc2yCSWatSjS+sfm8+aerL9v7jef1t/WXzdfyHgcetVZl2PKtb2CUK2zl4bfOKLNWcP0&#10;XJwCmK4RrEKGaYhPHiQEx2EqKbvXpsKL2MKb2LZVDS2plbQvQ2KAxtaQVdTpdqeTWHnCcTPL0mma&#10;UcLxaPx0ejSJOiYsDzAh2YLzL4RpSTAKWgLjN8JfMQkRmy0vnY9qVUPFrPpASd0q1H7JFEknk8lR&#10;5M/yIRjRt6ixcqNkdSGVig7MyzMFBFMLehF/Q7LbD1OadEh4mh1lkcaDQ7ePMR2F/98wwCx0FR9t&#10;aPPzwfZMqt5GmkoPfQ+t7iXzq3I1qFea6hYVANOPAo4uGo2BO0o6HIOCuo8LBoIS9Uqjis/Sw8Mw&#10;N9FBA/Z3y+0u0xwhCuop6c0z38/YwoKcN3hDL6o2p6h4Lf32afRsBr74xNF6MEP7foz69dGY/QQA&#10;AP//AwBQSwMEFAAGAAgAAAAhAJAFnz7cAAAAAwEAAA8AAABkcnMvZG93bnJldi54bWxMj1FLw0AQ&#10;hN+F/odjC77Zi7akMeZSSkEULRRbf8A2tybR3F64u7TRX+/pi74sDDPMfFusRtOJEznfWlZwPUtA&#10;EFdWt1wreD3cX2UgfEDW2FkmBZ/kYVVOLgrMtT3zC532oRaxhH2OCpoQ+lxKXzVk0M9sTxy9N+sM&#10;hihdLbXDcyw3nbxJklQabDkuNNjTpqHqYz8YBYcv/+g27/36abHIBrfd8XPyMFfqcjqu70AEGsNf&#10;GH7wIzqUkeloB9ZedAriI+H3Ri9Lb0EcFcyXKciykP/Zy28AAAD//wMAUEsBAi0AFAAGAAgAAAAh&#10;ALaDOJL+AAAA4QEAABMAAAAAAAAAAAAAAAAAAAAAAFtDb250ZW50X1R5cGVzXS54bWxQSwECLQAU&#10;AAYACAAAACEAOP0h/9YAAACUAQAACwAAAAAAAAAAAAAAAAAvAQAAX3JlbHMvLnJlbHNQSwECLQAU&#10;AAYACAAAACEA1iUZPlgCAAB8BAAADgAAAAAAAAAAAAAAAAAuAgAAZHJzL2Uyb0RvYy54bWxQSwEC&#10;LQAUAAYACAAAACEAkAWfPtwAAAADAQAADwAAAAAAAAAAAAAAAACyBAAAZHJzL2Rvd25yZXYueG1s&#10;UEsFBgAAAAAEAAQA8wAAALsFAAAAAA==&#10;" filled="t" strokecolor="gray" strokeweight="2.25pt">
                  <v:textbox inset=",0,,0">
                    <w:txbxContent>
                      <w:p w:rsidR="007B2FA0" w:rsidRPr="007B2FA0" w:rsidRDefault="007B2FA0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B2FA0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 w:rsidRPr="007B2FA0">
                          <w:rPr>
                            <w:b/>
                            <w:bCs/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7B2FA0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9C2DBB" w:rsidRPr="009C2DBB">
                          <w:rPr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ar-SA"/>
                          </w:rPr>
                          <w:t>107</w:t>
                        </w:r>
                        <w:r w:rsidRPr="007B2FA0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18B01A1" wp14:editId="5CCA584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6350" t="9525" r="9525" b="9525"/>
                  <wp:wrapNone/>
                  <wp:docPr id="557" name="شكل تلقائي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شكل تلقائي 21" o:spid="_x0000_s1026" type="#_x0000_t32" style="position:absolute;left:0;text-align:left;margin-left:0;margin-top:0;width:434.5pt;height: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TIfQIAAO4EAAAOAAAAZHJzL2Uyb0RvYy54bWysVM2O0zAQviPxDlbu2STdpD/RtqvdpIXD&#10;wlba5QFc22kiEtuy3aYV4gJ74kFA4szDtG/D2GkLhQsCFMkaxzNfvvnmc66uN02N1kzpSvCxF12E&#10;HmKcCFrx5dh78zjzhx7SBnOKa8HZ2Nsy7V1Pnj+7amXKeqIUNWUKAQjXaSvHXmmMTINAk5I1WF8I&#10;yTgcFkI12MBWLQOqcAvoTR30wrAftEJRqQRhWsPbvDv0Jg6/KBgx90WhmUH12ANuxq3KrQu7BpMr&#10;nC4VlmVFDjTwX7BocMXhoyeoHBuMVqr6DaqpiBJaFOaCiCYQRVER5nqAbqLwl24eSiyZ6wXE0fIk&#10;k/5/sOT1eq5QRcdekgw8xHEDQ9p923/cP6Hd1/3T/sPuy+7z/hPqRVarVuoUSjI+V7ZbsuEP8k6Q&#10;txpxkZWYL5nj/LiVAOMqgrMSu9ESvrhoXwkKOXhlhBNuU6gGFXUlX9pCCw7ioI2b1PY0KbYxiMDL&#10;JImGUQIDJcezAKcWwhZKpc0LJhpkg7GnjcLVsjSZ4Bz8IFQHj9d32kBLUHgssMVczKq6draoOWqB&#10;TG8Qho6QFnVF7anN02q5yGqF1hicNQztYwUCtLM0JVacOrSSYTo9xAZXdRdDfs0tHnQGfA5RZ513&#10;o3A0HU6HsR/3+lM/DvPcv5llsd+fRYMkv8yzLI/eW2pRnJYVpYxbdkcbR/Gf2eRwoToDnox80iE4&#10;R3ctAtlzpsllPw5Hvb5/c5MP/DjOh/7tLURZNh3Fl1E/TqbZkakuMRXt/UKTlWL039l2I+jM5nQ8&#10;UnR6Ov9Zy3XmXQi6nSs7KGtFuFQu+fADsLf2573L+vGbmnwHAAD//wMAUEsDBBQABgAIAAAAIQBY&#10;750e1gAAAAIBAAAPAAAAZHJzL2Rvd25yZXYueG1sTI/BSsNAEIbvgu+wjOCl2I0iMY3ZFBG8BcRU&#10;8DrNTpNodjZkt018e6de9DLw8Q//fFNsFzeoE02h92zgdp2AIm687bk18L57uclAhYhscfBMBr4p&#10;wLa8vCgwt37mNzrVsVVSwiFHA12MY651aDpyGNZ+JJbs4CeHUXBqtZ1wlnI36LskSbXDnuVChyM9&#10;d9R81UdnYJVV1WtKn/H+YYVz3Vs9fVTamOur5ekRVKQl/i3DWV/UoRSnvT+yDWowII/E3ylZlm4E&#10;92fUZaH/q5c/AAAA//8DAFBLAQItABQABgAIAAAAIQC2gziS/gAAAOEBAAATAAAAAAAAAAAAAAAA&#10;AAAAAABbQ29udGVudF9UeXBlc10ueG1sUEsBAi0AFAAGAAgAAAAhADj9If/WAAAAlAEAAAsAAAAA&#10;AAAAAAAAAAAALwEAAF9yZWxzLy5yZWxzUEsBAi0AFAAGAAgAAAAhAIfsNMh9AgAA7gQAAA4AAAAA&#10;AAAAAAAAAAAALgIAAGRycy9lMm9Eb2MueG1sUEsBAi0AFAAGAAgAAAAhAFjvnR7WAAAAAgEAAA8A&#10;AAAAAAAAAAAAAAAA1wQAAGRycy9kb3ducmV2LnhtbFBLBQYAAAAABAAEAPMAAADa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DBB" w:rsidRDefault="009C2DB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F81" w:rsidRDefault="001C1F81" w:rsidP="00536B5B">
      <w:pPr>
        <w:spacing w:after="0" w:line="240" w:lineRule="auto"/>
      </w:pPr>
      <w:r>
        <w:separator/>
      </w:r>
    </w:p>
  </w:footnote>
  <w:footnote w:type="continuationSeparator" w:id="0">
    <w:p w:rsidR="001C1F81" w:rsidRDefault="001C1F81" w:rsidP="0053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AA1" w:rsidRDefault="00B81AA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03" w:rsidRDefault="009C2DBB" w:rsidP="00536B5B">
    <w:pPr>
      <w:pStyle w:val="a3"/>
      <w:pBdr>
        <w:bottom w:val="thickThinSmallGap" w:sz="24" w:space="1" w:color="622423" w:themeColor="accent2" w:themeShade="7F"/>
      </w:pBdr>
      <w:tabs>
        <w:tab w:val="clear" w:pos="8306"/>
        <w:tab w:val="left" w:pos="368"/>
        <w:tab w:val="right" w:pos="9015"/>
      </w:tabs>
      <w:ind w:left="-483" w:right="-851"/>
      <w:jc w:val="both"/>
      <w:rPr>
        <w:rFonts w:asciiTheme="majorHAnsi" w:eastAsiaTheme="majorEastAsia" w:hAnsiTheme="majorHAnsi" w:cstheme="majorBidi"/>
        <w:sz w:val="32"/>
        <w:szCs w:val="32"/>
      </w:rPr>
    </w:pPr>
    <w:sdt>
      <w:sdtPr>
        <w:rPr>
          <w:rFonts w:ascii="Franklin Gothic Heavy" w:eastAsiaTheme="majorEastAsia" w:hAnsi="Franklin Gothic Heavy" w:cstheme="majorBidi" w:hint="cs"/>
          <w:sz w:val="24"/>
          <w:szCs w:val="24"/>
          <w:rtl/>
          <w:lang w:bidi="ar-SY"/>
        </w:rPr>
        <w:id w:val="-51467984"/>
        <w:docPartObj>
          <w:docPartGallery w:val="Watermarks"/>
          <w:docPartUnique/>
        </w:docPartObj>
      </w:sdtPr>
      <w:sdtEndPr>
        <w:rPr>
          <w:rFonts w:hint="default"/>
          <w:lang w:bidi="ar-SA"/>
        </w:rPr>
      </w:sdtEndPr>
      <w:sdtContent>
        <w:r w:rsidRPr="009C2DBB">
          <w:rPr>
            <w:rFonts w:ascii="Franklin Gothic Heavy" w:eastAsiaTheme="majorEastAsia" w:hAnsi="Franklin Gothic Heavy" w:cstheme="majorBidi"/>
            <w:sz w:val="24"/>
            <w:szCs w:val="24"/>
            <w:rtl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00556" o:spid="_x0000_s4097" type="#_x0000_t136" style="position:absolute;left:0;text-align:left;margin-left:0;margin-top:0;width:749.25pt;height:89.25pt;rotation:315;z-index:-251654144;mso-position-horizontal:center;mso-position-horizontal-relative:margin;mso-position-vertical:center;mso-position-vertical-relative:margin" o:allowincell="f" fillcolor="#7f7f7f [1612]" stroked="f">
              <v:fill opacity=".5"/>
              <v:textpath style="font-family:&quot;Arial&quot;;font-size:80pt" string="الاستاذ الدكتور اياد نافع يحيى"/>
              <w10:wrap anchorx="margin" anchory="margin"/>
            </v:shape>
          </w:pict>
        </w:r>
      </w:sdtContent>
    </w:sdt>
    <w:sdt>
      <w:sdtPr>
        <w:rPr>
          <w:rFonts w:ascii="Franklin Gothic Heavy" w:eastAsiaTheme="majorEastAsia" w:hAnsi="Franklin Gothic Heavy" w:cstheme="majorBidi"/>
          <w:sz w:val="24"/>
          <w:szCs w:val="24"/>
          <w:rtl/>
        </w:rPr>
        <w:alias w:val="العنوان"/>
        <w:id w:val="77738743"/>
        <w:placeholder>
          <w:docPart w:val="DC55DF0D2CE745469E667C924AAE2CF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D07A03">
          <w:rPr>
            <w:rFonts w:ascii="Franklin Gothic Heavy" w:eastAsiaTheme="majorEastAsia" w:hAnsi="Franklin Gothic Heavy" w:cstheme="majorBidi" w:hint="cs"/>
            <w:sz w:val="24"/>
            <w:szCs w:val="24"/>
            <w:lang w:bidi="ar-SY"/>
          </w:rPr>
          <w:t>Biochemistry/1              Chapter /5/ Hormone               By Prof. Dr. Ayad N. A</w:t>
        </w:r>
        <w:r w:rsidR="00D07A03">
          <w:rPr>
            <w:rFonts w:ascii="Franklin Gothic Heavy" w:eastAsiaTheme="majorEastAsia" w:hAnsi="Franklin Gothic Heavy" w:cstheme="majorBidi" w:hint="cs"/>
            <w:sz w:val="24"/>
            <w:szCs w:val="24"/>
            <w:rtl/>
            <w:lang w:bidi="ar-SY"/>
          </w:rPr>
          <w:t>.</w:t>
        </w:r>
      </w:sdtContent>
    </w:sdt>
  </w:p>
  <w:p w:rsidR="00D07A03" w:rsidRDefault="00D07A0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AA1" w:rsidRDefault="00B81AA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2E7F69"/>
    <w:multiLevelType w:val="hybridMultilevel"/>
    <w:tmpl w:val="EE28F2D2"/>
    <w:lvl w:ilvl="0" w:tplc="7F0A19AA">
      <w:start w:val="1"/>
      <w:numFmt w:val="decimal"/>
      <w:lvlText w:val="%1."/>
      <w:lvlJc w:val="left"/>
      <w:pPr>
        <w:ind w:left="4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7FBE6B7D"/>
    <w:multiLevelType w:val="hybridMultilevel"/>
    <w:tmpl w:val="15662FF0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B5B"/>
    <w:rsid w:val="0007195E"/>
    <w:rsid w:val="000B5C0C"/>
    <w:rsid w:val="000C1F8E"/>
    <w:rsid w:val="000D5396"/>
    <w:rsid w:val="001C1F81"/>
    <w:rsid w:val="00246FD3"/>
    <w:rsid w:val="00296CE3"/>
    <w:rsid w:val="002A7ED1"/>
    <w:rsid w:val="00394A4B"/>
    <w:rsid w:val="003B3381"/>
    <w:rsid w:val="003E3D0B"/>
    <w:rsid w:val="004A72D6"/>
    <w:rsid w:val="00536B5B"/>
    <w:rsid w:val="00540808"/>
    <w:rsid w:val="0054617E"/>
    <w:rsid w:val="005D4EC8"/>
    <w:rsid w:val="00681074"/>
    <w:rsid w:val="006C19E6"/>
    <w:rsid w:val="007B2FA0"/>
    <w:rsid w:val="007B7892"/>
    <w:rsid w:val="007C1DAD"/>
    <w:rsid w:val="00854ADB"/>
    <w:rsid w:val="00883442"/>
    <w:rsid w:val="009160DC"/>
    <w:rsid w:val="009C2DBB"/>
    <w:rsid w:val="00AB4A64"/>
    <w:rsid w:val="00AD00C6"/>
    <w:rsid w:val="00AF31ED"/>
    <w:rsid w:val="00B239F3"/>
    <w:rsid w:val="00B81AA1"/>
    <w:rsid w:val="00BF4F31"/>
    <w:rsid w:val="00CA342A"/>
    <w:rsid w:val="00CE6BEE"/>
    <w:rsid w:val="00D07A03"/>
    <w:rsid w:val="00D73273"/>
    <w:rsid w:val="00D81BA5"/>
    <w:rsid w:val="00DA22EE"/>
    <w:rsid w:val="00DB65CB"/>
    <w:rsid w:val="00DF2142"/>
    <w:rsid w:val="00E27617"/>
    <w:rsid w:val="00E95EBA"/>
    <w:rsid w:val="00F10037"/>
    <w:rsid w:val="00F70906"/>
    <w:rsid w:val="00FB6114"/>
    <w:rsid w:val="00FD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6B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36B5B"/>
  </w:style>
  <w:style w:type="paragraph" w:styleId="a4">
    <w:name w:val="footer"/>
    <w:basedOn w:val="a"/>
    <w:link w:val="Char0"/>
    <w:uiPriority w:val="99"/>
    <w:unhideWhenUsed/>
    <w:rsid w:val="00536B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36B5B"/>
  </w:style>
  <w:style w:type="paragraph" w:styleId="a5">
    <w:name w:val="Balloon Text"/>
    <w:basedOn w:val="a"/>
    <w:link w:val="Char1"/>
    <w:uiPriority w:val="99"/>
    <w:semiHidden/>
    <w:unhideWhenUsed/>
    <w:rsid w:val="0053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536B5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39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6B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36B5B"/>
  </w:style>
  <w:style w:type="paragraph" w:styleId="a4">
    <w:name w:val="footer"/>
    <w:basedOn w:val="a"/>
    <w:link w:val="Char0"/>
    <w:uiPriority w:val="99"/>
    <w:unhideWhenUsed/>
    <w:rsid w:val="00536B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36B5B"/>
  </w:style>
  <w:style w:type="paragraph" w:styleId="a5">
    <w:name w:val="Balloon Text"/>
    <w:basedOn w:val="a"/>
    <w:link w:val="Char1"/>
    <w:uiPriority w:val="99"/>
    <w:semiHidden/>
    <w:unhideWhenUsed/>
    <w:rsid w:val="0053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536B5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3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microsoft.com/office/2007/relationships/hdphoto" Target="media/hdphoto13.wdp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microsoft.com/office/2007/relationships/hdphoto" Target="media/hdphoto15.wdp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41" Type="http://schemas.microsoft.com/office/2007/relationships/hdphoto" Target="media/hdphoto1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glossaryDocument" Target="glossary/document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image" Target="media/image14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C66"/>
    <w:rsid w:val="00722E48"/>
    <w:rsid w:val="00934E86"/>
    <w:rsid w:val="00942421"/>
    <w:rsid w:val="00A13707"/>
    <w:rsid w:val="00B62C66"/>
    <w:rsid w:val="00D4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C55DF0D2CE745469E667C924AAE2CFE">
    <w:name w:val="DC55DF0D2CE745469E667C924AAE2CFE"/>
    <w:rsid w:val="00B62C66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C55DF0D2CE745469E667C924AAE2CFE">
    <w:name w:val="DC55DF0D2CE745469E667C924AAE2CFE"/>
    <w:rsid w:val="00B62C66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B9891-EBEC-444B-90AC-20C2DB984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14</Pages>
  <Words>1748</Words>
  <Characters>9966</Characters>
  <Application>Microsoft Office Word</Application>
  <DocSecurity>0</DocSecurity>
  <Lines>83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Biochemistry/1              Chapter /5/ Hormone               By Prof. Dr. Ayad N. A.</vt:lpstr>
    </vt:vector>
  </TitlesOfParts>
  <Company>Enjoy My Fine Releases.</Company>
  <LinksUpToDate>false</LinksUpToDate>
  <CharactersWithSpaces>11691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Biochemistry/1              Chapter /5/ Hormone               By Prof. Dr. Ayad N. A.</dc:title>
  <dc:creator>ALSHAM</dc:creator>
  <cp:lastModifiedBy>DR.Ahmed Saker 2o1O</cp:lastModifiedBy>
  <cp:revision>9</cp:revision>
  <cp:lastPrinted>2014-10-11T17:51:00Z</cp:lastPrinted>
  <dcterms:created xsi:type="dcterms:W3CDTF">2014-09-26T15:51:00Z</dcterms:created>
  <dcterms:modified xsi:type="dcterms:W3CDTF">2016-03-29T19:08:00Z</dcterms:modified>
</cp:coreProperties>
</file>