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E1" w:rsidRDefault="003735E1" w:rsidP="003735E1">
      <w:pPr>
        <w:rPr>
          <w:rFonts w:asciiTheme="minorBidi" w:hAnsiTheme="minorBidi" w:hint="cs"/>
          <w:sz w:val="40"/>
          <w:szCs w:val="40"/>
          <w:rtl/>
          <w:lang w:bidi="ar-IQ"/>
        </w:rPr>
      </w:pPr>
      <w:r>
        <w:rPr>
          <w:rFonts w:asciiTheme="minorBidi" w:hAnsiTheme="minorBidi" w:hint="cs"/>
          <w:sz w:val="40"/>
          <w:szCs w:val="40"/>
          <w:rtl/>
          <w:lang w:bidi="ar-IQ"/>
        </w:rPr>
        <w:t xml:space="preserve">                 تحسين الاداء/ المرحلة الثانية</w:t>
      </w:r>
    </w:p>
    <w:p w:rsidR="003735E1" w:rsidRDefault="003735E1" w:rsidP="003735E1">
      <w:pPr>
        <w:rPr>
          <w:rFonts w:asciiTheme="minorBidi" w:hAnsiTheme="minorBidi"/>
          <w:sz w:val="40"/>
          <w:szCs w:val="40"/>
          <w:rtl/>
          <w:lang w:bidi="ar-IQ"/>
        </w:rPr>
      </w:pPr>
      <w:r>
        <w:rPr>
          <w:rFonts w:asciiTheme="minorBidi" w:hAnsiTheme="minorBidi" w:hint="cs"/>
          <w:sz w:val="40"/>
          <w:szCs w:val="40"/>
          <w:rtl/>
          <w:lang w:bidi="ar-IQ"/>
        </w:rPr>
        <w:t xml:space="preserve">                 استاذ المادة : د. مصطفى حسين</w:t>
      </w:r>
    </w:p>
    <w:p w:rsidR="003735E1" w:rsidRDefault="003735E1" w:rsidP="003735E1">
      <w:pPr>
        <w:rPr>
          <w:rFonts w:ascii="Andalus" w:hAnsi="Andalus" w:cs="Andalus"/>
          <w:sz w:val="48"/>
          <w:szCs w:val="48"/>
          <w:rtl/>
          <w:lang w:bidi="ar-IQ"/>
        </w:rPr>
      </w:pPr>
      <w:r>
        <w:rPr>
          <w:rFonts w:ascii="Andalus" w:hAnsi="Andalus" w:cs="Andalus" w:hint="cs"/>
          <w:sz w:val="48"/>
          <w:szCs w:val="48"/>
          <w:rtl/>
          <w:lang w:bidi="ar-IQ"/>
        </w:rPr>
        <w:t xml:space="preserve">                   انواع </w:t>
      </w:r>
      <w:r w:rsidRPr="00CF31EB">
        <w:rPr>
          <w:rFonts w:ascii="Andalus" w:hAnsi="Andalus" w:cs="Andalus"/>
          <w:sz w:val="48"/>
          <w:szCs w:val="48"/>
          <w:rtl/>
          <w:lang w:bidi="ar-IQ"/>
        </w:rPr>
        <w:t>الخطوط العربية :</w:t>
      </w:r>
    </w:p>
    <w:p w:rsidR="003735E1" w:rsidRDefault="003735E1" w:rsidP="003735E1">
      <w:pPr>
        <w:pStyle w:val="a3"/>
        <w:numPr>
          <w:ilvl w:val="0"/>
          <w:numId w:val="1"/>
        </w:numPr>
        <w:rPr>
          <w:rFonts w:asciiTheme="minorBidi" w:hAnsiTheme="minorBidi"/>
          <w:sz w:val="40"/>
          <w:szCs w:val="40"/>
          <w:lang w:bidi="ar-IQ"/>
        </w:rPr>
      </w:pPr>
      <w:r>
        <w:rPr>
          <w:rFonts w:asciiTheme="minorBidi" w:hAnsiTheme="minorBidi" w:hint="cs"/>
          <w:sz w:val="40"/>
          <w:szCs w:val="40"/>
          <w:rtl/>
          <w:lang w:bidi="ar-IQ"/>
        </w:rPr>
        <w:t>الخط الكوفي : أقدم خط عرفة العرب هو الخط الكوفي الذي اقتبس حصوله العرب الأنباط من الخط الأرامي ويمتاز هذا الخط بميل واضح للتربيع في الحروف والخطوط الحادة والى البطـء في الكتابة .</w:t>
      </w:r>
    </w:p>
    <w:p w:rsidR="003735E1" w:rsidRDefault="003735E1" w:rsidP="003735E1">
      <w:pPr>
        <w:pStyle w:val="a3"/>
        <w:rPr>
          <w:rFonts w:asciiTheme="minorBidi" w:hAnsiTheme="minorBidi"/>
          <w:sz w:val="40"/>
          <w:szCs w:val="40"/>
          <w:lang w:bidi="ar-IQ"/>
        </w:rPr>
      </w:pPr>
    </w:p>
    <w:p w:rsidR="003735E1" w:rsidRDefault="003735E1" w:rsidP="003735E1">
      <w:pPr>
        <w:pStyle w:val="a3"/>
        <w:numPr>
          <w:ilvl w:val="0"/>
          <w:numId w:val="1"/>
        </w:numPr>
        <w:rPr>
          <w:rFonts w:asciiTheme="minorBidi" w:hAnsiTheme="minorBidi"/>
          <w:sz w:val="40"/>
          <w:szCs w:val="40"/>
          <w:lang w:bidi="ar-IQ"/>
        </w:rPr>
      </w:pPr>
      <w:r>
        <w:rPr>
          <w:rFonts w:asciiTheme="minorBidi" w:hAnsiTheme="minorBidi" w:hint="cs"/>
          <w:sz w:val="40"/>
          <w:szCs w:val="40"/>
          <w:rtl/>
          <w:lang w:bidi="ar-IQ"/>
        </w:rPr>
        <w:t>خط النسخ : هو من الخطوط اللينة ووضع معايره وضوابطه ابن مقلة ثم جوده ابن البواب ثم على يد ياقوت المستعصي صار غاية للفن و يميل هذا الخط الى التدوير مما يمنح الكتاب ضربـًا من السرعة يجعل منه خطـًا عمليًا وحروفه الى ذاك تكتب بأستدارة من غير استرسال او امتداد وسمكها قليل وقد نجد له تسمية اخرئ (الخط المنسوب) لأن الألف فيه يقاس عليها بالنسبة للحروف الأخرى .</w:t>
      </w:r>
    </w:p>
    <w:p w:rsidR="003735E1" w:rsidRPr="00CB25C0" w:rsidRDefault="003735E1" w:rsidP="003735E1">
      <w:pPr>
        <w:pStyle w:val="a3"/>
        <w:rPr>
          <w:rFonts w:asciiTheme="minorBidi" w:hAnsiTheme="minorBidi"/>
          <w:sz w:val="40"/>
          <w:szCs w:val="40"/>
          <w:rtl/>
          <w:lang w:bidi="ar-IQ"/>
        </w:rPr>
      </w:pPr>
    </w:p>
    <w:p w:rsidR="003735E1" w:rsidRDefault="003735E1" w:rsidP="003735E1">
      <w:pPr>
        <w:pStyle w:val="a3"/>
        <w:numPr>
          <w:ilvl w:val="0"/>
          <w:numId w:val="1"/>
        </w:numPr>
        <w:rPr>
          <w:rFonts w:asciiTheme="minorBidi" w:hAnsiTheme="minorBidi"/>
          <w:sz w:val="40"/>
          <w:szCs w:val="40"/>
          <w:lang w:bidi="ar-IQ"/>
        </w:rPr>
      </w:pPr>
      <w:r>
        <w:rPr>
          <w:rFonts w:asciiTheme="minorBidi" w:hAnsiTheme="minorBidi" w:hint="cs"/>
          <w:sz w:val="40"/>
          <w:szCs w:val="40"/>
          <w:rtl/>
          <w:lang w:bidi="ar-IQ"/>
        </w:rPr>
        <w:t>خط الثلث : خط جميل جدًا ابتكره ابن مقلة وطوره ابن البواب يبدأ الخط فيه بقلم رفيع حروفه تبدأ بركزه في الألف واللام والراء وفيه ميل قليل عن الخط العامودي المفترض بالكتابة ويذهب مؤرخوه الى ان ذلك الميل يلمح الى انحناء الركوع امام عظمه الله عز وجل .</w:t>
      </w:r>
    </w:p>
    <w:p w:rsidR="003735E1" w:rsidRPr="00327E60" w:rsidRDefault="003735E1" w:rsidP="003735E1">
      <w:pPr>
        <w:pStyle w:val="a3"/>
        <w:rPr>
          <w:rFonts w:asciiTheme="minorBidi" w:hAnsiTheme="minorBidi"/>
          <w:sz w:val="40"/>
          <w:szCs w:val="40"/>
          <w:rtl/>
          <w:lang w:bidi="ar-IQ"/>
        </w:rPr>
      </w:pPr>
    </w:p>
    <w:p w:rsidR="003735E1" w:rsidRDefault="003735E1" w:rsidP="003735E1">
      <w:pPr>
        <w:pStyle w:val="a3"/>
        <w:numPr>
          <w:ilvl w:val="0"/>
          <w:numId w:val="1"/>
        </w:numPr>
        <w:rPr>
          <w:rFonts w:asciiTheme="minorBidi" w:hAnsiTheme="minorBidi"/>
          <w:sz w:val="40"/>
          <w:szCs w:val="40"/>
          <w:lang w:bidi="ar-IQ"/>
        </w:rPr>
      </w:pPr>
      <w:r>
        <w:rPr>
          <w:rFonts w:asciiTheme="minorBidi" w:hAnsiTheme="minorBidi" w:hint="cs"/>
          <w:sz w:val="40"/>
          <w:szCs w:val="40"/>
          <w:rtl/>
          <w:lang w:bidi="ar-IQ"/>
        </w:rPr>
        <w:t xml:space="preserve">خط التعليق : هو الخط الذي عني به الفرس في كتابتهم واستقر الخط في اللغة الفارسية انتشر في الاثار الإسلامية  والفنون من القرن السابع الهجري توجد ثمة امتدادًا في داخل </w:t>
      </w:r>
      <w:r>
        <w:rPr>
          <w:rFonts w:asciiTheme="minorBidi" w:hAnsiTheme="minorBidi" w:hint="cs"/>
          <w:sz w:val="40"/>
          <w:szCs w:val="40"/>
          <w:rtl/>
          <w:lang w:bidi="ar-IQ"/>
        </w:rPr>
        <w:lastRenderedPageBreak/>
        <w:t>قسم من حروفه الدال فيه صغيرة والكاف المتطرفة تمزج بين الكافيّن يضيق في مكان ويتسع في مكان .</w:t>
      </w:r>
    </w:p>
    <w:p w:rsidR="003735E1" w:rsidRPr="00327E60" w:rsidRDefault="003735E1" w:rsidP="003735E1">
      <w:pPr>
        <w:pStyle w:val="a3"/>
        <w:rPr>
          <w:rFonts w:asciiTheme="minorBidi" w:hAnsiTheme="minorBidi"/>
          <w:sz w:val="40"/>
          <w:szCs w:val="40"/>
          <w:rtl/>
          <w:lang w:bidi="ar-IQ"/>
        </w:rPr>
      </w:pPr>
    </w:p>
    <w:p w:rsidR="003735E1" w:rsidRDefault="003735E1" w:rsidP="003735E1">
      <w:pPr>
        <w:pStyle w:val="a3"/>
        <w:numPr>
          <w:ilvl w:val="0"/>
          <w:numId w:val="1"/>
        </w:numPr>
        <w:rPr>
          <w:rFonts w:asciiTheme="minorBidi" w:hAnsiTheme="minorBidi"/>
          <w:sz w:val="40"/>
          <w:szCs w:val="40"/>
          <w:lang w:bidi="ar-IQ"/>
        </w:rPr>
      </w:pPr>
      <w:r>
        <w:rPr>
          <w:rFonts w:asciiTheme="minorBidi" w:hAnsiTheme="minorBidi" w:hint="cs"/>
          <w:sz w:val="40"/>
          <w:szCs w:val="40"/>
          <w:rtl/>
          <w:lang w:bidi="ar-IQ"/>
        </w:rPr>
        <w:t>الخط الديواني : وهو الخط الدوله العثمانية فيه ليونة واستدارة وتداخل وتشابك وتنوع في تنغيمه من الرفيع الى الغليظ الى الرفيع وهناك ميل في الحروف الى جهة اليسار مما يعطي مظهر الانطلاق وتمتد رؤوس الحروف فيه الى الأعلى بميل ملحوظ .</w:t>
      </w:r>
    </w:p>
    <w:p w:rsidR="003735E1" w:rsidRPr="00967327" w:rsidRDefault="003735E1" w:rsidP="003735E1">
      <w:pPr>
        <w:pStyle w:val="a3"/>
        <w:rPr>
          <w:rFonts w:asciiTheme="minorBidi" w:hAnsiTheme="minorBidi"/>
          <w:sz w:val="40"/>
          <w:szCs w:val="40"/>
          <w:rtl/>
          <w:lang w:bidi="ar-IQ"/>
        </w:rPr>
      </w:pPr>
    </w:p>
    <w:p w:rsidR="003735E1" w:rsidRDefault="003735E1" w:rsidP="003735E1">
      <w:pPr>
        <w:pStyle w:val="a3"/>
        <w:numPr>
          <w:ilvl w:val="0"/>
          <w:numId w:val="1"/>
        </w:numPr>
        <w:rPr>
          <w:rFonts w:asciiTheme="minorBidi" w:hAnsiTheme="minorBidi"/>
          <w:sz w:val="40"/>
          <w:szCs w:val="40"/>
          <w:lang w:bidi="ar-IQ"/>
        </w:rPr>
      </w:pPr>
      <w:r>
        <w:rPr>
          <w:rFonts w:asciiTheme="minorBidi" w:hAnsiTheme="minorBidi" w:hint="cs"/>
          <w:sz w:val="40"/>
          <w:szCs w:val="40"/>
          <w:rtl/>
          <w:lang w:bidi="ar-IQ"/>
        </w:rPr>
        <w:t>خط الرقعة : وهو من خطوط الدوله العثمانية ويمتاز هذا الخط أن السين والشين فيه تكتبان بلا أسنان والتاء والهاء المتطرفتان تكتبان بلا رأس بركزه منحنية والكاف المتطرفة بلا همزه في داخلها بل بركزه ونقاط والقاف والنون توضع ركزه في اخرها ورأس الميم مضمتة غير مفرغة .</w:t>
      </w:r>
    </w:p>
    <w:p w:rsidR="005F502E" w:rsidRPr="003735E1" w:rsidRDefault="005F502E"/>
    <w:sectPr w:rsidR="005F502E" w:rsidRPr="003735E1" w:rsidSect="003735E1">
      <w:pgSz w:w="11906" w:h="16838"/>
      <w:pgMar w:top="567"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0CA" w:rsidRDefault="00F520CA" w:rsidP="003735E1">
      <w:pPr>
        <w:spacing w:after="0" w:line="240" w:lineRule="auto"/>
      </w:pPr>
      <w:r>
        <w:separator/>
      </w:r>
    </w:p>
  </w:endnote>
  <w:endnote w:type="continuationSeparator" w:id="1">
    <w:p w:rsidR="00F520CA" w:rsidRDefault="00F520CA" w:rsidP="00373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0CA" w:rsidRDefault="00F520CA" w:rsidP="003735E1">
      <w:pPr>
        <w:spacing w:after="0" w:line="240" w:lineRule="auto"/>
      </w:pPr>
      <w:r>
        <w:separator/>
      </w:r>
    </w:p>
  </w:footnote>
  <w:footnote w:type="continuationSeparator" w:id="1">
    <w:p w:rsidR="00F520CA" w:rsidRDefault="00F520CA" w:rsidP="003735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35DCF"/>
    <w:multiLevelType w:val="hybridMultilevel"/>
    <w:tmpl w:val="B828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35E1"/>
    <w:rsid w:val="000C77F9"/>
    <w:rsid w:val="003735E1"/>
    <w:rsid w:val="005F502E"/>
    <w:rsid w:val="00F520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E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5E1"/>
    <w:pPr>
      <w:ind w:left="720"/>
      <w:contextualSpacing/>
    </w:pPr>
  </w:style>
  <w:style w:type="paragraph" w:styleId="a4">
    <w:name w:val="header"/>
    <w:basedOn w:val="a"/>
    <w:link w:val="Char"/>
    <w:uiPriority w:val="99"/>
    <w:semiHidden/>
    <w:unhideWhenUsed/>
    <w:rsid w:val="003735E1"/>
    <w:pPr>
      <w:tabs>
        <w:tab w:val="center" w:pos="4153"/>
        <w:tab w:val="right" w:pos="8306"/>
      </w:tabs>
      <w:spacing w:after="0" w:line="240" w:lineRule="auto"/>
    </w:pPr>
  </w:style>
  <w:style w:type="character" w:customStyle="1" w:styleId="Char">
    <w:name w:val="رأس صفحة Char"/>
    <w:basedOn w:val="a0"/>
    <w:link w:val="a4"/>
    <w:uiPriority w:val="99"/>
    <w:semiHidden/>
    <w:rsid w:val="003735E1"/>
  </w:style>
  <w:style w:type="paragraph" w:styleId="a5">
    <w:name w:val="footer"/>
    <w:basedOn w:val="a"/>
    <w:link w:val="Char0"/>
    <w:uiPriority w:val="99"/>
    <w:semiHidden/>
    <w:unhideWhenUsed/>
    <w:rsid w:val="003735E1"/>
    <w:pPr>
      <w:tabs>
        <w:tab w:val="center" w:pos="4153"/>
        <w:tab w:val="right" w:pos="8306"/>
      </w:tabs>
      <w:spacing w:after="0" w:line="240" w:lineRule="auto"/>
    </w:pPr>
  </w:style>
  <w:style w:type="character" w:customStyle="1" w:styleId="Char0">
    <w:name w:val="تذييل صفحة Char"/>
    <w:basedOn w:val="a0"/>
    <w:link w:val="a5"/>
    <w:uiPriority w:val="99"/>
    <w:semiHidden/>
    <w:rsid w:val="00373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الفهد</dc:creator>
  <cp:lastModifiedBy>الفهد</cp:lastModifiedBy>
  <cp:revision>1</cp:revision>
  <dcterms:created xsi:type="dcterms:W3CDTF">2018-12-31T11:43:00Z</dcterms:created>
  <dcterms:modified xsi:type="dcterms:W3CDTF">2018-12-31T11:46:00Z</dcterms:modified>
</cp:coreProperties>
</file>