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D40A06" w:rsidRDefault="00D40A06" w:rsidP="00D40A06">
      <w:pPr>
        <w:bidi/>
        <w:jc w:val="both"/>
        <w:rPr>
          <w:rFonts w:hint="cs"/>
          <w:sz w:val="32"/>
          <w:szCs w:val="32"/>
          <w:rtl/>
          <w:lang w:bidi="ar-IQ"/>
        </w:rPr>
      </w:pPr>
      <w:bookmarkStart w:id="0" w:name="_GoBack"/>
      <w:r w:rsidRPr="00D40A06">
        <w:rPr>
          <w:rFonts w:hint="cs"/>
          <w:sz w:val="32"/>
          <w:szCs w:val="32"/>
          <w:rtl/>
          <w:lang w:bidi="ar-IQ"/>
        </w:rPr>
        <w:t>المحاضرة 12</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b/>
          <w:bCs/>
          <w:color w:val="FF0000"/>
          <w:sz w:val="32"/>
          <w:szCs w:val="32"/>
          <w:rtl/>
        </w:rPr>
      </w:pPr>
      <w:r w:rsidRPr="00D40A06">
        <w:rPr>
          <w:rFonts w:ascii="Simplified Arabic" w:hAnsi="Simplified Arabic" w:cs="Simplified Arabic"/>
          <w:b/>
          <w:bCs/>
          <w:color w:val="FF0000"/>
          <w:sz w:val="32"/>
          <w:szCs w:val="32"/>
          <w:rtl/>
        </w:rPr>
        <w:t xml:space="preserve">نصب الحرية </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D40A06">
        <w:rPr>
          <w:rFonts w:ascii="Simplified Arabic" w:hAnsi="Simplified Arabic" w:cs="Simplified Arabic"/>
          <w:color w:val="333333"/>
          <w:sz w:val="32"/>
          <w:szCs w:val="32"/>
          <w:rtl/>
        </w:rPr>
        <w:t xml:space="preserve">يقول المعماري (رفعت </w:t>
      </w:r>
      <w:proofErr w:type="spellStart"/>
      <w:r w:rsidRPr="00D40A06">
        <w:rPr>
          <w:rFonts w:ascii="Simplified Arabic" w:hAnsi="Simplified Arabic" w:cs="Simplified Arabic"/>
          <w:color w:val="333333"/>
          <w:sz w:val="32"/>
          <w:szCs w:val="32"/>
          <w:rtl/>
        </w:rPr>
        <w:t>الچادرچي</w:t>
      </w:r>
      <w:proofErr w:type="spellEnd"/>
      <w:r w:rsidRPr="00D40A06">
        <w:rPr>
          <w:rFonts w:ascii="Simplified Arabic" w:hAnsi="Simplified Arabic" w:cs="Simplified Arabic"/>
          <w:color w:val="333333"/>
          <w:sz w:val="32"/>
          <w:szCs w:val="32"/>
          <w:rtl/>
        </w:rPr>
        <w:t>) عندما طلب مني (عبد الكريم قاسم) تخليد ثورة 1958 بنصب لا اعرف ماذا افعل حيث كانت شوارع بغداد مليئة باللافتات</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 xml:space="preserve">ولم أكن مُلمًّا </w:t>
      </w:r>
      <w:proofErr w:type="spellStart"/>
      <w:r w:rsidRPr="00D40A06">
        <w:rPr>
          <w:rFonts w:ascii="Simplified Arabic" w:hAnsi="Simplified Arabic" w:cs="Simplified Arabic"/>
          <w:color w:val="333333"/>
          <w:sz w:val="32"/>
          <w:szCs w:val="32"/>
          <w:rtl/>
        </w:rPr>
        <w:t>بامور</w:t>
      </w:r>
      <w:proofErr w:type="spellEnd"/>
      <w:r w:rsidRPr="00D40A06">
        <w:rPr>
          <w:rFonts w:ascii="Simplified Arabic" w:hAnsi="Simplified Arabic" w:cs="Simplified Arabic"/>
          <w:color w:val="333333"/>
          <w:sz w:val="32"/>
          <w:szCs w:val="32"/>
          <w:rtl/>
        </w:rPr>
        <w:t xml:space="preserve"> النحت ولكني سأصنع جدارية تشبه اللافتة كالتي يرفعها المتظاهرون لكنها كبيرة بعرض خمسين مترا</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 xml:space="preserve">توجه (رفعت </w:t>
      </w:r>
      <w:proofErr w:type="spellStart"/>
      <w:r w:rsidRPr="00D40A06">
        <w:rPr>
          <w:rFonts w:ascii="Simplified Arabic" w:hAnsi="Simplified Arabic" w:cs="Simplified Arabic"/>
          <w:color w:val="333333"/>
          <w:sz w:val="32"/>
          <w:szCs w:val="32"/>
          <w:rtl/>
        </w:rPr>
        <w:t>الجادرجي</w:t>
      </w:r>
      <w:proofErr w:type="spellEnd"/>
      <w:r w:rsidRPr="00D40A06">
        <w:rPr>
          <w:rFonts w:ascii="Simplified Arabic" w:hAnsi="Simplified Arabic" w:cs="Simplified Arabic"/>
          <w:color w:val="333333"/>
          <w:sz w:val="32"/>
          <w:szCs w:val="32"/>
          <w:rtl/>
        </w:rPr>
        <w:t xml:space="preserve">) الى (جواد سليم) قال </w:t>
      </w:r>
      <w:proofErr w:type="gramStart"/>
      <w:r w:rsidRPr="00D40A06">
        <w:rPr>
          <w:rFonts w:ascii="Simplified Arabic" w:hAnsi="Simplified Arabic" w:cs="Simplified Arabic"/>
          <w:color w:val="333333"/>
          <w:sz w:val="32"/>
          <w:szCs w:val="32"/>
          <w:rtl/>
        </w:rPr>
        <w:t>له :</w:t>
      </w:r>
      <w:proofErr w:type="gramEnd"/>
      <w:r w:rsidRPr="00D40A06">
        <w:rPr>
          <w:rFonts w:ascii="Simplified Arabic" w:hAnsi="Simplified Arabic" w:cs="Simplified Arabic"/>
          <w:color w:val="333333"/>
          <w:sz w:val="32"/>
          <w:szCs w:val="32"/>
          <w:rtl/>
        </w:rPr>
        <w:t xml:space="preserve"> </w:t>
      </w:r>
      <w:r w:rsidRPr="00D40A06">
        <w:rPr>
          <w:rFonts w:ascii="Simplified Arabic" w:hAnsi="Simplified Arabic" w:cs="Simplified Arabic" w:hint="cs"/>
          <w:color w:val="333333"/>
          <w:sz w:val="32"/>
          <w:szCs w:val="32"/>
          <w:rtl/>
        </w:rPr>
        <w:t xml:space="preserve">هل لديك </w:t>
      </w:r>
      <w:r w:rsidRPr="00D40A06">
        <w:rPr>
          <w:rFonts w:ascii="Simplified Arabic" w:hAnsi="Simplified Arabic" w:cs="Simplified Arabic"/>
          <w:color w:val="333333"/>
          <w:sz w:val="32"/>
          <w:szCs w:val="32"/>
          <w:rtl/>
        </w:rPr>
        <w:t>عندك لافتة عرضها خمسين متر تصور عليها ثورة 1958</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 xml:space="preserve">وان تكون رموز سطحية وليست ثلاثية الأبعاد لهذا تفاجئ جواد سليم </w:t>
      </w:r>
      <w:proofErr w:type="gramStart"/>
      <w:r w:rsidRPr="00D40A06">
        <w:rPr>
          <w:rFonts w:ascii="Simplified Arabic" w:hAnsi="Simplified Arabic" w:cs="Simplified Arabic"/>
          <w:color w:val="333333"/>
          <w:sz w:val="32"/>
          <w:szCs w:val="32"/>
          <w:rtl/>
        </w:rPr>
        <w:t>وأجاب</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Pr>
        <w:t>:</w:t>
      </w:r>
      <w:proofErr w:type="gramEnd"/>
      <w:r w:rsidRPr="00D40A06">
        <w:rPr>
          <w:rFonts w:ascii="Simplified Arabic" w:hAnsi="Simplified Arabic" w:cs="Simplified Arabic" w:hint="cs"/>
          <w:color w:val="333333"/>
          <w:sz w:val="32"/>
          <w:szCs w:val="32"/>
          <w:rtl/>
        </w:rPr>
        <w:t xml:space="preserve"> هكذا لافتات نفذت</w:t>
      </w:r>
      <w:r w:rsidRPr="00D40A06">
        <w:rPr>
          <w:rFonts w:ascii="Simplified Arabic" w:hAnsi="Simplified Arabic" w:cs="Simplified Arabic"/>
          <w:color w:val="333333"/>
          <w:sz w:val="32"/>
          <w:szCs w:val="32"/>
          <w:rtl/>
        </w:rPr>
        <w:t xml:space="preserve"> من</w:t>
      </w:r>
      <w:r w:rsidRPr="00D40A06">
        <w:rPr>
          <w:rFonts w:ascii="Simplified Arabic" w:hAnsi="Simplified Arabic" w:cs="Simplified Arabic" w:hint="cs"/>
          <w:color w:val="333333"/>
          <w:sz w:val="32"/>
          <w:szCs w:val="32"/>
          <w:rtl/>
        </w:rPr>
        <w:t>ذ</w:t>
      </w:r>
      <w:r w:rsidRPr="00D40A06">
        <w:rPr>
          <w:rFonts w:ascii="Simplified Arabic" w:hAnsi="Simplified Arabic" w:cs="Simplified Arabic"/>
          <w:color w:val="333333"/>
          <w:sz w:val="32"/>
          <w:szCs w:val="32"/>
          <w:rtl/>
        </w:rPr>
        <w:t xml:space="preserve"> زمن الاشوريين</w:t>
      </w:r>
      <w:r w:rsidRPr="00D40A06">
        <w:rPr>
          <w:rFonts w:ascii="Simplified Arabic" w:hAnsi="Simplified Arabic" w:cs="Simplified Arabic"/>
          <w:color w:val="333333"/>
          <w:sz w:val="32"/>
          <w:szCs w:val="32"/>
        </w:rPr>
        <w:t>.</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من هنا أخذت شبهها بالمنحوتات الاشورية</w:t>
      </w:r>
      <w:r w:rsidRPr="00D40A06">
        <w:rPr>
          <w:rFonts w:ascii="Simplified Arabic" w:hAnsi="Simplified Arabic" w:cs="Simplified Arabic" w:hint="cs"/>
          <w:color w:val="333333"/>
          <w:sz w:val="32"/>
          <w:szCs w:val="32"/>
          <w:rtl/>
        </w:rPr>
        <w:t>.</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D40A06">
        <w:rPr>
          <w:rFonts w:ascii="Simplified Arabic" w:hAnsi="Simplified Arabic" w:cs="Simplified Arabic"/>
          <w:color w:val="333333"/>
          <w:sz w:val="32"/>
          <w:szCs w:val="32"/>
          <w:rtl/>
        </w:rPr>
        <w:t xml:space="preserve">اتصل جواد </w:t>
      </w:r>
      <w:proofErr w:type="gramStart"/>
      <w:r w:rsidRPr="00D40A06">
        <w:rPr>
          <w:rFonts w:ascii="Simplified Arabic" w:hAnsi="Simplified Arabic" w:cs="Simplified Arabic"/>
          <w:color w:val="333333"/>
          <w:sz w:val="32"/>
          <w:szCs w:val="32"/>
          <w:rtl/>
        </w:rPr>
        <w:t>برفعت</w:t>
      </w:r>
      <w:proofErr w:type="gramEnd"/>
      <w:r w:rsidRPr="00D40A06">
        <w:rPr>
          <w:rFonts w:ascii="Simplified Arabic" w:hAnsi="Simplified Arabic" w:cs="Simplified Arabic"/>
          <w:color w:val="333333"/>
          <w:sz w:val="32"/>
          <w:szCs w:val="32"/>
          <w:rtl/>
        </w:rPr>
        <w:t xml:space="preserve"> وأخبره انه ذاهب الى روما </w:t>
      </w:r>
      <w:r w:rsidRPr="00D40A06">
        <w:rPr>
          <w:rFonts w:ascii="Simplified Arabic" w:hAnsi="Simplified Arabic" w:cs="Simplified Arabic" w:hint="cs"/>
          <w:color w:val="333333"/>
          <w:sz w:val="32"/>
          <w:szCs w:val="32"/>
          <w:rtl/>
        </w:rPr>
        <w:t>لبيدا</w:t>
      </w:r>
      <w:r w:rsidRPr="00D40A06">
        <w:rPr>
          <w:rFonts w:ascii="Simplified Arabic" w:hAnsi="Simplified Arabic" w:cs="Simplified Arabic"/>
          <w:color w:val="333333"/>
          <w:sz w:val="32"/>
          <w:szCs w:val="32"/>
          <w:rtl/>
        </w:rPr>
        <w:t xml:space="preserve"> العمل بنصب الحرية،</w:t>
      </w:r>
      <w:r w:rsidRPr="00D40A06">
        <w:rPr>
          <w:rFonts w:ascii="Simplified Arabic" w:hAnsi="Simplified Arabic" w:cs="Simplified Arabic" w:hint="cs"/>
          <w:color w:val="333333"/>
          <w:sz w:val="32"/>
          <w:szCs w:val="32"/>
          <w:rtl/>
        </w:rPr>
        <w:t xml:space="preserve"> و</w:t>
      </w:r>
      <w:r w:rsidRPr="00D40A06">
        <w:rPr>
          <w:rFonts w:ascii="Simplified Arabic" w:hAnsi="Simplified Arabic" w:cs="Simplified Arabic"/>
          <w:color w:val="333333"/>
          <w:sz w:val="32"/>
          <w:szCs w:val="32"/>
          <w:rtl/>
        </w:rPr>
        <w:t xml:space="preserve">انتهى جواد من تصميم النصب </w:t>
      </w:r>
      <w:r w:rsidRPr="00D40A06">
        <w:rPr>
          <w:rFonts w:ascii="Simplified Arabic" w:hAnsi="Simplified Arabic" w:cs="Simplified Arabic" w:hint="cs"/>
          <w:color w:val="333333"/>
          <w:sz w:val="32"/>
          <w:szCs w:val="32"/>
          <w:rtl/>
        </w:rPr>
        <w:t>وبدا</w:t>
      </w:r>
      <w:r w:rsidRPr="00D40A06">
        <w:rPr>
          <w:rFonts w:ascii="Simplified Arabic" w:hAnsi="Simplified Arabic" w:cs="Simplified Arabic"/>
          <w:color w:val="333333"/>
          <w:sz w:val="32"/>
          <w:szCs w:val="32"/>
          <w:rtl/>
        </w:rPr>
        <w:t xml:space="preserve"> بصب المنحوتات بحجمها الطبيعي التي استغرقت زهاء العامين لكي يتم رفعها على </w:t>
      </w:r>
      <w:r w:rsidRPr="00D40A06">
        <w:rPr>
          <w:rFonts w:ascii="Simplified Arabic" w:hAnsi="Simplified Arabic" w:cs="Simplified Arabic" w:hint="cs"/>
          <w:color w:val="333333"/>
          <w:sz w:val="32"/>
          <w:szCs w:val="32"/>
          <w:rtl/>
        </w:rPr>
        <w:t>الجدارية</w:t>
      </w:r>
      <w:r w:rsidRPr="00D40A06">
        <w:rPr>
          <w:rFonts w:ascii="Simplified Arabic" w:hAnsi="Simplified Arabic" w:cs="Simplified Arabic"/>
          <w:color w:val="333333"/>
          <w:sz w:val="32"/>
          <w:szCs w:val="32"/>
        </w:rPr>
        <w:t xml:space="preserve">. </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مر جواد سليم ببعض المضايقات والانتكاسات الصحية الان ان جاء بعناصر النصب من روما الى بغداد</w:t>
      </w:r>
      <w:r w:rsidRPr="00D40A06">
        <w:rPr>
          <w:rFonts w:ascii="Simplified Arabic" w:hAnsi="Simplified Arabic" w:cs="Simplified Arabic" w:hint="cs"/>
          <w:color w:val="333333"/>
          <w:sz w:val="32"/>
          <w:szCs w:val="32"/>
          <w:rtl/>
        </w:rPr>
        <w:t>. و</w:t>
      </w:r>
      <w:r w:rsidRPr="00D40A06">
        <w:rPr>
          <w:rFonts w:ascii="Simplified Arabic" w:hAnsi="Simplified Arabic" w:cs="Simplified Arabic"/>
          <w:color w:val="333333"/>
          <w:sz w:val="32"/>
          <w:szCs w:val="32"/>
          <w:rtl/>
        </w:rPr>
        <w:t xml:space="preserve">عندما أراد جواد برفع عناصر النصب والتي هي من البرونز تفاجئ بعدم وجود لحّام برونز في العراق فاتصل ب (محمد غني حكمت) في روما وطلب منه ان يرسل له لحّام برونز إيطالي </w:t>
      </w:r>
      <w:r w:rsidRPr="00D40A06">
        <w:rPr>
          <w:rFonts w:ascii="Simplified Arabic" w:hAnsi="Simplified Arabic" w:cs="Simplified Arabic" w:hint="cs"/>
          <w:color w:val="333333"/>
          <w:sz w:val="32"/>
          <w:szCs w:val="32"/>
          <w:rtl/>
        </w:rPr>
        <w:t>و</w:t>
      </w:r>
      <w:r w:rsidRPr="00D40A06">
        <w:rPr>
          <w:rFonts w:ascii="Simplified Arabic" w:hAnsi="Simplified Arabic" w:cs="Simplified Arabic"/>
          <w:color w:val="333333"/>
          <w:sz w:val="32"/>
          <w:szCs w:val="32"/>
          <w:rtl/>
        </w:rPr>
        <w:t xml:space="preserve">اثناء </w:t>
      </w:r>
      <w:r w:rsidRPr="00D40A06">
        <w:rPr>
          <w:rFonts w:ascii="Simplified Arabic" w:hAnsi="Simplified Arabic" w:cs="Simplified Arabic" w:hint="cs"/>
          <w:color w:val="333333"/>
          <w:sz w:val="32"/>
          <w:szCs w:val="32"/>
          <w:rtl/>
        </w:rPr>
        <w:t>ا</w:t>
      </w:r>
      <w:r w:rsidRPr="00D40A06">
        <w:rPr>
          <w:rFonts w:ascii="Simplified Arabic" w:hAnsi="Simplified Arabic" w:cs="Simplified Arabic"/>
          <w:color w:val="333333"/>
          <w:sz w:val="32"/>
          <w:szCs w:val="32"/>
          <w:rtl/>
        </w:rPr>
        <w:t>كم</w:t>
      </w:r>
      <w:r w:rsidRPr="00D40A06">
        <w:rPr>
          <w:rFonts w:ascii="Simplified Arabic" w:hAnsi="Simplified Arabic" w:cs="Simplified Arabic" w:hint="cs"/>
          <w:color w:val="333333"/>
          <w:sz w:val="32"/>
          <w:szCs w:val="32"/>
          <w:rtl/>
        </w:rPr>
        <w:t>ال</w:t>
      </w:r>
      <w:r w:rsidRPr="00D40A06">
        <w:rPr>
          <w:rFonts w:ascii="Simplified Arabic" w:hAnsi="Simplified Arabic" w:cs="Simplified Arabic"/>
          <w:color w:val="333333"/>
          <w:sz w:val="32"/>
          <w:szCs w:val="32"/>
          <w:rtl/>
        </w:rPr>
        <w:t xml:space="preserve"> معاملة الفيزا </w:t>
      </w:r>
      <w:proofErr w:type="spellStart"/>
      <w:r w:rsidRPr="00D40A06">
        <w:rPr>
          <w:rFonts w:ascii="Simplified Arabic" w:hAnsi="Simplified Arabic" w:cs="Simplified Arabic"/>
          <w:color w:val="333333"/>
          <w:sz w:val="32"/>
          <w:szCs w:val="32"/>
          <w:rtl/>
        </w:rPr>
        <w:t>لللحّام</w:t>
      </w:r>
      <w:proofErr w:type="spellEnd"/>
      <w:r w:rsidRPr="00D40A06">
        <w:rPr>
          <w:rFonts w:ascii="Simplified Arabic" w:hAnsi="Simplified Arabic" w:cs="Simplified Arabic"/>
          <w:color w:val="333333"/>
          <w:sz w:val="32"/>
          <w:szCs w:val="32"/>
          <w:rtl/>
        </w:rPr>
        <w:t xml:space="preserve"> في السفارة العراقية </w:t>
      </w:r>
      <w:r w:rsidRPr="00D40A06">
        <w:rPr>
          <w:rFonts w:ascii="Simplified Arabic" w:hAnsi="Simplified Arabic" w:cs="Simplified Arabic" w:hint="cs"/>
          <w:color w:val="333333"/>
          <w:sz w:val="32"/>
          <w:szCs w:val="32"/>
          <w:rtl/>
        </w:rPr>
        <w:t>توفي (</w:t>
      </w:r>
      <w:r w:rsidRPr="00D40A06">
        <w:rPr>
          <w:rFonts w:ascii="Simplified Arabic" w:hAnsi="Simplified Arabic" w:cs="Simplified Arabic"/>
          <w:color w:val="333333"/>
          <w:sz w:val="32"/>
          <w:szCs w:val="32"/>
          <w:rtl/>
        </w:rPr>
        <w:t>جواد سليم</w:t>
      </w:r>
      <w:r w:rsidRPr="00D40A06">
        <w:rPr>
          <w:rFonts w:ascii="Simplified Arabic" w:hAnsi="Simplified Arabic" w:cs="Simplified Arabic" w:hint="cs"/>
          <w:color w:val="333333"/>
          <w:sz w:val="32"/>
          <w:szCs w:val="32"/>
          <w:rtl/>
        </w:rPr>
        <w:t>).</w:t>
      </w:r>
      <w:r w:rsidRPr="00D40A06">
        <w:rPr>
          <w:rFonts w:ascii="Simplified Arabic" w:hAnsi="Simplified Arabic" w:cs="Simplified Arabic"/>
          <w:color w:val="333333"/>
          <w:sz w:val="32"/>
          <w:szCs w:val="32"/>
          <w:rtl/>
        </w:rPr>
        <w:t xml:space="preserve"> </w:t>
      </w:r>
      <w:r w:rsidRPr="00D40A06">
        <w:rPr>
          <w:rFonts w:ascii="Simplified Arabic" w:hAnsi="Simplified Arabic" w:cs="Simplified Arabic" w:hint="cs"/>
          <w:color w:val="333333"/>
          <w:sz w:val="32"/>
          <w:szCs w:val="32"/>
          <w:rtl/>
        </w:rPr>
        <w:t>و</w:t>
      </w:r>
      <w:r w:rsidRPr="00D40A06">
        <w:rPr>
          <w:rFonts w:ascii="Simplified Arabic" w:hAnsi="Simplified Arabic" w:cs="Simplified Arabic"/>
          <w:color w:val="333333"/>
          <w:sz w:val="32"/>
          <w:szCs w:val="32"/>
          <w:rtl/>
        </w:rPr>
        <w:t>عندما سمع النحات (خالد الرحال) وهو صديق جواد سليم بخبر موته أسرع الى مكان وفاته حاملا حقيبة سوداء وأخرجها منها الجبس الخاص بالنحت ووضعه على وجه جواد سليم ليصنع قناع برونزي لوجهه سمي فيما بعد بقناع المو</w:t>
      </w:r>
      <w:r w:rsidRPr="00D40A06">
        <w:rPr>
          <w:rFonts w:ascii="Simplified Arabic" w:hAnsi="Simplified Arabic" w:cs="Simplified Arabic" w:hint="cs"/>
          <w:color w:val="333333"/>
          <w:sz w:val="32"/>
          <w:szCs w:val="32"/>
          <w:rtl/>
        </w:rPr>
        <w:t xml:space="preserve">ت. </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D40A06">
        <w:rPr>
          <w:rFonts w:ascii="Simplified Arabic" w:hAnsi="Simplified Arabic" w:cs="Simplified Arabic" w:hint="cs"/>
          <w:color w:val="333333"/>
          <w:sz w:val="32"/>
          <w:szCs w:val="32"/>
          <w:rtl/>
        </w:rPr>
        <w:t>اراد</w:t>
      </w:r>
      <w:r w:rsidRPr="00D40A06">
        <w:rPr>
          <w:rFonts w:ascii="Simplified Arabic" w:hAnsi="Simplified Arabic" w:cs="Simplified Arabic"/>
          <w:color w:val="333333"/>
          <w:sz w:val="32"/>
          <w:szCs w:val="32"/>
          <w:rtl/>
        </w:rPr>
        <w:t xml:space="preserve"> المعماري (رفعت </w:t>
      </w:r>
      <w:proofErr w:type="spellStart"/>
      <w:r w:rsidRPr="00D40A06">
        <w:rPr>
          <w:rFonts w:ascii="Simplified Arabic" w:hAnsi="Simplified Arabic" w:cs="Simplified Arabic"/>
          <w:color w:val="333333"/>
          <w:sz w:val="32"/>
          <w:szCs w:val="32"/>
          <w:rtl/>
        </w:rPr>
        <w:t>الجادرجي</w:t>
      </w:r>
      <w:proofErr w:type="spellEnd"/>
      <w:r w:rsidRPr="00D40A06">
        <w:rPr>
          <w:rFonts w:ascii="Simplified Arabic" w:hAnsi="Simplified Arabic" w:cs="Simplified Arabic"/>
          <w:color w:val="333333"/>
          <w:sz w:val="32"/>
          <w:szCs w:val="32"/>
          <w:rtl/>
        </w:rPr>
        <w:t>) ان تكمل العمل زوجة جواد سليم، (</w:t>
      </w:r>
      <w:proofErr w:type="spellStart"/>
      <w:r w:rsidRPr="00D40A06">
        <w:rPr>
          <w:rFonts w:ascii="Simplified Arabic" w:hAnsi="Simplified Arabic" w:cs="Simplified Arabic"/>
          <w:color w:val="333333"/>
          <w:sz w:val="32"/>
          <w:szCs w:val="32"/>
          <w:rtl/>
        </w:rPr>
        <w:t>لورنا</w:t>
      </w:r>
      <w:proofErr w:type="spellEnd"/>
      <w:r w:rsidRPr="00D40A06">
        <w:rPr>
          <w:rFonts w:ascii="Simplified Arabic" w:hAnsi="Simplified Arabic" w:cs="Simplified Arabic"/>
          <w:color w:val="333333"/>
          <w:sz w:val="32"/>
          <w:szCs w:val="32"/>
          <w:rtl/>
        </w:rPr>
        <w:t xml:space="preserve"> سليم) والتي هي ايضا نحاتة </w:t>
      </w:r>
      <w:r w:rsidRPr="00D40A06">
        <w:rPr>
          <w:rFonts w:ascii="Simplified Arabic" w:hAnsi="Simplified Arabic" w:cs="Simplified Arabic" w:hint="cs"/>
          <w:color w:val="333333"/>
          <w:sz w:val="32"/>
          <w:szCs w:val="32"/>
          <w:rtl/>
        </w:rPr>
        <w:t>و</w:t>
      </w:r>
      <w:r w:rsidRPr="00D40A06">
        <w:rPr>
          <w:rFonts w:ascii="Simplified Arabic" w:hAnsi="Simplified Arabic" w:cs="Simplified Arabic"/>
          <w:color w:val="333333"/>
          <w:sz w:val="32"/>
          <w:szCs w:val="32"/>
          <w:rtl/>
        </w:rPr>
        <w:t xml:space="preserve">تسلمت إدارة المشروع </w:t>
      </w:r>
      <w:proofErr w:type="gramStart"/>
      <w:r w:rsidRPr="00D40A06">
        <w:rPr>
          <w:rFonts w:ascii="Simplified Arabic" w:hAnsi="Simplified Arabic" w:cs="Simplified Arabic" w:hint="cs"/>
          <w:color w:val="333333"/>
          <w:sz w:val="32"/>
          <w:szCs w:val="32"/>
          <w:rtl/>
        </w:rPr>
        <w:t>و</w:t>
      </w:r>
      <w:r w:rsidRPr="00D40A06">
        <w:rPr>
          <w:rFonts w:ascii="Simplified Arabic" w:hAnsi="Simplified Arabic" w:cs="Simplified Arabic"/>
          <w:color w:val="333333"/>
          <w:sz w:val="32"/>
          <w:szCs w:val="32"/>
          <w:rtl/>
        </w:rPr>
        <w:t xml:space="preserve"> تم</w:t>
      </w:r>
      <w:proofErr w:type="gramEnd"/>
      <w:r w:rsidRPr="00D40A06">
        <w:rPr>
          <w:rFonts w:ascii="Simplified Arabic" w:hAnsi="Simplified Arabic" w:cs="Simplified Arabic"/>
          <w:color w:val="333333"/>
          <w:sz w:val="32"/>
          <w:szCs w:val="32"/>
          <w:rtl/>
        </w:rPr>
        <w:t xml:space="preserve"> اكتمال رفع الأجزاء الأربعة عشر</w:t>
      </w:r>
      <w:r w:rsidRPr="00D40A06">
        <w:rPr>
          <w:rFonts w:ascii="Simplified Arabic" w:hAnsi="Simplified Arabic" w:cs="Simplified Arabic" w:hint="cs"/>
          <w:color w:val="333333"/>
          <w:sz w:val="32"/>
          <w:szCs w:val="32"/>
          <w:rtl/>
        </w:rPr>
        <w:t>. و</w:t>
      </w:r>
      <w:r w:rsidRPr="00D40A06">
        <w:rPr>
          <w:rFonts w:ascii="Simplified Arabic" w:hAnsi="Simplified Arabic" w:cs="Simplified Arabic"/>
          <w:color w:val="333333"/>
          <w:sz w:val="32"/>
          <w:szCs w:val="32"/>
          <w:rtl/>
        </w:rPr>
        <w:t xml:space="preserve">في تموز من عام 1961 تم افتتاح نصب الحرية بغياب </w:t>
      </w:r>
      <w:proofErr w:type="gramStart"/>
      <w:r w:rsidRPr="00D40A06">
        <w:rPr>
          <w:rFonts w:ascii="Simplified Arabic" w:hAnsi="Simplified Arabic" w:cs="Simplified Arabic"/>
          <w:color w:val="333333"/>
          <w:sz w:val="32"/>
          <w:szCs w:val="32"/>
          <w:rtl/>
        </w:rPr>
        <w:t>مبتكره(</w:t>
      </w:r>
      <w:proofErr w:type="gramEnd"/>
      <w:r w:rsidRPr="00D40A06">
        <w:rPr>
          <w:rFonts w:ascii="Simplified Arabic" w:hAnsi="Simplified Arabic" w:cs="Simplified Arabic"/>
          <w:color w:val="333333"/>
          <w:sz w:val="32"/>
          <w:szCs w:val="32"/>
          <w:rtl/>
        </w:rPr>
        <w:t>جواد سليم) وغياب من اكمل العمل زوجته(</w:t>
      </w:r>
      <w:proofErr w:type="spellStart"/>
      <w:r w:rsidRPr="00D40A06">
        <w:rPr>
          <w:rFonts w:ascii="Simplified Arabic" w:hAnsi="Simplified Arabic" w:cs="Simplified Arabic"/>
          <w:color w:val="333333"/>
          <w:sz w:val="32"/>
          <w:szCs w:val="32"/>
          <w:rtl/>
        </w:rPr>
        <w:t>لورنا</w:t>
      </w:r>
      <w:proofErr w:type="spellEnd"/>
      <w:r w:rsidRPr="00D40A06">
        <w:rPr>
          <w:rFonts w:ascii="Simplified Arabic" w:hAnsi="Simplified Arabic" w:cs="Simplified Arabic"/>
          <w:color w:val="333333"/>
          <w:sz w:val="32"/>
          <w:szCs w:val="32"/>
          <w:rtl/>
        </w:rPr>
        <w:t xml:space="preserve"> سليم) حيث لم توجه لها دعوة لحضور الافتتاح وعندها سافرت الى بريطانيا</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وعند عودتها الى العراق كان اول شيء تفعله هو زيارة النصب</w:t>
      </w:r>
      <w:r w:rsidRPr="00D40A06">
        <w:rPr>
          <w:rFonts w:ascii="Simplified Arabic" w:hAnsi="Simplified Arabic" w:cs="Simplified Arabic" w:hint="cs"/>
          <w:color w:val="333333"/>
          <w:sz w:val="32"/>
          <w:szCs w:val="32"/>
          <w:rtl/>
        </w:rPr>
        <w:t>. و</w:t>
      </w:r>
      <w:r w:rsidRPr="00D40A06">
        <w:rPr>
          <w:rFonts w:ascii="Simplified Arabic" w:hAnsi="Simplified Arabic" w:cs="Simplified Arabic"/>
          <w:color w:val="333333"/>
          <w:sz w:val="32"/>
          <w:szCs w:val="32"/>
          <w:rtl/>
        </w:rPr>
        <w:t xml:space="preserve">تقول </w:t>
      </w:r>
      <w:proofErr w:type="spellStart"/>
      <w:r w:rsidRPr="00D40A06">
        <w:rPr>
          <w:rFonts w:ascii="Simplified Arabic" w:hAnsi="Simplified Arabic" w:cs="Simplified Arabic"/>
          <w:color w:val="333333"/>
          <w:sz w:val="32"/>
          <w:szCs w:val="32"/>
          <w:rtl/>
        </w:rPr>
        <w:t>لورنا</w:t>
      </w:r>
      <w:proofErr w:type="spellEnd"/>
      <w:r w:rsidRPr="00D40A06">
        <w:rPr>
          <w:rFonts w:ascii="Simplified Arabic" w:hAnsi="Simplified Arabic" w:cs="Simplified Arabic"/>
          <w:color w:val="333333"/>
          <w:sz w:val="32"/>
          <w:szCs w:val="32"/>
          <w:rtl/>
        </w:rPr>
        <w:t xml:space="preserve"> سليم في تلك اللحظات سرت رعشة في جسدي وكأني كائن ضئيل امام هذا الصرح العظيم وتذكرت قول النحاتون الايطاليون لجواد </w:t>
      </w:r>
      <w:r w:rsidRPr="00D40A06">
        <w:rPr>
          <w:rFonts w:ascii="Simplified Arabic" w:hAnsi="Simplified Arabic" w:cs="Simplified Arabic" w:hint="cs"/>
          <w:color w:val="333333"/>
          <w:sz w:val="32"/>
          <w:szCs w:val="32"/>
          <w:rtl/>
        </w:rPr>
        <w:t>(</w:t>
      </w:r>
      <w:r w:rsidRPr="00D40A06">
        <w:rPr>
          <w:rFonts w:ascii="Simplified Arabic" w:hAnsi="Simplified Arabic" w:cs="Simplified Arabic"/>
          <w:color w:val="333333"/>
          <w:sz w:val="32"/>
          <w:szCs w:val="32"/>
          <w:rtl/>
        </w:rPr>
        <w:t>بانه محظوظ لحصوله على فرصة العمل على إنجاز نصب بهذه الفخامة</w:t>
      </w:r>
      <w:r w:rsidRPr="00D40A06">
        <w:rPr>
          <w:rFonts w:ascii="Simplified Arabic" w:hAnsi="Simplified Arabic" w:cs="Simplified Arabic" w:hint="cs"/>
          <w:color w:val="333333"/>
          <w:sz w:val="32"/>
          <w:szCs w:val="32"/>
          <w:rtl/>
        </w:rPr>
        <w:t>).</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hint="cs"/>
          <w:color w:val="333333"/>
          <w:sz w:val="32"/>
          <w:szCs w:val="32"/>
          <w:rtl/>
        </w:rPr>
      </w:pPr>
      <w:r w:rsidRPr="00D40A06">
        <w:rPr>
          <w:rFonts w:ascii="Simplified Arabic" w:hAnsi="Simplified Arabic" w:cs="Simplified Arabic" w:hint="cs"/>
          <w:b/>
          <w:bCs/>
          <w:color w:val="333333"/>
          <w:sz w:val="32"/>
          <w:szCs w:val="32"/>
          <w:rtl/>
        </w:rPr>
        <w:lastRenderedPageBreak/>
        <w:t>نصب الحرية</w:t>
      </w:r>
      <w:r w:rsidRPr="00D40A06">
        <w:rPr>
          <w:rFonts w:ascii="Simplified Arabic" w:hAnsi="Simplified Arabic" w:cs="Simplified Arabic" w:hint="cs"/>
          <w:color w:val="333333"/>
          <w:sz w:val="32"/>
          <w:szCs w:val="32"/>
          <w:rtl/>
        </w:rPr>
        <w:t>: عبارة عن سجل مُصور صاغه الفنان </w:t>
      </w:r>
      <w:hyperlink r:id="rId4" w:tooltip="جواد سليم" w:history="1">
        <w:r w:rsidRPr="00D40A06">
          <w:rPr>
            <w:rFonts w:ascii="Simplified Arabic" w:hAnsi="Simplified Arabic" w:cs="Simplified Arabic" w:hint="cs"/>
            <w:color w:val="333333"/>
            <w:sz w:val="32"/>
            <w:szCs w:val="32"/>
            <w:rtl/>
          </w:rPr>
          <w:t>جواد سليم</w:t>
        </w:r>
      </w:hyperlink>
      <w:r w:rsidRPr="00D40A06">
        <w:rPr>
          <w:rFonts w:ascii="Simplified Arabic" w:hAnsi="Simplified Arabic" w:cs="Simplified Arabic" w:hint="cs"/>
          <w:color w:val="333333"/>
          <w:sz w:val="32"/>
          <w:szCs w:val="32"/>
          <w:rtl/>
        </w:rPr>
        <w:t> عن طريق الرموز أراد من خلالها سرد أحداث رافقت تاريخ </w:t>
      </w:r>
      <w:hyperlink r:id="rId5" w:tooltip="العراق" w:history="1">
        <w:r w:rsidRPr="00D40A06">
          <w:rPr>
            <w:rFonts w:ascii="Simplified Arabic" w:hAnsi="Simplified Arabic" w:cs="Simplified Arabic" w:hint="cs"/>
            <w:color w:val="333333"/>
            <w:sz w:val="32"/>
            <w:szCs w:val="32"/>
            <w:rtl/>
          </w:rPr>
          <w:t>العراق</w:t>
        </w:r>
      </w:hyperlink>
      <w:r w:rsidRPr="00D40A06">
        <w:rPr>
          <w:rFonts w:ascii="Simplified Arabic" w:hAnsi="Simplified Arabic" w:cs="Simplified Arabic" w:hint="cs"/>
          <w:color w:val="333333"/>
          <w:sz w:val="32"/>
          <w:szCs w:val="32"/>
          <w:rtl/>
        </w:rPr>
        <w:t> مزج خلالها بين القديم والحديث حيث تخلل النصب الفنون والنقوش </w:t>
      </w:r>
      <w:hyperlink r:id="rId6" w:tooltip="البابليون" w:history="1">
        <w:r w:rsidRPr="00D40A06">
          <w:rPr>
            <w:rFonts w:ascii="Simplified Arabic" w:hAnsi="Simplified Arabic" w:cs="Simplified Arabic" w:hint="cs"/>
            <w:color w:val="333333"/>
            <w:sz w:val="32"/>
            <w:szCs w:val="32"/>
            <w:rtl/>
          </w:rPr>
          <w:t>البابلية</w:t>
        </w:r>
      </w:hyperlink>
      <w:r w:rsidRPr="00D40A06">
        <w:rPr>
          <w:rFonts w:ascii="Simplified Arabic" w:hAnsi="Simplified Arabic" w:cs="Simplified Arabic" w:hint="cs"/>
          <w:color w:val="333333"/>
          <w:sz w:val="32"/>
          <w:szCs w:val="32"/>
          <w:rtl/>
        </w:rPr>
        <w:t> </w:t>
      </w:r>
      <w:hyperlink r:id="rId7" w:tooltip="الآشورية" w:history="1">
        <w:r w:rsidRPr="00D40A06">
          <w:rPr>
            <w:rFonts w:ascii="Simplified Arabic" w:hAnsi="Simplified Arabic" w:cs="Simplified Arabic" w:hint="cs"/>
            <w:color w:val="333333"/>
            <w:sz w:val="32"/>
            <w:szCs w:val="32"/>
            <w:rtl/>
          </w:rPr>
          <w:t>والآشورية</w:t>
        </w:r>
      </w:hyperlink>
      <w:r w:rsidRPr="00D40A06">
        <w:rPr>
          <w:rFonts w:ascii="Simplified Arabic" w:hAnsi="Simplified Arabic" w:cs="Simplified Arabic" w:hint="cs"/>
          <w:color w:val="333333"/>
          <w:sz w:val="32"/>
          <w:szCs w:val="32"/>
          <w:rtl/>
        </w:rPr>
        <w:t> </w:t>
      </w:r>
      <w:hyperlink r:id="rId8" w:tooltip="السومرية" w:history="1">
        <w:r w:rsidRPr="00D40A06">
          <w:rPr>
            <w:rFonts w:ascii="Simplified Arabic" w:hAnsi="Simplified Arabic" w:cs="Simplified Arabic" w:hint="cs"/>
            <w:color w:val="333333"/>
            <w:sz w:val="32"/>
            <w:szCs w:val="32"/>
            <w:rtl/>
          </w:rPr>
          <w:t>والسومرية</w:t>
        </w:r>
      </w:hyperlink>
      <w:r w:rsidRPr="00D40A06">
        <w:rPr>
          <w:rFonts w:ascii="Simplified Arabic" w:hAnsi="Simplified Arabic" w:cs="Simplified Arabic" w:hint="cs"/>
          <w:color w:val="333333"/>
          <w:sz w:val="32"/>
          <w:szCs w:val="32"/>
          <w:rtl/>
        </w:rPr>
        <w:t> القديمة، إضافة إلى رواية أحداث </w:t>
      </w:r>
      <w:hyperlink r:id="rId9" w:tooltip="ثورة تموز 1958" w:history="1">
        <w:r w:rsidRPr="00D40A06">
          <w:rPr>
            <w:rFonts w:ascii="Simplified Arabic" w:hAnsi="Simplified Arabic" w:cs="Simplified Arabic" w:hint="cs"/>
            <w:color w:val="333333"/>
            <w:sz w:val="32"/>
            <w:szCs w:val="32"/>
            <w:rtl/>
          </w:rPr>
          <w:t>ثورة تموز 1958</w:t>
        </w:r>
      </w:hyperlink>
      <w:r w:rsidRPr="00D40A06">
        <w:rPr>
          <w:rFonts w:ascii="Simplified Arabic" w:hAnsi="Simplified Arabic" w:cs="Simplified Arabic" w:hint="cs"/>
          <w:color w:val="333333"/>
          <w:sz w:val="32"/>
          <w:szCs w:val="32"/>
          <w:rtl/>
        </w:rPr>
        <w:t> ودورها وأثرها على الشعب العراقي، وكثير من الموضوعات التي استلهمها من قلب العراق ولعل أهم ما يجذب الشخص عندما يطالع النصب للوهلة الأولى هو الجندي الذي يكسر قضبان </w:t>
      </w:r>
      <w:hyperlink r:id="rId10" w:tooltip="السجن" w:history="1">
        <w:r w:rsidRPr="00D40A06">
          <w:rPr>
            <w:rFonts w:ascii="Simplified Arabic" w:hAnsi="Simplified Arabic" w:cs="Simplified Arabic" w:hint="cs"/>
            <w:color w:val="333333"/>
            <w:sz w:val="32"/>
            <w:szCs w:val="32"/>
            <w:rtl/>
          </w:rPr>
          <w:t>السجن</w:t>
        </w:r>
      </w:hyperlink>
      <w:r w:rsidRPr="00D40A06">
        <w:rPr>
          <w:rFonts w:ascii="Simplified Arabic" w:hAnsi="Simplified Arabic" w:cs="Simplified Arabic" w:hint="cs"/>
          <w:color w:val="333333"/>
          <w:sz w:val="32"/>
          <w:szCs w:val="32"/>
          <w:rtl/>
        </w:rPr>
        <w:t xml:space="preserve"> في وسط النصب لما فيهِ من قوة واصرار ونقطة تحول تنقل قصة النصب من مرحلة الاضطراب والغضب والمعاناة إلى السلام والازدهار. </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hint="cs"/>
          <w:color w:val="333333"/>
          <w:sz w:val="32"/>
          <w:szCs w:val="32"/>
          <w:rtl/>
        </w:rPr>
      </w:pPr>
      <w:r w:rsidRPr="00D40A06">
        <w:rPr>
          <w:rFonts w:ascii="Simplified Arabic" w:hAnsi="Simplified Arabic" w:cs="Simplified Arabic" w:hint="cs"/>
          <w:color w:val="333333"/>
          <w:sz w:val="32"/>
          <w:szCs w:val="32"/>
          <w:rtl/>
        </w:rPr>
        <w:t xml:space="preserve">يقع في </w:t>
      </w:r>
      <w:r w:rsidRPr="00D40A06">
        <w:rPr>
          <w:rFonts w:ascii="Simplified Arabic" w:hAnsi="Simplified Arabic" w:cs="Simplified Arabic"/>
          <w:color w:val="333333"/>
          <w:sz w:val="32"/>
          <w:szCs w:val="32"/>
          <w:rtl/>
        </w:rPr>
        <w:t xml:space="preserve">حديقة </w:t>
      </w:r>
      <w:proofErr w:type="gramStart"/>
      <w:r w:rsidRPr="00D40A06">
        <w:rPr>
          <w:rFonts w:ascii="Simplified Arabic" w:hAnsi="Simplified Arabic" w:cs="Simplified Arabic"/>
          <w:color w:val="333333"/>
          <w:sz w:val="32"/>
          <w:szCs w:val="32"/>
          <w:rtl/>
        </w:rPr>
        <w:t xml:space="preserve">الأمة </w:t>
      </w:r>
      <w:r w:rsidRPr="00D40A06">
        <w:rPr>
          <w:rFonts w:ascii="Simplified Arabic" w:hAnsi="Simplified Arabic" w:cs="Simplified Arabic" w:hint="cs"/>
          <w:color w:val="333333"/>
          <w:sz w:val="32"/>
          <w:szCs w:val="32"/>
          <w:rtl/>
        </w:rPr>
        <w:t>،</w:t>
      </w:r>
      <w:proofErr w:type="gramEnd"/>
      <w:r w:rsidRPr="00D40A06">
        <w:rPr>
          <w:rFonts w:ascii="Simplified Arabic" w:hAnsi="Simplified Arabic" w:cs="Simplified Arabic"/>
          <w:color w:val="333333"/>
          <w:sz w:val="32"/>
          <w:szCs w:val="32"/>
          <w:rtl/>
        </w:rPr>
        <w:t xml:space="preserve"> في الباب الشرقي. </w:t>
      </w:r>
      <w:r w:rsidRPr="00D40A06">
        <w:rPr>
          <w:rFonts w:ascii="Simplified Arabic" w:hAnsi="Simplified Arabic" w:cs="Simplified Arabic" w:hint="cs"/>
          <w:color w:val="333333"/>
          <w:sz w:val="32"/>
          <w:szCs w:val="32"/>
          <w:rtl/>
        </w:rPr>
        <w:t xml:space="preserve">واستغرق </w:t>
      </w:r>
      <w:r w:rsidRPr="00D40A06">
        <w:rPr>
          <w:rFonts w:ascii="Simplified Arabic" w:hAnsi="Simplified Arabic" w:cs="Simplified Arabic"/>
          <w:color w:val="333333"/>
          <w:sz w:val="32"/>
          <w:szCs w:val="32"/>
          <w:rtl/>
        </w:rPr>
        <w:t>بناء النصب بين الأعوام (</w:t>
      </w:r>
      <w:proofErr w:type="gramStart"/>
      <w:r w:rsidRPr="00D40A06">
        <w:rPr>
          <w:rFonts w:ascii="Simplified Arabic" w:hAnsi="Simplified Arabic" w:cs="Simplified Arabic"/>
          <w:color w:val="333333"/>
          <w:sz w:val="32"/>
          <w:szCs w:val="32"/>
          <w:rtl/>
        </w:rPr>
        <w:t>1959- 1961</w:t>
      </w:r>
      <w:proofErr w:type="gramEnd"/>
      <w:r w:rsidRPr="00D40A06">
        <w:rPr>
          <w:rFonts w:ascii="Simplified Arabic" w:hAnsi="Simplified Arabic" w:cs="Simplified Arabic"/>
          <w:color w:val="333333"/>
          <w:sz w:val="32"/>
          <w:szCs w:val="32"/>
          <w:rtl/>
        </w:rPr>
        <w:t xml:space="preserve">) </w:t>
      </w:r>
      <w:r w:rsidRPr="00D40A06">
        <w:rPr>
          <w:rFonts w:ascii="Simplified Arabic" w:hAnsi="Simplified Arabic" w:cs="Simplified Arabic" w:hint="cs"/>
          <w:color w:val="333333"/>
          <w:sz w:val="32"/>
          <w:szCs w:val="32"/>
          <w:rtl/>
        </w:rPr>
        <w:t xml:space="preserve">، </w:t>
      </w:r>
      <w:r w:rsidRPr="00D40A06">
        <w:rPr>
          <w:rFonts w:ascii="Simplified Arabic" w:hAnsi="Simplified Arabic" w:cs="Simplified Arabic"/>
          <w:color w:val="333333"/>
          <w:sz w:val="32"/>
          <w:szCs w:val="32"/>
          <w:rtl/>
        </w:rPr>
        <w:t xml:space="preserve">بطول عرض </w:t>
      </w:r>
      <w:proofErr w:type="spellStart"/>
      <w:r w:rsidRPr="00D40A06">
        <w:rPr>
          <w:rFonts w:ascii="Simplified Arabic" w:hAnsi="Simplified Arabic" w:cs="Simplified Arabic"/>
          <w:color w:val="333333"/>
          <w:sz w:val="32"/>
          <w:szCs w:val="32"/>
          <w:rtl/>
        </w:rPr>
        <w:t>الحديقه</w:t>
      </w:r>
      <w:proofErr w:type="spellEnd"/>
      <w:r w:rsidRPr="00D40A06">
        <w:rPr>
          <w:rFonts w:ascii="Simplified Arabic" w:hAnsi="Simplified Arabic" w:cs="Simplified Arabic"/>
          <w:color w:val="333333"/>
          <w:sz w:val="32"/>
          <w:szCs w:val="32"/>
          <w:rtl/>
        </w:rPr>
        <w:t xml:space="preserve"> بأسرها أي خمسين مترا وارتفاع </w:t>
      </w:r>
      <w:proofErr w:type="spellStart"/>
      <w:r w:rsidRPr="00D40A06">
        <w:rPr>
          <w:rFonts w:ascii="Simplified Arabic" w:hAnsi="Simplified Arabic" w:cs="Simplified Arabic"/>
          <w:color w:val="333333"/>
          <w:sz w:val="32"/>
          <w:szCs w:val="32"/>
          <w:rtl/>
        </w:rPr>
        <w:t>اللافته</w:t>
      </w:r>
      <w:proofErr w:type="spellEnd"/>
      <w:r w:rsidRPr="00D40A06">
        <w:rPr>
          <w:rFonts w:ascii="Simplified Arabic" w:hAnsi="Simplified Arabic" w:cs="Simplified Arabic"/>
          <w:color w:val="333333"/>
          <w:sz w:val="32"/>
          <w:szCs w:val="32"/>
          <w:rtl/>
        </w:rPr>
        <w:t xml:space="preserve"> عشرة أمتار ويكون ارتفاعها عن مستوى الارض </w:t>
      </w:r>
      <w:r w:rsidRPr="00D40A06">
        <w:rPr>
          <w:rFonts w:ascii="Simplified Arabic" w:hAnsi="Simplified Arabic" w:cs="Simplified Arabic" w:hint="cs"/>
          <w:color w:val="333333"/>
          <w:sz w:val="32"/>
          <w:szCs w:val="32"/>
          <w:rtl/>
        </w:rPr>
        <w:t>ثمانية</w:t>
      </w:r>
      <w:r w:rsidRPr="00D40A06">
        <w:rPr>
          <w:rFonts w:ascii="Simplified Arabic" w:hAnsi="Simplified Arabic" w:cs="Simplified Arabic"/>
          <w:color w:val="333333"/>
          <w:sz w:val="32"/>
          <w:szCs w:val="32"/>
          <w:rtl/>
        </w:rPr>
        <w:t xml:space="preserve"> امتار </w:t>
      </w:r>
      <w:proofErr w:type="spellStart"/>
      <w:r w:rsidRPr="00D40A06">
        <w:rPr>
          <w:rFonts w:ascii="Simplified Arabic" w:hAnsi="Simplified Arabic" w:cs="Simplified Arabic"/>
          <w:color w:val="333333"/>
          <w:sz w:val="32"/>
          <w:szCs w:val="32"/>
          <w:rtl/>
        </w:rPr>
        <w:t>وتملاء</w:t>
      </w:r>
      <w:proofErr w:type="spellEnd"/>
      <w:r w:rsidRPr="00D40A06">
        <w:rPr>
          <w:rFonts w:ascii="Simplified Arabic" w:hAnsi="Simplified Arabic" w:cs="Simplified Arabic"/>
          <w:color w:val="333333"/>
          <w:sz w:val="32"/>
          <w:szCs w:val="32"/>
          <w:rtl/>
        </w:rPr>
        <w:t xml:space="preserve"> هذه </w:t>
      </w:r>
      <w:proofErr w:type="spellStart"/>
      <w:r w:rsidRPr="00D40A06">
        <w:rPr>
          <w:rFonts w:ascii="Simplified Arabic" w:hAnsi="Simplified Arabic" w:cs="Simplified Arabic"/>
          <w:color w:val="333333"/>
          <w:sz w:val="32"/>
          <w:szCs w:val="32"/>
          <w:rtl/>
        </w:rPr>
        <w:t>اللافته</w:t>
      </w:r>
      <w:proofErr w:type="spellEnd"/>
      <w:r w:rsidRPr="00D40A06">
        <w:rPr>
          <w:rFonts w:ascii="Simplified Arabic" w:hAnsi="Simplified Arabic" w:cs="Simplified Arabic"/>
          <w:color w:val="333333"/>
          <w:sz w:val="32"/>
          <w:szCs w:val="32"/>
          <w:rtl/>
        </w:rPr>
        <w:t xml:space="preserve"> بأشكال برونزية تمثل يوم 14 تموز. تم ترتيب الرموز البرونزية على النحو التالي (الحصان، رواد الثورات، الطفل، الباكية، الشهيد، أم وطفلها، المفكر السجين، الجندي، الحرية، السلام، دجلة والفرات، الزراعة، الثور، الصناعة</w:t>
      </w:r>
      <w:r w:rsidRPr="00D40A06">
        <w:rPr>
          <w:rFonts w:ascii="Simplified Arabic" w:hAnsi="Simplified Arabic" w:cs="Simplified Arabic" w:hint="cs"/>
          <w:color w:val="333333"/>
          <w:sz w:val="32"/>
          <w:szCs w:val="32"/>
          <w:rtl/>
        </w:rPr>
        <w:t xml:space="preserve">)، وهي من المصبوبات البرونزية المنفصلة، </w:t>
      </w:r>
      <w:r w:rsidRPr="00D40A06">
        <w:rPr>
          <w:rFonts w:ascii="Simplified Arabic" w:hAnsi="Simplified Arabic" w:cs="Simplified Arabic"/>
          <w:color w:val="333333"/>
          <w:sz w:val="32"/>
          <w:szCs w:val="32"/>
          <w:rtl/>
        </w:rPr>
        <w:t xml:space="preserve">وعندما نطالعه تكون </w:t>
      </w:r>
      <w:proofErr w:type="spellStart"/>
      <w:r w:rsidRPr="00D40A06">
        <w:rPr>
          <w:rFonts w:ascii="Simplified Arabic" w:hAnsi="Simplified Arabic" w:cs="Simplified Arabic"/>
          <w:color w:val="333333"/>
          <w:sz w:val="32"/>
          <w:szCs w:val="32"/>
          <w:rtl/>
        </w:rPr>
        <w:t>الروايه</w:t>
      </w:r>
      <w:proofErr w:type="spellEnd"/>
      <w:r w:rsidRPr="00D40A06">
        <w:rPr>
          <w:rFonts w:ascii="Simplified Arabic" w:hAnsi="Simplified Arabic" w:cs="Simplified Arabic"/>
          <w:color w:val="333333"/>
          <w:sz w:val="32"/>
          <w:szCs w:val="32"/>
          <w:rtl/>
        </w:rPr>
        <w:t xml:space="preserve"> قد ابتدأت من اليمين إلى اليسار كما في </w:t>
      </w:r>
      <w:proofErr w:type="spellStart"/>
      <w:r w:rsidRPr="00D40A06">
        <w:rPr>
          <w:rFonts w:ascii="Simplified Arabic" w:hAnsi="Simplified Arabic" w:cs="Simplified Arabic"/>
          <w:color w:val="333333"/>
          <w:sz w:val="32"/>
          <w:szCs w:val="32"/>
          <w:rtl/>
        </w:rPr>
        <w:t>الكتابه</w:t>
      </w:r>
      <w:proofErr w:type="spellEnd"/>
      <w:r w:rsidRPr="00D40A06">
        <w:rPr>
          <w:rFonts w:ascii="Simplified Arabic" w:hAnsi="Simplified Arabic" w:cs="Simplified Arabic"/>
          <w:color w:val="333333"/>
          <w:sz w:val="32"/>
          <w:szCs w:val="32"/>
          <w:rtl/>
        </w:rPr>
        <w:t xml:space="preserve"> العربية.</w:t>
      </w:r>
      <w:r w:rsidRPr="00D40A06">
        <w:rPr>
          <w:rFonts w:ascii="Simplified Arabic" w:hAnsi="Simplified Arabic" w:cs="Simplified Arabic" w:hint="cs"/>
          <w:color w:val="333333"/>
          <w:sz w:val="32"/>
          <w:szCs w:val="32"/>
          <w:rtl/>
        </w:rPr>
        <w:t xml:space="preserve"> وبعد أن كانت الحركة مضطربة يمين النصب، فإنها ومع التحرك نحو اليسار تنتظم وتصبح نابضة بالعزيمة والإصرار بصورة </w:t>
      </w:r>
      <w:hyperlink r:id="rId11" w:tooltip="إنسان" w:history="1">
        <w:r w:rsidRPr="00D40A06">
          <w:rPr>
            <w:rFonts w:ascii="Simplified Arabic" w:hAnsi="Simplified Arabic" w:cs="Simplified Arabic" w:hint="cs"/>
            <w:color w:val="333333"/>
            <w:sz w:val="32"/>
            <w:szCs w:val="32"/>
            <w:rtl/>
          </w:rPr>
          <w:t>إنسان</w:t>
        </w:r>
      </w:hyperlink>
      <w:r w:rsidRPr="00D40A06">
        <w:rPr>
          <w:rFonts w:ascii="Simplified Arabic" w:hAnsi="Simplified Arabic" w:cs="Simplified Arabic" w:hint="cs"/>
          <w:color w:val="333333"/>
          <w:sz w:val="32"/>
          <w:szCs w:val="32"/>
          <w:rtl/>
        </w:rPr>
        <w:t xml:space="preserve"> يتقدم إلى الامام وبعدها ترتفع اللافتات والرايات الجديدة في السماء. بعد ذلك يطالعنا رمز البراءة والأمل على هيئة طفل صغير يشير إلى بداية الطريق. تطالعنا بعدها امرأة مشحونة بالانفعال والغضب والحزن، ومن ثم منظر مؤثر حيث تحتضن الأم ابنها الشهيد وتبكي عليهِ. تلي هذهِ الرموز صورة الأمومة التي تغمر الحياة الجديدة بالحب والحنان فقد تكون للثورات </w:t>
      </w:r>
      <w:proofErr w:type="spellStart"/>
      <w:r w:rsidRPr="00D40A06">
        <w:rPr>
          <w:rFonts w:ascii="Simplified Arabic" w:hAnsi="Simplified Arabic" w:cs="Simplified Arabic" w:hint="cs"/>
          <w:color w:val="333333"/>
          <w:sz w:val="32"/>
          <w:szCs w:val="32"/>
          <w:rtl/>
        </w:rPr>
        <w:t>والمأسي</w:t>
      </w:r>
      <w:proofErr w:type="spellEnd"/>
      <w:r w:rsidRPr="00D40A06">
        <w:rPr>
          <w:rFonts w:ascii="Simplified Arabic" w:hAnsi="Simplified Arabic" w:cs="Simplified Arabic" w:hint="cs"/>
          <w:color w:val="333333"/>
          <w:sz w:val="32"/>
          <w:szCs w:val="32"/>
          <w:rtl/>
        </w:rPr>
        <w:t xml:space="preserve"> ضحاياها لكنها تملك في الوقت ذاته أجيالها الجديدة ولعل في ذلك </w:t>
      </w:r>
      <w:proofErr w:type="spellStart"/>
      <w:r w:rsidRPr="00D40A06">
        <w:rPr>
          <w:rFonts w:ascii="Simplified Arabic" w:hAnsi="Simplified Arabic" w:cs="Simplified Arabic" w:hint="cs"/>
          <w:color w:val="333333"/>
          <w:sz w:val="32"/>
          <w:szCs w:val="32"/>
          <w:rtl/>
        </w:rPr>
        <w:t>إلتفاتة</w:t>
      </w:r>
      <w:proofErr w:type="spellEnd"/>
      <w:r w:rsidRPr="00D40A06">
        <w:rPr>
          <w:rFonts w:ascii="Simplified Arabic" w:hAnsi="Simplified Arabic" w:cs="Simplified Arabic" w:hint="cs"/>
          <w:color w:val="333333"/>
          <w:sz w:val="32"/>
          <w:szCs w:val="32"/>
          <w:rtl/>
        </w:rPr>
        <w:t xml:space="preserve"> جميلة من الفنان لنبذ اليأس.</w:t>
      </w:r>
    </w:p>
    <w:p w:rsidR="00D40A06" w:rsidRPr="00D40A06" w:rsidRDefault="00D40A06" w:rsidP="00D40A06">
      <w:pPr>
        <w:pStyle w:val="a3"/>
        <w:shd w:val="clear" w:color="auto" w:fill="FFFFFF"/>
        <w:bidi/>
        <w:spacing w:before="0" w:beforeAutospacing="0" w:after="0" w:afterAutospacing="0"/>
        <w:ind w:firstLine="720"/>
        <w:jc w:val="both"/>
        <w:rPr>
          <w:rFonts w:ascii="Simplified Arabic" w:hAnsi="Simplified Arabic" w:cs="Simplified Arabic" w:hint="cs"/>
          <w:color w:val="333333"/>
          <w:sz w:val="32"/>
          <w:szCs w:val="32"/>
          <w:rtl/>
        </w:rPr>
      </w:pPr>
      <w:r w:rsidRPr="00D40A06">
        <w:rPr>
          <w:rFonts w:ascii="Simplified Arabic" w:hAnsi="Simplified Arabic" w:cs="Simplified Arabic" w:hint="cs"/>
          <w:color w:val="333333"/>
          <w:sz w:val="32"/>
          <w:szCs w:val="32"/>
          <w:rtl/>
        </w:rPr>
        <w:t xml:space="preserve">بعد ذلك يصل إلى الجزء الأوسط وهو الجزء الأهم في النصب حيث يشير إلى نقطة التحول وهو يتألف من ثلاثة تماثيل على اليمين يطالعنا تمثال السجين السياسي الذي تبدو الزنزانة فيهً على وشك </w:t>
      </w:r>
      <w:proofErr w:type="spellStart"/>
      <w:r w:rsidRPr="00D40A06">
        <w:rPr>
          <w:rFonts w:ascii="Simplified Arabic" w:hAnsi="Simplified Arabic" w:cs="Simplified Arabic" w:hint="cs"/>
          <w:color w:val="333333"/>
          <w:sz w:val="32"/>
          <w:szCs w:val="32"/>
          <w:rtl/>
        </w:rPr>
        <w:t>الإنهيار</w:t>
      </w:r>
      <w:proofErr w:type="spellEnd"/>
      <w:r w:rsidRPr="00D40A06">
        <w:rPr>
          <w:rFonts w:ascii="Simplified Arabic" w:hAnsi="Simplified Arabic" w:cs="Simplified Arabic" w:hint="cs"/>
          <w:color w:val="333333"/>
          <w:sz w:val="32"/>
          <w:szCs w:val="32"/>
          <w:rtl/>
        </w:rPr>
        <w:t xml:space="preserve"> تحت تأثير رجل مزقت ظهره السياط، ولكن القضبان لا تنفصل في النهاية </w:t>
      </w:r>
      <w:r w:rsidRPr="00D40A06">
        <w:rPr>
          <w:rFonts w:ascii="Simplified Arabic" w:hAnsi="Simplified Arabic" w:cs="Simplified Arabic" w:hint="cs"/>
          <w:color w:val="333333"/>
          <w:sz w:val="32"/>
          <w:szCs w:val="32"/>
          <w:rtl/>
        </w:rPr>
        <w:lastRenderedPageBreak/>
        <w:t xml:space="preserve">إلا </w:t>
      </w:r>
      <w:proofErr w:type="spellStart"/>
      <w:r w:rsidRPr="00D40A06">
        <w:rPr>
          <w:rFonts w:ascii="Simplified Arabic" w:hAnsi="Simplified Arabic" w:cs="Simplified Arabic" w:hint="cs"/>
          <w:color w:val="333333"/>
          <w:sz w:val="32"/>
          <w:szCs w:val="32"/>
          <w:rtl/>
        </w:rPr>
        <w:t>باصرار</w:t>
      </w:r>
      <w:proofErr w:type="spellEnd"/>
      <w:r w:rsidRPr="00D40A06">
        <w:rPr>
          <w:rFonts w:ascii="Simplified Arabic" w:hAnsi="Simplified Arabic" w:cs="Simplified Arabic" w:hint="cs"/>
          <w:color w:val="333333"/>
          <w:sz w:val="32"/>
          <w:szCs w:val="32"/>
          <w:rtl/>
        </w:rPr>
        <w:t xml:space="preserve"> وقوة وجهد الجندي الذي يظهر في الوسط وذلك اعترافا بأهمية دور الجيش في ثورة 14 تموز.</w:t>
      </w:r>
    </w:p>
    <w:p w:rsidR="00D40A06" w:rsidRPr="00D40A06" w:rsidRDefault="00D40A06" w:rsidP="00D40A06">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D40A06">
        <w:rPr>
          <w:rFonts w:ascii="Simplified Arabic" w:hAnsi="Simplified Arabic" w:cs="Simplified Arabic" w:hint="cs"/>
          <w:color w:val="333333"/>
          <w:sz w:val="32"/>
          <w:szCs w:val="32"/>
          <w:rtl/>
        </w:rPr>
        <w:t xml:space="preserve">بعد ذلك تنقلب صفحة المعاناة </w:t>
      </w:r>
      <w:proofErr w:type="spellStart"/>
      <w:r w:rsidRPr="00D40A06">
        <w:rPr>
          <w:rFonts w:ascii="Simplified Arabic" w:hAnsi="Simplified Arabic" w:cs="Simplified Arabic" w:hint="cs"/>
          <w:color w:val="333333"/>
          <w:sz w:val="32"/>
          <w:szCs w:val="32"/>
          <w:rtl/>
        </w:rPr>
        <w:t>والمأسي</w:t>
      </w:r>
      <w:proofErr w:type="spellEnd"/>
      <w:r w:rsidRPr="00D40A06">
        <w:rPr>
          <w:rFonts w:ascii="Simplified Arabic" w:hAnsi="Simplified Arabic" w:cs="Simplified Arabic" w:hint="cs"/>
          <w:color w:val="333333"/>
          <w:sz w:val="32"/>
          <w:szCs w:val="32"/>
          <w:rtl/>
        </w:rPr>
        <w:t xml:space="preserve"> لتحل صفحة السلام والازدهار والحرية حيث تظهر لنا مجسم </w:t>
      </w:r>
      <w:proofErr w:type="spellStart"/>
      <w:r w:rsidRPr="00D40A06">
        <w:rPr>
          <w:rFonts w:ascii="Simplified Arabic" w:hAnsi="Simplified Arabic" w:cs="Simplified Arabic"/>
          <w:color w:val="333333"/>
          <w:sz w:val="32"/>
          <w:szCs w:val="32"/>
          <w:rtl/>
        </w:rPr>
        <w:fldChar w:fldCharType="begin"/>
      </w:r>
      <w:r w:rsidRPr="00D40A06">
        <w:rPr>
          <w:rFonts w:ascii="Simplified Arabic" w:hAnsi="Simplified Arabic" w:cs="Simplified Arabic"/>
          <w:color w:val="333333"/>
          <w:sz w:val="32"/>
          <w:szCs w:val="32"/>
          <w:rtl/>
        </w:rPr>
        <w:instrText xml:space="preserve"> </w:instrText>
      </w:r>
      <w:r w:rsidRPr="00D40A06">
        <w:rPr>
          <w:rFonts w:ascii="Simplified Arabic" w:hAnsi="Simplified Arabic" w:cs="Simplified Arabic"/>
          <w:color w:val="333333"/>
          <w:sz w:val="32"/>
          <w:szCs w:val="32"/>
        </w:rPr>
        <w:instrText>HYPERLINK "https://ar.wikipedia.org/wiki/%D8%A5%D9%85%D8%B1%D8%A3%D8%A9" \o</w:instrText>
      </w:r>
      <w:r w:rsidRPr="00D40A06">
        <w:rPr>
          <w:rFonts w:ascii="Simplified Arabic" w:hAnsi="Simplified Arabic" w:cs="Simplified Arabic"/>
          <w:color w:val="333333"/>
          <w:sz w:val="32"/>
          <w:szCs w:val="32"/>
          <w:rtl/>
        </w:rPr>
        <w:instrText xml:space="preserve"> "إمرأة" </w:instrText>
      </w:r>
      <w:r w:rsidRPr="00D40A06">
        <w:rPr>
          <w:rFonts w:ascii="Simplified Arabic" w:hAnsi="Simplified Arabic" w:cs="Simplified Arabic"/>
          <w:color w:val="333333"/>
          <w:sz w:val="32"/>
          <w:szCs w:val="32"/>
          <w:rtl/>
        </w:rPr>
        <w:fldChar w:fldCharType="separate"/>
      </w:r>
      <w:r w:rsidRPr="00D40A06">
        <w:rPr>
          <w:rFonts w:ascii="Simplified Arabic" w:hAnsi="Simplified Arabic" w:cs="Simplified Arabic" w:hint="cs"/>
          <w:color w:val="333333"/>
          <w:sz w:val="32"/>
          <w:szCs w:val="32"/>
          <w:rtl/>
        </w:rPr>
        <w:t>إمرأة</w:t>
      </w:r>
      <w:proofErr w:type="spellEnd"/>
      <w:r w:rsidRPr="00D40A06">
        <w:rPr>
          <w:rFonts w:ascii="Simplified Arabic" w:hAnsi="Simplified Arabic" w:cs="Simplified Arabic"/>
          <w:color w:val="333333"/>
          <w:sz w:val="32"/>
          <w:szCs w:val="32"/>
          <w:rtl/>
        </w:rPr>
        <w:fldChar w:fldCharType="end"/>
      </w:r>
      <w:r w:rsidRPr="00D40A06">
        <w:rPr>
          <w:rFonts w:ascii="Simplified Arabic" w:hAnsi="Simplified Arabic" w:cs="Simplified Arabic" w:hint="cs"/>
          <w:color w:val="333333"/>
          <w:sz w:val="32"/>
          <w:szCs w:val="32"/>
          <w:rtl/>
        </w:rPr>
        <w:t xml:space="preserve"> تمسك مشعلاً وهو رمز الحرية </w:t>
      </w:r>
      <w:proofErr w:type="spellStart"/>
      <w:r w:rsidRPr="00D40A06">
        <w:rPr>
          <w:rFonts w:ascii="Simplified Arabic" w:hAnsi="Simplified Arabic" w:cs="Simplified Arabic" w:hint="cs"/>
          <w:color w:val="333333"/>
          <w:sz w:val="32"/>
          <w:szCs w:val="32"/>
          <w:rtl/>
        </w:rPr>
        <w:t>الأغريقي</w:t>
      </w:r>
      <w:proofErr w:type="spellEnd"/>
      <w:r w:rsidRPr="00D40A06">
        <w:rPr>
          <w:rFonts w:ascii="Simplified Arabic" w:hAnsi="Simplified Arabic" w:cs="Simplified Arabic" w:hint="cs"/>
          <w:color w:val="333333"/>
          <w:sz w:val="32"/>
          <w:szCs w:val="32"/>
          <w:rtl/>
        </w:rPr>
        <w:t xml:space="preserve"> وتندفع نحو محررها وبعد الانفعال يأتي الهدوء فيتوقف الغضب ومواجع الثورة وتحل الراحة والسكينة في القلوب وتتحول بعدها القضبان الحديدية إلى اغصان، وكذلك نهرا </w:t>
      </w:r>
      <w:hyperlink r:id="rId12" w:tooltip="دجلة" w:history="1">
        <w:r w:rsidRPr="00D40A06">
          <w:rPr>
            <w:rFonts w:ascii="Simplified Arabic" w:hAnsi="Simplified Arabic" w:cs="Simplified Arabic" w:hint="cs"/>
            <w:color w:val="333333"/>
            <w:sz w:val="32"/>
            <w:szCs w:val="32"/>
            <w:rtl/>
          </w:rPr>
          <w:t>دجلة</w:t>
        </w:r>
      </w:hyperlink>
      <w:r w:rsidRPr="00D40A06">
        <w:rPr>
          <w:rFonts w:ascii="Simplified Arabic" w:hAnsi="Simplified Arabic" w:cs="Simplified Arabic" w:hint="cs"/>
          <w:color w:val="333333"/>
          <w:sz w:val="32"/>
          <w:szCs w:val="32"/>
          <w:rtl/>
        </w:rPr>
        <w:t> </w:t>
      </w:r>
      <w:hyperlink r:id="rId13" w:tooltip="الفرات" w:history="1">
        <w:r w:rsidRPr="00D40A06">
          <w:rPr>
            <w:rFonts w:ascii="Simplified Arabic" w:hAnsi="Simplified Arabic" w:cs="Simplified Arabic" w:hint="cs"/>
            <w:color w:val="333333"/>
            <w:sz w:val="32"/>
            <w:szCs w:val="32"/>
            <w:rtl/>
          </w:rPr>
          <w:t>والفرات</w:t>
        </w:r>
      </w:hyperlink>
      <w:r w:rsidRPr="00D40A06">
        <w:rPr>
          <w:rFonts w:ascii="Simplified Arabic" w:hAnsi="Simplified Arabic" w:cs="Simplified Arabic" w:hint="cs"/>
          <w:color w:val="333333"/>
          <w:sz w:val="32"/>
          <w:szCs w:val="32"/>
          <w:rtl/>
        </w:rPr>
        <w:t> واللذان يعتبران العمود الفقري لحضارة </w:t>
      </w:r>
      <w:hyperlink r:id="rId14" w:tooltip="وادي الرافدين" w:history="1">
        <w:r w:rsidRPr="00D40A06">
          <w:rPr>
            <w:rFonts w:ascii="Simplified Arabic" w:hAnsi="Simplified Arabic" w:cs="Simplified Arabic" w:hint="cs"/>
            <w:color w:val="333333"/>
            <w:sz w:val="32"/>
            <w:szCs w:val="32"/>
            <w:rtl/>
          </w:rPr>
          <w:t>وادي الرافدين</w:t>
        </w:r>
      </w:hyperlink>
      <w:r w:rsidRPr="00D40A06">
        <w:rPr>
          <w:rFonts w:ascii="Simplified Arabic" w:hAnsi="Simplified Arabic" w:cs="Simplified Arabic" w:hint="cs"/>
          <w:color w:val="333333"/>
          <w:sz w:val="32"/>
          <w:szCs w:val="32"/>
          <w:rtl/>
        </w:rPr>
        <w:t> لم يغيبا عن النصب حيث يفسر البعض نهر دجلة بأنهُ اشجار النخيل ونهر الفرات بمعنى الخصب تمثلهما امرأتان احداهما تحمل سعف </w:t>
      </w:r>
      <w:hyperlink r:id="rId15" w:tooltip="النخيل" w:history="1">
        <w:r w:rsidRPr="00D40A06">
          <w:rPr>
            <w:rFonts w:ascii="Simplified Arabic" w:hAnsi="Simplified Arabic" w:cs="Simplified Arabic" w:hint="cs"/>
            <w:color w:val="333333"/>
            <w:sz w:val="32"/>
            <w:szCs w:val="32"/>
            <w:rtl/>
          </w:rPr>
          <w:t>النخيل</w:t>
        </w:r>
      </w:hyperlink>
      <w:r w:rsidRPr="00D40A06">
        <w:rPr>
          <w:rFonts w:ascii="Simplified Arabic" w:hAnsi="Simplified Arabic" w:cs="Simplified Arabic" w:hint="cs"/>
          <w:color w:val="333333"/>
          <w:sz w:val="32"/>
          <w:szCs w:val="32"/>
          <w:rtl/>
        </w:rPr>
        <w:t> والأخرى حبلى وثمة فلاحان أحدهما في زي سومري والثاني برداء آشوري (وهي رمزية للشمال والجنوب العراقي قديما وحديثا) وهما يتطلعان نحو نهري </w:t>
      </w:r>
      <w:hyperlink r:id="rId16" w:tooltip="دجلة" w:history="1">
        <w:r w:rsidRPr="00D40A06">
          <w:rPr>
            <w:rFonts w:ascii="Simplified Arabic" w:hAnsi="Simplified Arabic" w:cs="Simplified Arabic" w:hint="cs"/>
            <w:color w:val="333333"/>
            <w:sz w:val="32"/>
            <w:szCs w:val="32"/>
            <w:rtl/>
          </w:rPr>
          <w:t>دجلة</w:t>
        </w:r>
      </w:hyperlink>
      <w:r w:rsidRPr="00D40A06">
        <w:rPr>
          <w:rFonts w:ascii="Simplified Arabic" w:hAnsi="Simplified Arabic" w:cs="Simplified Arabic" w:hint="cs"/>
          <w:color w:val="333333"/>
          <w:sz w:val="32"/>
          <w:szCs w:val="32"/>
          <w:rtl/>
        </w:rPr>
        <w:t> </w:t>
      </w:r>
      <w:hyperlink r:id="rId17" w:tooltip="الفرات" w:history="1">
        <w:r w:rsidRPr="00D40A06">
          <w:rPr>
            <w:rFonts w:ascii="Simplified Arabic" w:hAnsi="Simplified Arabic" w:cs="Simplified Arabic" w:hint="cs"/>
            <w:color w:val="333333"/>
            <w:sz w:val="32"/>
            <w:szCs w:val="32"/>
            <w:rtl/>
          </w:rPr>
          <w:t>والفرات</w:t>
        </w:r>
      </w:hyperlink>
      <w:r w:rsidRPr="00D40A06">
        <w:rPr>
          <w:rFonts w:ascii="Simplified Arabic" w:hAnsi="Simplified Arabic" w:cs="Simplified Arabic" w:hint="cs"/>
          <w:color w:val="333333"/>
          <w:sz w:val="32"/>
          <w:szCs w:val="32"/>
          <w:rtl/>
        </w:rPr>
        <w:t> ويحملان (مجرفة) واحدة فيما بينهما تعبيراً عن وحدة البلد الذي يعيشان في كنفهِ، وكذلك هنالك رمز عراقي آخر وهو الثور الذي يعد رمز سومري بينما يظهر الجانب الصناعي في أقصى اليسار على هيئة عامل مفعم بالثقة، ويقف الرمز حاليا في </w:t>
      </w:r>
      <w:hyperlink r:id="rId18" w:tooltip="حديقة الأمة" w:history="1">
        <w:r w:rsidRPr="00D40A06">
          <w:rPr>
            <w:rFonts w:ascii="Simplified Arabic" w:hAnsi="Simplified Arabic" w:cs="Simplified Arabic" w:hint="cs"/>
            <w:color w:val="333333"/>
            <w:sz w:val="32"/>
            <w:szCs w:val="32"/>
            <w:rtl/>
          </w:rPr>
          <w:t>حديقة الأمة</w:t>
        </w:r>
      </w:hyperlink>
      <w:r w:rsidRPr="00D40A06">
        <w:rPr>
          <w:rFonts w:ascii="Simplified Arabic" w:hAnsi="Simplified Arabic" w:cs="Simplified Arabic" w:hint="cs"/>
          <w:color w:val="333333"/>
          <w:sz w:val="32"/>
          <w:szCs w:val="32"/>
          <w:rtl/>
        </w:rPr>
        <w:t xml:space="preserve"> في جانب الرصافة من بغداد. </w:t>
      </w:r>
    </w:p>
    <w:bookmarkEnd w:id="0"/>
    <w:p w:rsidR="00D40A06" w:rsidRPr="00D40A06" w:rsidRDefault="00D40A06" w:rsidP="00D40A06">
      <w:pPr>
        <w:bidi/>
        <w:jc w:val="both"/>
        <w:rPr>
          <w:rFonts w:hint="cs"/>
          <w:sz w:val="32"/>
          <w:szCs w:val="32"/>
          <w:lang w:bidi="ar-IQ"/>
        </w:rPr>
      </w:pPr>
    </w:p>
    <w:sectPr w:rsidR="00D40A06" w:rsidRPr="00D4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06"/>
    <w:rsid w:val="000E3258"/>
    <w:rsid w:val="001B405D"/>
    <w:rsid w:val="00D40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4027-12E6-47E7-AEBF-8DFA64F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40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3%D9%88%D9%85%D8%B1%D9%8A%D8%A9" TargetMode="External"/><Relationship Id="rId13" Type="http://schemas.openxmlformats.org/officeDocument/2006/relationships/hyperlink" Target="https://ar.wikipedia.org/wiki/%D8%A7%D9%84%D9%81%D8%B1%D8%A7%D8%AA" TargetMode="External"/><Relationship Id="rId18" Type="http://schemas.openxmlformats.org/officeDocument/2006/relationships/hyperlink" Target="https://ar.wikipedia.org/wiki/%D8%AD%D8%AF%D9%8A%D9%82%D8%A9_%D8%A7%D9%84%D8%A3%D9%85%D8%A9" TargetMode="External"/><Relationship Id="rId3" Type="http://schemas.openxmlformats.org/officeDocument/2006/relationships/webSettings" Target="webSettings.xml"/><Relationship Id="rId7" Type="http://schemas.openxmlformats.org/officeDocument/2006/relationships/hyperlink" Target="https://ar.wikipedia.org/wiki/%D8%A7%D9%84%D8%A2%D8%B4%D9%88%D8%B1%D9%8A%D8%A9" TargetMode="External"/><Relationship Id="rId12" Type="http://schemas.openxmlformats.org/officeDocument/2006/relationships/hyperlink" Target="https://ar.wikipedia.org/wiki/%D8%AF%D8%AC%D9%84%D8%A9" TargetMode="External"/><Relationship Id="rId17" Type="http://schemas.openxmlformats.org/officeDocument/2006/relationships/hyperlink" Target="https://ar.wikipedia.org/wiki/%D8%A7%D9%84%D9%81%D8%B1%D8%A7%D8%AA" TargetMode="External"/><Relationship Id="rId2" Type="http://schemas.openxmlformats.org/officeDocument/2006/relationships/settings" Target="settings.xml"/><Relationship Id="rId16" Type="http://schemas.openxmlformats.org/officeDocument/2006/relationships/hyperlink" Target="https://ar.wikipedia.org/wiki/%D8%AF%D8%AC%D9%84%D8%A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wikipedia.org/wiki/%D8%A7%D9%84%D8%A8%D8%A7%D8%A8%D9%84%D9%8A%D9%88%D9%86" TargetMode="External"/><Relationship Id="rId11" Type="http://schemas.openxmlformats.org/officeDocument/2006/relationships/hyperlink" Target="https://ar.wikipedia.org/wiki/%D8%A5%D9%86%D8%B3%D8%A7%D9%86" TargetMode="External"/><Relationship Id="rId5" Type="http://schemas.openxmlformats.org/officeDocument/2006/relationships/hyperlink" Target="https://ar.wikipedia.org/wiki/%D8%A7%D9%84%D8%B9%D8%B1%D8%A7%D9%82" TargetMode="External"/><Relationship Id="rId15" Type="http://schemas.openxmlformats.org/officeDocument/2006/relationships/hyperlink" Target="https://ar.wikipedia.org/wiki/%D8%A7%D9%84%D9%86%D8%AE%D9%8A%D9%84" TargetMode="External"/><Relationship Id="rId10" Type="http://schemas.openxmlformats.org/officeDocument/2006/relationships/hyperlink" Target="https://ar.wikipedia.org/wiki/%D8%A7%D9%84%D8%B3%D8%AC%D9%86" TargetMode="External"/><Relationship Id="rId19" Type="http://schemas.openxmlformats.org/officeDocument/2006/relationships/fontTable" Target="fontTable.xml"/><Relationship Id="rId4" Type="http://schemas.openxmlformats.org/officeDocument/2006/relationships/hyperlink" Target="https://ar.wikipedia.org/wiki/%D8%AC%D9%88%D8%A7%D8%AF_%D8%B3%D9%84%D9%8A%D9%85" TargetMode="External"/><Relationship Id="rId9" Type="http://schemas.openxmlformats.org/officeDocument/2006/relationships/hyperlink" Target="https://ar.wikipedia.org/wiki/%D8%AB%D9%88%D8%B1%D8%A9_%D8%AA%D9%85%D9%88%D8%B2_1958" TargetMode="External"/><Relationship Id="rId14" Type="http://schemas.openxmlformats.org/officeDocument/2006/relationships/hyperlink" Target="https://ar.wikipedia.org/wiki/%D9%88%D8%A7%D8%AF%D9%8A_%D8%A7%D9%84%D8%B1%D8%A7%D9%81%D8%AF%D9%8A%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2020-03-01T12:15:00Z</dcterms:created>
  <dcterms:modified xsi:type="dcterms:W3CDTF">2020-03-01T12:15:00Z</dcterms:modified>
</cp:coreProperties>
</file>