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76E8B" w:rsidRPr="00C76E8B" w:rsidRDefault="00C76E8B" w:rsidP="00C76E8B">
      <w:pPr>
        <w:spacing w:before="240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FBD1" wp14:editId="57C271A7">
                <wp:simplePos x="0" y="0"/>
                <wp:positionH relativeFrom="column">
                  <wp:posOffset>3448685</wp:posOffset>
                </wp:positionH>
                <wp:positionV relativeFrom="paragraph">
                  <wp:posOffset>0</wp:posOffset>
                </wp:positionV>
                <wp:extent cx="2623820" cy="86423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E8B" w:rsidRPr="00C76E8B" w:rsidRDefault="00C76E8B" w:rsidP="00C76E8B">
                            <w:pPr>
                              <w:spacing w:before="240"/>
                              <w:jc w:val="center"/>
                              <w:rPr>
                                <w:rFonts w:ascii="Estrangelo Edessa" w:hAnsi="Estrangelo Edessa" w:cs="Simplified Arabic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C76E8B">
                              <w:rPr>
                                <w:rFonts w:ascii="Estrangelo Edessa" w:hAnsi="Estrangelo Edessa" w:cs="Simplified Arabic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انتقاء البرمجيات</w:t>
                            </w:r>
                            <w:bookmarkEnd w:id="0"/>
                            <w:r w:rsidRPr="00C76E8B">
                              <w:rPr>
                                <w:rFonts w:ascii="Estrangelo Edessa" w:hAnsi="Estrangelo Edessa" w:cs="Simplified Arabic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1.55pt;margin-top:0;width:206.6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" filled="f" stroked="f">
                <v:fill o:detectmouseclick="t"/>
                <v:textbox>
                  <w:txbxContent>
                    <w:p w:rsidR="00C76E8B" w:rsidRPr="00C76E8B" w:rsidRDefault="00C76E8B" w:rsidP="00C76E8B">
                      <w:pPr>
                        <w:spacing w:before="240"/>
                        <w:jc w:val="center"/>
                        <w:rPr>
                          <w:rFonts w:ascii="Estrangelo Edessa" w:hAnsi="Estrangelo Edessa" w:cs="Simplified Arabic"/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C76E8B">
                        <w:rPr>
                          <w:rFonts w:ascii="Estrangelo Edessa" w:hAnsi="Estrangelo Edessa" w:cs="Simplified Arabic"/>
                          <w:b/>
                          <w:bCs/>
                          <w:color w:val="000000"/>
                          <w:sz w:val="56"/>
                          <w:szCs w:val="5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انتقاء البرمجيات</w:t>
                      </w:r>
                      <w:bookmarkEnd w:id="1"/>
                      <w:r w:rsidRPr="00C76E8B">
                        <w:rPr>
                          <w:rFonts w:ascii="Estrangelo Edessa" w:hAnsi="Estrangelo Edessa" w:cs="Simplified Arabic"/>
                          <w:b/>
                          <w:bCs/>
                          <w:color w:val="0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6E8B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ا.م.د. سهاد جواد الساكني </w:t>
      </w:r>
      <w:r w:rsidRPr="00C76E8B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76E8B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76E8B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76E8B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C76E8B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76E8B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76E8B">
        <w:rPr>
          <w:rFonts w:ascii="Arial" w:hAnsi="Arial"/>
          <w:b/>
          <w:bCs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البرمجيات جزء مهم من أي نظام حاسوبي و بدونها لا يستطيع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الحاسوب أن المعلم أو التلاميذ مهما كانت مميزاته الخاصة بالمعدات ولذا ينبغي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الاهتمام باختيار البرمجيات المناسبة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-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معايير البرمجيات التعليمية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وينبغي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على المعلم أن يتفحص البرمجيات التي سيزود بها النظام الذي سيشتري بدقة، وهناك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مجموعة من المعايير التي تتعلق بجوانب معينة في البرمجيات التعليمية ينبغي أن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يراعيها المعلم عند الشراء ومن هذه المعايير ما يلي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1-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الأهداف التعليمية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: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ينبغي أن تحتوي البرمجيات التعليمية على أهداف واضحة ومحددة بدقة وتدون هذه الهداف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ضمن كتيب خاص ملحق مع البرنامج بحيث يطلع عليها كل من المعلم والتلاميذ وتتصف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البرامج الجيدة بمجموعة من المواصفات فيما يتعلق بالأهداف وهذه المواصفات هي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التركيز على عدد محدد من الأهداف في موضوع محدد وضيق وفي حل الموضوعات الكبيرة،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تجزأ إلى أجزاء اصغر ليتم التعامل مع كل جزء بعدد محدود من الأهداف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صياغة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الأهداف بلغة بسيطة مفهومة للطالب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اختيار أهداف ذات أهمية وقيمة للطالب بحيث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لا يشعر الطالب بتواضعها وعدم أهميتها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تصميم البرنامج بشكل مناسب لتحقيق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الأهداف وبحيث يوضح النمط المتبع فيه ( تدريب ومران ـ مدرس خصوصي ــ حل مشكلات ــ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محاكاة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>)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2-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المحتوى: ينبغي أن يتميز المحتوى العلمي لأي برنامج بالخلو من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الأخطاء العملية واللغوية، كما ينبغي أن يتصف البرنامج بمجموعة من الصفات المهمة من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حيث محتواه،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 xml:space="preserve"> ومن أهم هذه الصفات ما يلي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 :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lastRenderedPageBreak/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مناسبة المحتوى لفئة الطلاب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المقصودة (الصف والعمر</w:t>
      </w:r>
      <w:r w:rsidRPr="00C76E8B"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  <w:t>)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اشتمال المحتوى على رسوم أو أشكال جيدة تميز استخدام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الحاسوب في التعلم عن غيره من طرق التعلم الأخرى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FF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عرض المحتوى بطريقة فعالة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تستفيد من إمكانات الحاسوب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إمكانية التحكم في مستوى صعوبة المحتوى من قبل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FF0000"/>
          <w:sz w:val="28"/>
          <w:szCs w:val="28"/>
          <w:rtl/>
        </w:rPr>
        <w:t>الطالب واختيار المستوى المناسب له بتدرج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 معين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عرض المحتوى بطريقة منطقية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منظمة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>3-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تعليمات البرنامج: البرنامج الجيد يحتوى تعليمات معينة ضمن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ذاته كما قد يحتوى تعليمات إضافية في المطبوعات المرفقة بالبرنامج مما يوفر للطالب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تعليمات كافية وواضحة عند استخدام البرنامج في التعلم ومن أهم صفات التعليمات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الجيدة في البرنامج ما يلي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إمكانية ظهور التعليمات على الشاشة في حالة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استدعائها دون أن تظهر مرات كثيرة دون حاجة للطالب إليها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صياغة التعليمات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بلغة بسيطة خالية من المصطلحات المعقدة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احتواء التعليمات على عبارات توضح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للطالب انشغال الحاسوب بعمل ما، مثل (من فضلك أنتظر قليلا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>ً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) بحيث لا يظن التلميذ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عند توقف الحاسوب أحيانا لفترة أن هناك عطلاً في الجهاز أو في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وجود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توجيه خاص بإنهاء البرنامج متى أراد الطالب ذلك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وجود قائمة خيارات ليستخدمها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الطالب للبدء من النقطة التي يريدها وليس من البداية دائماً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4-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استجابات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المتعلم: البرامج الجيدة تتحاور مع المتعلم بطريقة مشوقة وتهتم باستجاباته حيث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يتميز البرنامج الجيد في هذا الصدد بعدة صفات من أهمها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lastRenderedPageBreak/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وجود طريقة ثابتة لا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تتغير لإدخال الاستجابات والمعلومات كاستخدام مفتاح الإدخال مثلاً إذ أن تغير هذه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الطريقة يوقع الطالب في حيرة إذ يتساءل كل مرة هل يستخدم المفتاح لم يبحث عن وسيلة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أخرى؟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وجود مثال يعلم الطالب كيفية إدخال استجاباته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تقديم المساعدة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للطالب عند قيامه باستجابة غير متوقعة من قبل الحاسوب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spacing w:after="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إيقاف أو تعطيل عمل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المفاتيح غير المرغوبة للاستجابة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مكانية التحكم في سرعة إدخال الاستجابات من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قبل الطالب مادامت لا تتضمن أهداف البرنامج السرعة في الداء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إمداد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للمتعلم بعبارات تزيد من التفاعل لتحسين فاعلية استجاباته مثل (اعد التفكير) أو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)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أنتظر ثم اعد الإجابة) ويفضل أن يحتوي البرنامج على تفريعات لأسئلة توجيهية لتحسين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استجابات الطالب كلما أمكن ذلك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5-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استجابات البرنامج للإجابات الصحيحة للمتعلم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أكثر إثارة من استجاباته لإجابات المتعلم الخاطئة مما يغري الطالب بتحري الاستجابات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الصحيحة للحصول على استجابة البرنامج الممتعة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إعطاء توجيهات مساعدة أو طرح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بعض الأسئلة لممارسة مزيد من التفكير دون التبرع بعرض الإجابة الصحيحة بسرعة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عدم الإفراط في المدح خاصة في حالة المحاولات المتكررة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وجود أكثر من عبارة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للمدح والثناء بحيث تتنوع في استخدامها حسب جودة استجابة المتعلم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. 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إمكانية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التفرع لمستويات متنوعة السهولة والسرعة حسب مستوى استجابات الطالب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عرض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الفقرات التي اخطأ فيها الطالب في نهاية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تقديم الاستجابات بلغة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بسيطة قليلة الكلمات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lastRenderedPageBreak/>
        <w:t xml:space="preserve">6-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تنظيم الشاشة وسرعة العرض: البرنامج الجيد يتسم بشاشة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عرض منظمة بحيث يتم التحكم في سرعة عرض المعلومات على تلك الشاشة من قبل الطالب إذ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أن الشاشة البطيئة جداً تكون مملة أما السريعة جداً فقد تفقد المتعلم القدرة على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متابعة بعض ما يعرض عليها ومن ثم فمن الأهمية بمكان تصميم البرنامج بحيث يتحكم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الطالب بنفسه في سرعة العرض وفي تقديمه أو إرجاعه حسب رغبته وتتسم البرامج ذات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الشاشة المنظمة بشكل عام بالمواصفات التالية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مناسبة كمية المعلومات المعروضة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على الشاشة لعمر الطالب، فالشاشة المزدحمة بعدد كبير من السطور كالكتاب المزدحم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الذي لا يكون مناسباً لصغار التلاميذ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وضوح أقسام المعلومات على الشاشة في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حالة تقسيم الشاشة إلى مناطق أو أجزاء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*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وضوح الأشكال والرسوم والألوان، وتوظيف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تلك الألوان توظيفاً فعالاً في توضيح محتوى المادة التعليمية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C76E8B" w:rsidRPr="00C76E8B" w:rsidRDefault="00C76E8B" w:rsidP="00C76E8B">
      <w:pPr>
        <w:ind w:left="720" w:hanging="720"/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* </w:t>
      </w: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ارتباط معلومات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كل رسم أو شكل فيه بحيث لا يظهر الشكل أو الرسم منفصلاً في الشاشة وتظهر المعلومات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أو الكتابات الخاصة به في شاشة أخرى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.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7-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وسائل الإثارة والتشويق: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التعليمي الجيد يتضمن وسائل إثارة وتشويق مناسبة دون إفراط أو تفريط وتتعدد الوسائل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التي تستخدم للإثارة والتشويق كما يلي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:</w:t>
      </w:r>
    </w:p>
    <w:p w:rsidR="00C76E8B" w:rsidRPr="00C76E8B" w:rsidRDefault="00C76E8B" w:rsidP="00C76E8B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  <w:rtl/>
        </w:rPr>
        <w:t>الرسوم: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 ينبغي أن تكون رسوم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وظيفية بمعنى وجود وظيفة تعليمية لها ضمن الكتابات والشروحات الخاصة بشاشات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البرنامج إذا أن الرسوم والأشكال الكثيرة التي ليس لها وظيفة جوهرية تشوه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وتضعف من فاعليته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</w:p>
    <w:p w:rsidR="00162E4F" w:rsidRPr="00C76E8B" w:rsidRDefault="00C76E8B" w:rsidP="00C76E8B">
      <w:pPr>
        <w:rPr>
          <w:b/>
          <w:bCs/>
        </w:rPr>
      </w:pP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  <w:rtl/>
        </w:rPr>
        <w:t>الألوان: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 البرنامج الجيد يستخدم الألوان باتزان وتنسيق على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الشاشات بحيث تكون مريحة للعين وموظفة بطريقة جيدة لإبراز الأفكار الهامة وتوضيح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محتويات الرسوم والأشكال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32"/>
          <w:szCs w:val="32"/>
          <w:rtl/>
        </w:rPr>
        <w:t>الصوت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: يستخدم الصوت في البرامج الجيدة وسيلة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للتشويق أو التعزيز وينبغي أن يسمح البرنامج بالتحكم في الصوت من قبل المتعلم عن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طريق مفتاح الصوت بالجهاز حيث أن هناك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lastRenderedPageBreak/>
        <w:t>أصواتا تكون مرتفعة ومزعجة أو غير مفضلة من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قبل المتعلم مما يجعله قلقاً عند تعلمه من البرنامج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</w:rPr>
        <w:t xml:space="preserve">* </w:t>
      </w:r>
      <w:r w:rsidRPr="00C76E8B">
        <w:rPr>
          <w:rFonts w:ascii="Estrangelo Edessa" w:hAnsi="Estrangelo Edessa" w:cs="Simplified Arabic"/>
          <w:b/>
          <w:bCs/>
          <w:color w:val="000000"/>
          <w:sz w:val="36"/>
          <w:szCs w:val="36"/>
          <w:rtl/>
        </w:rPr>
        <w:t>التقويم: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 البرنامج الجيد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يراعي الجوانب النفسية للمتعلم فيما يتعلق بالآثار النفسية لدرجات التقويم على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المتعلم خاصة عند تنافس الطلاب بعضهم مع بعض، ولذلك ينبغي أن يصمم البرنامج بحيث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يتنافس الطالب مع نفسه ويقارن بين درجاته على فترات من الدراسة ليلمس تحسن مستواه ،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مما يكون له آثاره الإيجابية على المتعلم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أما فيما يتعلق بالبرمجيات الخاصة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بإدارة العملية التعليمية وإدارة شئون الطلاب والاختبارات، فينبغي على المعلم أن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يختار من بينها البرامج التي ذاعت شهرتها وثبت صلاحيتها نتيجة استخدامها على نطاق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واسع في المدارس المشابهة إذ أن ذلك يكون معياراً جيداً يفيد المعلم عند الاختيار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خاصة في حالة خبرته بالحاسوب والبرمجيات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ووفقا للمواصفات السابقة للمعدات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والبرمجيات يمكنك عمل دليل يتكون من عبارات مختصرة، كل منها عبارة قصيرة أو جملة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بحيث تستخدم هذا الدليل المختصر عند إقدامك على شراء المعدات والبرمجيات الخاصة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بالأغراض التعليمية وعليك مراعاة اختصار هذا الدليل لأقصى حد ممكن بحيث لا يتجاوز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صفحة واحدة ليسهل عليك مراجعته واستخدامه عند الحاجة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>.</w:t>
      </w:r>
      <w:r w:rsidRPr="00C76E8B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</w:p>
    <w:sectPr w:rsidR="00162E4F" w:rsidRPr="00C76E8B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8B"/>
    <w:rsid w:val="00162E4F"/>
    <w:rsid w:val="00C72EA9"/>
    <w:rsid w:val="00C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8B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8B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BE22-2082-4459-AE29-0EF7FE91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5477</Characters>
  <Application>Microsoft Office Word</Application>
  <DocSecurity>0</DocSecurity>
  <Lines>45</Lines>
  <Paragraphs>12</Paragraphs>
  <ScaleCrop>false</ScaleCrop>
  <Company>SACC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2020-03-02T13:52:00Z</dcterms:created>
  <dcterms:modified xsi:type="dcterms:W3CDTF">2020-03-02T13:53:00Z</dcterms:modified>
</cp:coreProperties>
</file>