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4313" w:rsidRPr="00DB73FC" w:rsidRDefault="00CC3B45" w:rsidP="00CC3B45">
      <w:pPr>
        <w:bidi/>
        <w:jc w:val="center"/>
        <w:rPr>
          <w:rFonts w:hint="cs"/>
          <w:b/>
          <w:bCs/>
          <w:sz w:val="32"/>
          <w:szCs w:val="32"/>
          <w:rtl/>
          <w:lang w:bidi="ar-IQ"/>
        </w:rPr>
      </w:pPr>
      <w:bookmarkStart w:id="0" w:name="_GoBack"/>
      <w:r w:rsidRPr="00DB73FC">
        <w:rPr>
          <w:rFonts w:hint="cs"/>
          <w:b/>
          <w:bCs/>
          <w:sz w:val="32"/>
          <w:szCs w:val="32"/>
          <w:rtl/>
          <w:lang w:bidi="ar-IQ"/>
        </w:rPr>
        <w:t>نظرية الفصل بين السلطات</w:t>
      </w:r>
    </w:p>
    <w:bookmarkEnd w:id="0"/>
    <w:p w:rsidR="00A44FDD" w:rsidRDefault="00CC3B45" w:rsidP="00CC3B45">
      <w:pPr>
        <w:bidi/>
        <w:jc w:val="both"/>
        <w:rPr>
          <w:rFonts w:hint="cs"/>
          <w:sz w:val="32"/>
          <w:szCs w:val="32"/>
          <w:rtl/>
          <w:lang w:bidi="ar-IQ"/>
        </w:rPr>
      </w:pPr>
      <w:r>
        <w:rPr>
          <w:rFonts w:hint="cs"/>
          <w:sz w:val="32"/>
          <w:szCs w:val="32"/>
          <w:rtl/>
          <w:lang w:bidi="ar-IQ"/>
        </w:rPr>
        <w:t>تهدف نظرية الفصل بين السلطات الى وضع القواعد الاساسية لتنظيم الحياة العامة في المجتمع وتبرز هذه النظرية في النظام البرلماني خاصة  والانظمة السياسية الاخرى ولتطبيق هذه النظرية على اي نظام سياسي يتطلب تشكيل ثلاث سلطات في الدولة</w:t>
      </w:r>
      <w:r w:rsidR="00A44FDD">
        <w:rPr>
          <w:rFonts w:hint="cs"/>
          <w:sz w:val="32"/>
          <w:szCs w:val="32"/>
          <w:rtl/>
          <w:lang w:bidi="ar-IQ"/>
        </w:rPr>
        <w:t xml:space="preserve"> وهي:-</w:t>
      </w:r>
    </w:p>
    <w:p w:rsidR="00CC3B45" w:rsidRDefault="00CC3B45" w:rsidP="00A44FDD">
      <w:pPr>
        <w:bidi/>
        <w:jc w:val="both"/>
        <w:rPr>
          <w:rFonts w:hint="cs"/>
          <w:sz w:val="32"/>
          <w:szCs w:val="32"/>
          <w:rtl/>
          <w:lang w:bidi="ar-IQ"/>
        </w:rPr>
      </w:pPr>
      <w:r>
        <w:rPr>
          <w:rFonts w:hint="cs"/>
          <w:sz w:val="32"/>
          <w:szCs w:val="32"/>
          <w:rtl/>
          <w:lang w:bidi="ar-IQ"/>
        </w:rPr>
        <w:t xml:space="preserve"> السلطة الاولى </w:t>
      </w:r>
      <w:r w:rsidR="00A44FDD">
        <w:rPr>
          <w:rFonts w:hint="cs"/>
          <w:sz w:val="32"/>
          <w:szCs w:val="32"/>
          <w:rtl/>
          <w:lang w:bidi="ar-IQ"/>
        </w:rPr>
        <w:t>:-</w:t>
      </w:r>
      <w:r>
        <w:rPr>
          <w:rFonts w:hint="cs"/>
          <w:sz w:val="32"/>
          <w:szCs w:val="32"/>
          <w:rtl/>
          <w:lang w:bidi="ar-IQ"/>
        </w:rPr>
        <w:t xml:space="preserve"> السلطة التشريعية وهي السلطة التي يتم انتخابها من قبل الشعب عن طريق الانتخابات ووفق مدد زمنية معلومة ومحددة ويكون واجبها هو تشريع القوانين لتنظيم الحياة الناس في المجتمع وفي النظام البرلماني يكون من صلاحيات السلطة التشريعية هي </w:t>
      </w:r>
      <w:r w:rsidR="00A44FDD">
        <w:rPr>
          <w:rFonts w:hint="cs"/>
          <w:sz w:val="32"/>
          <w:szCs w:val="32"/>
          <w:rtl/>
          <w:lang w:bidi="ar-IQ"/>
        </w:rPr>
        <w:t>محاسبة السلطة التنفيذية (الحكومة ) عن طريق السؤال او الاستجواب او اجراء التحقيق البرلماني .</w:t>
      </w:r>
    </w:p>
    <w:p w:rsidR="00A44FDD" w:rsidRDefault="00A44FDD" w:rsidP="00A44FDD">
      <w:pPr>
        <w:bidi/>
        <w:jc w:val="both"/>
        <w:rPr>
          <w:rFonts w:hint="cs"/>
          <w:sz w:val="32"/>
          <w:szCs w:val="32"/>
          <w:rtl/>
          <w:lang w:bidi="ar-IQ"/>
        </w:rPr>
      </w:pPr>
      <w:r>
        <w:rPr>
          <w:rFonts w:hint="cs"/>
          <w:sz w:val="32"/>
          <w:szCs w:val="32"/>
          <w:rtl/>
          <w:lang w:bidi="ar-IQ"/>
        </w:rPr>
        <w:t xml:space="preserve">السلطة الثانية:- السلطة التنفيذية:- تختلف السلطة التنفيذية بين النظام البرلماني والنظام الرئاسي ففي النظام البرلماني تتألف السلطة التنفيذية من رأسين هما يتولى احدهم رئاسة الدولة و يتولى الثاني رئاسة </w:t>
      </w:r>
      <w:proofErr w:type="gramStart"/>
      <w:r>
        <w:rPr>
          <w:rFonts w:hint="cs"/>
          <w:sz w:val="32"/>
          <w:szCs w:val="32"/>
          <w:rtl/>
          <w:lang w:bidi="ar-IQ"/>
        </w:rPr>
        <w:t>الوزراء .</w:t>
      </w:r>
      <w:proofErr w:type="gramEnd"/>
      <w:r>
        <w:rPr>
          <w:rFonts w:hint="cs"/>
          <w:sz w:val="32"/>
          <w:szCs w:val="32"/>
          <w:rtl/>
          <w:lang w:bidi="ar-IQ"/>
        </w:rPr>
        <w:t xml:space="preserve"> ويكون رئيس الدولة هو شخص مستقل عن البرلمان وتناط بيه مهمة رئاسة الدولة وله حق حل البرلمان واصدار المراسيم الجمهورية وحق تصديق القوانين لكنه يعتبر غير مسؤول امام البرلمان اما رئيس الوزراء ( الحكومة) الذي تناط به مهمة تشكيل الحكومة فيكون مسؤولا عن وزراءه مسؤولية كاملة امام البرلمان وتناط برئاسة الوزراء مهمة السلطة التنفيذية في الدولة ويقوم بهذه المهمة بواسطة الوزراء والهيئات التابعة الى مجلس الوزراء.</w:t>
      </w:r>
    </w:p>
    <w:p w:rsidR="00A44FDD" w:rsidRPr="00CC3B45" w:rsidRDefault="00A44FDD" w:rsidP="00A44FDD">
      <w:pPr>
        <w:bidi/>
        <w:jc w:val="both"/>
        <w:rPr>
          <w:rFonts w:hint="cs"/>
          <w:sz w:val="32"/>
          <w:szCs w:val="32"/>
          <w:lang w:bidi="ar-IQ"/>
        </w:rPr>
      </w:pPr>
      <w:r>
        <w:rPr>
          <w:rFonts w:hint="cs"/>
          <w:sz w:val="32"/>
          <w:szCs w:val="32"/>
          <w:rtl/>
          <w:lang w:bidi="ar-IQ"/>
        </w:rPr>
        <w:t>السلطة الثالثة :- السلطة القضائية :- تتكون السلطة القضائية من قبل مجموع المحاكم التي تكون تابعة الى مجلس القضاء الاعلى وكذلك المحكمة الاتحادية</w:t>
      </w:r>
      <w:r w:rsidR="00DB73FC">
        <w:rPr>
          <w:rFonts w:hint="cs"/>
          <w:sz w:val="32"/>
          <w:szCs w:val="32"/>
          <w:rtl/>
          <w:lang w:bidi="ar-IQ"/>
        </w:rPr>
        <w:t xml:space="preserve"> العليا التي انشأت بالقانون رقم (30) لسنة 2005و</w:t>
      </w:r>
      <w:r>
        <w:rPr>
          <w:rFonts w:hint="cs"/>
          <w:sz w:val="32"/>
          <w:szCs w:val="32"/>
          <w:rtl/>
          <w:lang w:bidi="ar-IQ"/>
        </w:rPr>
        <w:t xml:space="preserve">التي تعتبر اعلى سلطة قضائية في العراق تناط بالسلطة القضائية مهمة الفصل بين النزاعات التي تنشأ بين الناس وذلك بولايتها العامة على الكافة وكذلك الفصل بين النزاعات التي تنشأ بين الناس والدوائر الرسمية وشبه الرسمية الاخرى </w:t>
      </w:r>
      <w:r w:rsidR="00DB73FC">
        <w:rPr>
          <w:rFonts w:hint="cs"/>
          <w:sz w:val="32"/>
          <w:szCs w:val="32"/>
          <w:rtl/>
          <w:lang w:bidi="ar-IQ"/>
        </w:rPr>
        <w:t xml:space="preserve">اما المحكمة الاتحادية العليا فتكون مهمتها الفصل في الطعن بدستورية القوانين وكذلك تصديق نتائج الانتخابات البرلمانية التي تجري في العراق وتعتبر قرارات المحكمة الاتحادية العليا </w:t>
      </w:r>
      <w:proofErr w:type="spellStart"/>
      <w:r w:rsidR="00DB73FC">
        <w:rPr>
          <w:rFonts w:hint="cs"/>
          <w:sz w:val="32"/>
          <w:szCs w:val="32"/>
          <w:rtl/>
          <w:lang w:bidi="ar-IQ"/>
        </w:rPr>
        <w:t>باته</w:t>
      </w:r>
      <w:proofErr w:type="spellEnd"/>
      <w:r w:rsidR="00DB73FC">
        <w:rPr>
          <w:rFonts w:hint="cs"/>
          <w:sz w:val="32"/>
          <w:szCs w:val="32"/>
          <w:rtl/>
          <w:lang w:bidi="ar-IQ"/>
        </w:rPr>
        <w:t xml:space="preserve"> وملزمة للجميع وعدم امكانية الطعن في احكامها </w:t>
      </w:r>
    </w:p>
    <w:sectPr w:rsidR="00A44FDD" w:rsidRPr="00CC3B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3B45"/>
    <w:rsid w:val="009D4313"/>
    <w:rsid w:val="00A44FDD"/>
    <w:rsid w:val="00CC3B45"/>
    <w:rsid w:val="00DB73F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273</Words>
  <Characters>1561</Characters>
  <Application>Microsoft Office Word</Application>
  <DocSecurity>0</DocSecurity>
  <Lines>13</Lines>
  <Paragraphs>3</Paragraphs>
  <ScaleCrop>false</ScaleCrop>
  <HeadingPairs>
    <vt:vector size="2" baseType="variant">
      <vt:variant>
        <vt:lpstr>العنوان</vt:lpstr>
      </vt:variant>
      <vt:variant>
        <vt:i4>1</vt:i4>
      </vt:variant>
    </vt:vector>
  </HeadingPairs>
  <TitlesOfParts>
    <vt:vector size="1" baseType="lpstr">
      <vt:lpstr/>
    </vt:vector>
  </TitlesOfParts>
  <Company>HP</Company>
  <LinksUpToDate>false</LinksUpToDate>
  <CharactersWithSpaces>1831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HAMID</dc:creator>
  <cp:lastModifiedBy>HAMID</cp:lastModifiedBy>
  <cp:revision>1</cp:revision>
  <dcterms:created xsi:type="dcterms:W3CDTF">2024-07-30T15:45:00Z</dcterms:created>
  <dcterms:modified xsi:type="dcterms:W3CDTF">2024-07-30T16:08:00Z</dcterms:modified>
</cp:coreProperties>
</file>