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43" w:rsidRPr="00741A43" w:rsidRDefault="00741A43" w:rsidP="00741A43">
      <w:pPr>
        <w:jc w:val="center"/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عطف البيان</w:t>
      </w:r>
    </w:p>
    <w:p w:rsidR="00741A43" w:rsidRPr="00741A43" w:rsidRDefault="00741A43" w:rsidP="00741A43">
      <w:pPr>
        <w:jc w:val="center"/>
        <w:rPr>
          <w:sz w:val="36"/>
          <w:szCs w:val="36"/>
          <w:rtl/>
        </w:rPr>
      </w:pPr>
    </w:p>
    <w:p w:rsidR="00741A43" w:rsidRPr="00741A43" w:rsidRDefault="00741A43" w:rsidP="00741A43">
      <w:pPr>
        <w:jc w:val="center"/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الْعَطْفُ إِمَّـا ذُو بَيَانٍ أَوْ نَسَقْ          وَالغَرَضُ الآنَ بَيَانُ مَـا سَبَقْ</w:t>
      </w:r>
    </w:p>
    <w:p w:rsidR="00741A43" w:rsidRPr="00741A43" w:rsidRDefault="00741A43" w:rsidP="00741A43">
      <w:pPr>
        <w:jc w:val="center"/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فَذُو البَيَانِ تَـابِعٌ شِبْهُ  </w:t>
      </w:r>
      <w:proofErr w:type="spellStart"/>
      <w:r w:rsidRPr="00741A43">
        <w:rPr>
          <w:sz w:val="36"/>
          <w:szCs w:val="36"/>
          <w:rtl/>
        </w:rPr>
        <w:t>الصَّفَهْ</w:t>
      </w:r>
      <w:proofErr w:type="spellEnd"/>
      <w:r w:rsidRPr="00741A43">
        <w:rPr>
          <w:sz w:val="36"/>
          <w:szCs w:val="36"/>
          <w:rtl/>
        </w:rPr>
        <w:t xml:space="preserve">           حَقِيقَةُ القَصْدِ بِـهِ  مُنْكَشِفَهْ</w:t>
      </w:r>
    </w:p>
    <w:p w:rsidR="00741A43" w:rsidRPr="00741A43" w:rsidRDefault="00741A43" w:rsidP="00741A43">
      <w:pPr>
        <w:rPr>
          <w:sz w:val="36"/>
          <w:szCs w:val="36"/>
          <w:rtl/>
        </w:rPr>
      </w:pP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س1- اذكر أقسام العطف ، ثم عرَّف عطف البَيَان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ج1- العطف قسمان : 1- عطف البيان - وهو موضوعنا هنا -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2- عطف النَّسَق ، سيأتي بيانه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عطف البيان ، هو: التابع الجامد المشْبِهُ للصَّفة في توضيح </w:t>
      </w:r>
      <w:proofErr w:type="spellStart"/>
      <w:r w:rsidRPr="00741A43">
        <w:rPr>
          <w:sz w:val="36"/>
          <w:szCs w:val="36"/>
          <w:rtl/>
        </w:rPr>
        <w:t>متبوعه</w:t>
      </w:r>
      <w:proofErr w:type="spellEnd"/>
      <w:r w:rsidRPr="00741A43">
        <w:rPr>
          <w:sz w:val="36"/>
          <w:szCs w:val="36"/>
          <w:rtl/>
        </w:rPr>
        <w:t xml:space="preserve"> وعدم استقلاله ، نحو : أَقْسَمَ بالله أبو حفصٍ عُمَرُ . فعُمَرُ : عطف بيان ؛ لأنَّه مُوَضِّحٌ لـ ( أبو حفص ) فهو غير مُسْتَقِل ؛ لأنه ليس مقصوداً بذاته ، بل المقصود (أبو حفص) وإنما جيء بـ ( عمر ) لتوضيح وبيان ( أبو حفص )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وهو تابع لـ ( أبو حفص ) في إعرابه ، وإفراده ، وتذكيره ، وتعريفه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وهو جامد يُشبه الصَّفة ؛ لأنه كالصَّفة يوضَّح ما قبله . 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س2- ما الذي يخرج من تعريف عطف البيان ؟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ج2- يخرج ما يلي :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1- الصَّفة ، فهي تابع توضَّح ما قبلها ؛ ولكنها ليست جامدة ، فالصَّفة : تابع مشتق ، أو مُؤَوَّل بالمشتق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2- التوكيد وعطف النَّسَق ، فهما تابعان ؛ ولكنّهما لا يوضَّحان </w:t>
      </w:r>
      <w:proofErr w:type="spellStart"/>
      <w:r w:rsidRPr="00741A43">
        <w:rPr>
          <w:sz w:val="36"/>
          <w:szCs w:val="36"/>
          <w:rtl/>
        </w:rPr>
        <w:t>متبوعهما</w:t>
      </w:r>
      <w:proofErr w:type="spellEnd"/>
      <w:r w:rsidRPr="00741A43">
        <w:rPr>
          <w:sz w:val="36"/>
          <w:szCs w:val="36"/>
          <w:rtl/>
        </w:rPr>
        <w:t xml:space="preserve">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3- البدل ، فهو تابع جامد ، ولكنَّه مستقل مقصود بذاته .</w:t>
      </w:r>
    </w:p>
    <w:p w:rsidR="00741A43" w:rsidRPr="00741A43" w:rsidRDefault="00741A43" w:rsidP="00741A43">
      <w:pPr>
        <w:rPr>
          <w:sz w:val="36"/>
          <w:szCs w:val="36"/>
          <w:rtl/>
        </w:rPr>
      </w:pP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مُطَابَقَةُ عطفِ البَيَانِ </w:t>
      </w:r>
      <w:proofErr w:type="spellStart"/>
      <w:r w:rsidRPr="00741A43">
        <w:rPr>
          <w:sz w:val="36"/>
          <w:szCs w:val="36"/>
          <w:rtl/>
        </w:rPr>
        <w:t>مَتْبُوعَه</w:t>
      </w:r>
      <w:proofErr w:type="spellEnd"/>
    </w:p>
    <w:p w:rsidR="00741A43" w:rsidRPr="00741A43" w:rsidRDefault="00741A43" w:rsidP="00741A43">
      <w:pPr>
        <w:rPr>
          <w:sz w:val="36"/>
          <w:szCs w:val="36"/>
          <w:rtl/>
        </w:rPr>
      </w:pP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فَأَوْلِيَنْـهُ مِنْ وِفَـاقِ الأَوَّلِ           مَا مِنْ وِفَاقِ الأَوَّلِ النَّعْتُ وَلِى</w:t>
      </w:r>
    </w:p>
    <w:p w:rsidR="00741A43" w:rsidRPr="00741A43" w:rsidRDefault="00741A43" w:rsidP="00741A43">
      <w:pPr>
        <w:rPr>
          <w:sz w:val="36"/>
          <w:szCs w:val="36"/>
          <w:rtl/>
        </w:rPr>
      </w:pP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س3- ما حكم مطابقة عطف البيان </w:t>
      </w:r>
      <w:proofErr w:type="spellStart"/>
      <w:r w:rsidRPr="00741A43">
        <w:rPr>
          <w:sz w:val="36"/>
          <w:szCs w:val="36"/>
          <w:rtl/>
        </w:rPr>
        <w:t>متبوعَه</w:t>
      </w:r>
      <w:proofErr w:type="spellEnd"/>
      <w:r w:rsidRPr="00741A43">
        <w:rPr>
          <w:sz w:val="36"/>
          <w:szCs w:val="36"/>
          <w:rtl/>
        </w:rPr>
        <w:t xml:space="preserve"> ؟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ج3- عطف البيان ، كالنَّعت يَتْبَعُ ما قبلَه ، </w:t>
      </w:r>
      <w:proofErr w:type="spellStart"/>
      <w:r w:rsidRPr="00741A43">
        <w:rPr>
          <w:sz w:val="36"/>
          <w:szCs w:val="36"/>
          <w:rtl/>
        </w:rPr>
        <w:t>ويُوَافِقُه</w:t>
      </w:r>
      <w:proofErr w:type="spellEnd"/>
      <w:r w:rsidRPr="00741A43">
        <w:rPr>
          <w:sz w:val="36"/>
          <w:szCs w:val="36"/>
          <w:rtl/>
        </w:rPr>
        <w:t xml:space="preserve"> في إعرابه ، وتعريفه أو تنكيره ، وتذكيره أو تأنيثه ، وإفراده أو تثنيته أو جمعه ؛ وذلك لأن عطف البيان يُشبه النَّعت في كونه تابع يوضَّح ما قبله .</w:t>
      </w:r>
    </w:p>
    <w:p w:rsidR="00741A43" w:rsidRPr="00741A43" w:rsidRDefault="00741A43" w:rsidP="00741A43">
      <w:pPr>
        <w:rPr>
          <w:sz w:val="36"/>
          <w:szCs w:val="36"/>
          <w:rtl/>
        </w:rPr>
      </w:pP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حكم تنكير عطف البيان </w:t>
      </w:r>
      <w:proofErr w:type="spellStart"/>
      <w:r w:rsidRPr="00741A43">
        <w:rPr>
          <w:sz w:val="36"/>
          <w:szCs w:val="36"/>
          <w:rtl/>
        </w:rPr>
        <w:t>ومتبوعه</w:t>
      </w:r>
      <w:proofErr w:type="spellEnd"/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وبيان ما يَصْلُح من عطف البيان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أن يكون بدلاً ، وما لا يصلُح</w:t>
      </w:r>
    </w:p>
    <w:p w:rsidR="00741A43" w:rsidRPr="00741A43" w:rsidRDefault="00741A43" w:rsidP="00741A43">
      <w:pPr>
        <w:rPr>
          <w:sz w:val="36"/>
          <w:szCs w:val="36"/>
          <w:rtl/>
        </w:rPr>
      </w:pP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 فَقَـدْ يَكُـونَـانِ  مُنَكَّـرَيْنِ          كَمَا  يَكُـونَـانِ   مُعَـرَّفَيْنِ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lastRenderedPageBreak/>
        <w:t xml:space="preserve"> وَصَـالِحـاً  لِبَـدَلِيَّةٍ  يُـرَى          </w:t>
      </w:r>
      <w:proofErr w:type="spellStart"/>
      <w:r w:rsidRPr="00741A43">
        <w:rPr>
          <w:sz w:val="36"/>
          <w:szCs w:val="36"/>
          <w:rtl/>
        </w:rPr>
        <w:t>فى</w:t>
      </w:r>
      <w:proofErr w:type="spellEnd"/>
      <w:r w:rsidRPr="00741A43">
        <w:rPr>
          <w:sz w:val="36"/>
          <w:szCs w:val="36"/>
          <w:rtl/>
        </w:rPr>
        <w:t xml:space="preserve"> غَـيْرِ نَحْـوِ </w:t>
      </w:r>
      <w:proofErr w:type="spellStart"/>
      <w:r w:rsidRPr="00741A43">
        <w:rPr>
          <w:sz w:val="36"/>
          <w:szCs w:val="36"/>
          <w:rtl/>
        </w:rPr>
        <w:t>ياغُلاَمُ</w:t>
      </w:r>
      <w:proofErr w:type="spellEnd"/>
      <w:r w:rsidRPr="00741A43">
        <w:rPr>
          <w:sz w:val="36"/>
          <w:szCs w:val="36"/>
          <w:rtl/>
        </w:rPr>
        <w:t xml:space="preserve">  يَعْمُرَا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 وَنَحْوِ  بِشْـرٍ تَـابِعِ  </w:t>
      </w:r>
      <w:proofErr w:type="spellStart"/>
      <w:r w:rsidRPr="00741A43">
        <w:rPr>
          <w:sz w:val="36"/>
          <w:szCs w:val="36"/>
          <w:rtl/>
        </w:rPr>
        <w:t>البَكْرِىَّ</w:t>
      </w:r>
      <w:proofErr w:type="spellEnd"/>
      <w:r w:rsidRPr="00741A43">
        <w:rPr>
          <w:sz w:val="36"/>
          <w:szCs w:val="36"/>
          <w:rtl/>
        </w:rPr>
        <w:t xml:space="preserve">           وَلَيْسَ أَنْ يُبْـدَلَ بِـالْمَرْضِىَّ</w:t>
      </w:r>
    </w:p>
    <w:p w:rsidR="00741A43" w:rsidRPr="00741A43" w:rsidRDefault="00741A43" w:rsidP="00741A43">
      <w:pPr>
        <w:rPr>
          <w:sz w:val="36"/>
          <w:szCs w:val="36"/>
          <w:rtl/>
        </w:rPr>
      </w:pP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س4- ما حكمُ تنكيرِ عطفِ البيانِ </w:t>
      </w:r>
      <w:proofErr w:type="spellStart"/>
      <w:r w:rsidRPr="00741A43">
        <w:rPr>
          <w:sz w:val="36"/>
          <w:szCs w:val="36"/>
          <w:rtl/>
        </w:rPr>
        <w:t>ومتبوعِه</w:t>
      </w:r>
      <w:proofErr w:type="spellEnd"/>
      <w:r w:rsidRPr="00741A43">
        <w:rPr>
          <w:sz w:val="36"/>
          <w:szCs w:val="36"/>
          <w:rtl/>
        </w:rPr>
        <w:t xml:space="preserve"> ؟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ج4- ذهب أكثر النحويين : إلى امتناع كون عطف البيان </w:t>
      </w:r>
      <w:proofErr w:type="spellStart"/>
      <w:r w:rsidRPr="00741A43">
        <w:rPr>
          <w:sz w:val="36"/>
          <w:szCs w:val="36"/>
          <w:rtl/>
        </w:rPr>
        <w:t>ومتبوعه</w:t>
      </w:r>
      <w:proofErr w:type="spellEnd"/>
      <w:r w:rsidRPr="00741A43">
        <w:rPr>
          <w:sz w:val="36"/>
          <w:szCs w:val="36"/>
          <w:rtl/>
        </w:rPr>
        <w:t xml:space="preserve"> نكرتين ، فهم يخصُّون عطف البيان بالمعرفة فقط . 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وذهب الكوفيون ، والفارسي ، وابن جنَّي ، وغيرهم : إلى جواز أن يكونا نكرتين ، وأنْ يكونا معرفتين ،كما في قوله تعالى:            فصديد : عطف بيان لـ ( ماء ) وهما نكرتان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ومنه قوله تعالى:              فزيتونة : عطف بيان لـ ( شجرة ) وهما نكرتان . وهذا الرأي هو الرَّاجح ، وإليه ذهب النَّاظم ، بقوله : " فقد يكونان منكَّرين "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س5- هل يصلح عطف البيان للبدليَّة ؟ وضَّح ما تقول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ج5- كلُّ ما جاز أن يكون عطف بيان جاز أن يكون بدلاً ، نحو : ضربت أبا عبدِ اللهِ زيداً ، ونحو : جاء محمدٌ أخوك ( فزيداً ، وأخوك ) عطف بيان ، ويجوز إعرابهما بدلاً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واسْتَثْنَى الناظم من ذلك مسألتين يتعيَّن فيهما أن يُعربَ التَّابع عطف بيان ، وهما :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1- أن يكون التابع مفرداً معرفة معرباً ، والمتبوع منادى ، نحو : يا غلامُ محمداً . فمحمداً : عطف بيان ، ولا يجوز أن يكون بدلاً ؛ لأن البدل على نِيَّة تَكْرَار العامل ، فلو كَرَّرت العامل ، وقلت : يا غلامُ يا محمداً ، لم يَجُز لأنَّ 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( محمداً ) مفرد علم ، والمنادى المفرد العلم حكمه : البناء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>ومن ذلك قول الناظم : يا غلامُ يعمرَ . فيعمرَ : عطف بيان منصوب ، ويمتنع أن يكون بدلاً ؛ لأنه لا يصح قولنا : يا غلامُ يا يعمرَ ( بالنصب ) لأنه منادى مفرد علم يجب بناؤه .</w:t>
      </w:r>
    </w:p>
    <w:p w:rsidR="00741A43" w:rsidRPr="00741A43" w:rsidRDefault="00741A43" w:rsidP="00741A43">
      <w:pPr>
        <w:rPr>
          <w:sz w:val="36"/>
          <w:szCs w:val="36"/>
          <w:rtl/>
        </w:rPr>
      </w:pPr>
      <w:r w:rsidRPr="00741A43">
        <w:rPr>
          <w:sz w:val="36"/>
          <w:szCs w:val="36"/>
          <w:rtl/>
        </w:rPr>
        <w:t xml:space="preserve">2- أن يكون التابع خاليا من ( أل ) والمتبوع مقترن بـ ( أل ) وقد أضِيف إليه وصف مقترن بـ ( أل ) نحو : أنا الضاربُ الرجلِ زيدٍ . فزيد : عطف بيان ، ولا يجوز أن يكون بدلاً من (الرجل) لأن البدل على نِيَّة تكرار العامل ، فلو كَرَّرت العامل ، وقلت : أنا الضاربُ زيدٍ ، لم يجز لأنّ الوصف (الضارب) إذا كان مقترنا بأل لا يُضاف إلا إلى ما فيه (أل) أو ما أُضِيف إلى ما فيه (أل) ولذلك لم يجز قولنا : أنا الضاربُ زيدٍ ؛ لأن الوصف مضاف إلى العلم (زيد) </w:t>
      </w:r>
    </w:p>
    <w:p w:rsidR="00BB0D99" w:rsidRPr="00741A43" w:rsidRDefault="00BB0D99" w:rsidP="00E72603">
      <w:pPr>
        <w:rPr>
          <w:sz w:val="36"/>
          <w:szCs w:val="36"/>
        </w:rPr>
      </w:pPr>
      <w:bookmarkStart w:id="0" w:name="_GoBack"/>
      <w:bookmarkEnd w:id="0"/>
    </w:p>
    <w:sectPr w:rsidR="00BB0D99" w:rsidRPr="00741A43" w:rsidSect="00EB434E">
      <w:pgSz w:w="11906" w:h="16838"/>
      <w:pgMar w:top="678" w:right="1274" w:bottom="144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67" w:rsidRDefault="004E4767" w:rsidP="00EB434E">
      <w:r>
        <w:separator/>
      </w:r>
    </w:p>
  </w:endnote>
  <w:endnote w:type="continuationSeparator" w:id="0">
    <w:p w:rsidR="004E4767" w:rsidRDefault="004E4767" w:rsidP="00EB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67" w:rsidRDefault="004E4767" w:rsidP="00EB434E">
      <w:r>
        <w:separator/>
      </w:r>
    </w:p>
  </w:footnote>
  <w:footnote w:type="continuationSeparator" w:id="0">
    <w:p w:rsidR="004E4767" w:rsidRDefault="004E4767" w:rsidP="00EB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22.5pt;visibility:visible;mso-wrap-style:square" o:bullet="t">
        <v:imagedata r:id="rId1" o:title=""/>
      </v:shape>
    </w:pict>
  </w:numPicBullet>
  <w:abstractNum w:abstractNumId="0">
    <w:nsid w:val="12F628FE"/>
    <w:multiLevelType w:val="hybridMultilevel"/>
    <w:tmpl w:val="81BA5664"/>
    <w:lvl w:ilvl="0" w:tplc="CC16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E1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8C5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40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2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01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E4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8E"/>
    <w:rsid w:val="0007012E"/>
    <w:rsid w:val="002E20FC"/>
    <w:rsid w:val="00321323"/>
    <w:rsid w:val="00382BD8"/>
    <w:rsid w:val="00386DF7"/>
    <w:rsid w:val="003E5261"/>
    <w:rsid w:val="004E4767"/>
    <w:rsid w:val="0055013A"/>
    <w:rsid w:val="006412D5"/>
    <w:rsid w:val="00741A43"/>
    <w:rsid w:val="00871709"/>
    <w:rsid w:val="008D0277"/>
    <w:rsid w:val="008E548E"/>
    <w:rsid w:val="00974D21"/>
    <w:rsid w:val="009E03EC"/>
    <w:rsid w:val="00A764EA"/>
    <w:rsid w:val="00AD1F32"/>
    <w:rsid w:val="00B77708"/>
    <w:rsid w:val="00BB0D99"/>
    <w:rsid w:val="00D813F3"/>
    <w:rsid w:val="00E72603"/>
    <w:rsid w:val="00EB434E"/>
    <w:rsid w:val="00F52BE7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14</cp:revision>
  <dcterms:created xsi:type="dcterms:W3CDTF">2024-08-26T22:53:00Z</dcterms:created>
  <dcterms:modified xsi:type="dcterms:W3CDTF">2024-08-28T09:50:00Z</dcterms:modified>
</cp:coreProperties>
</file>