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F570D" w:rsidRDefault="00AF570D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Pr="00DD6CD1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52"/>
          <w:szCs w:val="52"/>
          <w:rtl/>
        </w:rPr>
      </w:pPr>
      <w:r w:rsidRPr="00DD6CD1">
        <w:rPr>
          <w:rFonts w:ascii="Arial" w:hAnsi="Arial" w:cs="Simplified Arabic" w:hint="cs"/>
          <w:b/>
          <w:bCs/>
          <w:sz w:val="52"/>
          <w:szCs w:val="52"/>
          <w:rtl/>
        </w:rPr>
        <w:t>علم نفس النمو</w:t>
      </w:r>
    </w:p>
    <w:p w:rsid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Pr="00AF570D" w:rsidRDefault="00AF570D" w:rsidP="00E56C4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40"/>
          <w:szCs w:val="40"/>
          <w:rtl/>
        </w:rPr>
      </w:pPr>
      <w:r w:rsidRPr="00AF570D">
        <w:rPr>
          <w:rFonts w:ascii="Arial" w:hAnsi="Arial" w:cs="Simplified Arabic" w:hint="cs"/>
          <w:b/>
          <w:bCs/>
          <w:sz w:val="40"/>
          <w:szCs w:val="40"/>
          <w:rtl/>
        </w:rPr>
        <w:t>الصف الأول/ الفصل الدراسي ال</w:t>
      </w:r>
      <w:r w:rsidR="00E56C4D">
        <w:rPr>
          <w:rFonts w:ascii="Arial" w:hAnsi="Arial" w:cs="Simplified Arabic" w:hint="cs"/>
          <w:b/>
          <w:bCs/>
          <w:sz w:val="40"/>
          <w:szCs w:val="40"/>
          <w:rtl/>
        </w:rPr>
        <w:t>اول</w:t>
      </w:r>
    </w:p>
    <w:p w:rsid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32"/>
          <w:szCs w:val="32"/>
          <w:rtl/>
        </w:rPr>
      </w:pPr>
    </w:p>
    <w:p w:rsidR="00121EBC" w:rsidRDefault="00121EBC" w:rsidP="00121EBC">
      <w:pPr>
        <w:tabs>
          <w:tab w:val="left" w:pos="4676"/>
        </w:tabs>
        <w:ind w:left="240"/>
        <w:rPr>
          <w:rFonts w:ascii="Arial" w:hAnsi="Arial" w:cs="Simplified Arabic" w:hint="cs"/>
          <w:b/>
          <w:bCs/>
          <w:sz w:val="32"/>
          <w:szCs w:val="32"/>
          <w:rtl/>
        </w:rPr>
      </w:pPr>
    </w:p>
    <w:p w:rsidR="00396C18" w:rsidRDefault="00396C18" w:rsidP="00121EBC">
      <w:pPr>
        <w:tabs>
          <w:tab w:val="left" w:pos="4676"/>
        </w:tabs>
        <w:ind w:left="240"/>
        <w:rPr>
          <w:rFonts w:ascii="Arial" w:hAnsi="Arial" w:cs="Simplified Arabic" w:hint="cs"/>
          <w:b/>
          <w:bCs/>
          <w:sz w:val="32"/>
          <w:szCs w:val="32"/>
          <w:rtl/>
        </w:rPr>
      </w:pPr>
    </w:p>
    <w:p w:rsidR="00396C18" w:rsidRDefault="00396C18" w:rsidP="00121EBC">
      <w:pPr>
        <w:tabs>
          <w:tab w:val="left" w:pos="4676"/>
        </w:tabs>
        <w:ind w:left="240"/>
        <w:rPr>
          <w:rFonts w:ascii="Arial" w:hAnsi="Arial" w:cs="Simplified Arabic" w:hint="cs"/>
          <w:b/>
          <w:bCs/>
          <w:sz w:val="32"/>
          <w:szCs w:val="32"/>
          <w:rtl/>
        </w:rPr>
      </w:pPr>
    </w:p>
    <w:p w:rsidR="00396C18" w:rsidRDefault="00396C18" w:rsidP="00121EBC">
      <w:pPr>
        <w:tabs>
          <w:tab w:val="left" w:pos="4676"/>
        </w:tabs>
        <w:ind w:left="240"/>
        <w:rPr>
          <w:rFonts w:ascii="Arial" w:hAnsi="Arial" w:cs="Simplified Arabic" w:hint="cs"/>
          <w:b/>
          <w:bCs/>
          <w:sz w:val="32"/>
          <w:szCs w:val="32"/>
          <w:rtl/>
        </w:rPr>
      </w:pPr>
    </w:p>
    <w:p w:rsidR="00396C18" w:rsidRPr="00975784" w:rsidRDefault="00396C18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A80CCE" w:rsidRPr="00664420" w:rsidRDefault="00A80CCE" w:rsidP="00A80CC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lastRenderedPageBreak/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مطالب النمو</w:t>
      </w:r>
      <w:r w:rsidRPr="00CF3461">
        <w:rPr>
          <w:rFonts w:ascii="Arial" w:hAnsi="Arial" w:cs="Arial"/>
          <w:sz w:val="32"/>
          <w:szCs w:val="32"/>
          <w:rtl/>
        </w:rPr>
        <w:t xml:space="preserve">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مصادر مطالب النمو</w:t>
      </w:r>
      <w:r w:rsidRPr="00CF3461">
        <w:rPr>
          <w:rFonts w:ascii="Arial" w:hAnsi="Arial" w:cs="Arial"/>
          <w:sz w:val="32"/>
          <w:szCs w:val="32"/>
          <w:rtl/>
        </w:rPr>
        <w:t xml:space="preserve"> .</w:t>
      </w:r>
    </w:p>
    <w:p w:rsidR="003C1ED5" w:rsidRDefault="003C1ED5" w:rsidP="00CC51C6">
      <w:pPr>
        <w:ind w:left="-879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مطالب النمو خلال مراحل عمر الإنسان</w:t>
      </w:r>
      <w:r w:rsidRPr="00CF3461">
        <w:rPr>
          <w:rFonts w:ascii="Arial" w:hAnsi="Arial" w:cs="Arial"/>
          <w:sz w:val="32"/>
          <w:szCs w:val="32"/>
          <w:rtl/>
        </w:rPr>
        <w:t xml:space="preserve"> .</w:t>
      </w:r>
    </w:p>
    <w:p w:rsidR="00396C18" w:rsidRPr="00CF3461" w:rsidRDefault="00396C18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مطالب النمو</w:t>
      </w:r>
    </w:p>
    <w:p w:rsidR="003C1ED5" w:rsidRPr="00CF3461" w:rsidRDefault="003C1ED5" w:rsidP="00CC51C6">
      <w:pPr>
        <w:ind w:left="-879"/>
        <w:jc w:val="lowKashida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لكل مرحلة من مراحل النمو مطالب يجب أن تتحقق حتى يستطيع الفرد أن يتحقق له التوافق والسعادة مع نفسه ومع من حوله .</w:t>
      </w:r>
    </w:p>
    <w:p w:rsidR="003C1ED5" w:rsidRPr="00CF3461" w:rsidRDefault="003C1ED5" w:rsidP="00CC51C6">
      <w:pPr>
        <w:ind w:left="-879"/>
        <w:jc w:val="lowKashida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 تعرف مطالب النمو بأنها : ” المطلب الذي يظهر في فترة ما من حياة الإنسان والذي إذا تحقق إشباعه بنجاح أدى إلى شعور الفرد بالسعادة وأدى إلى النجاح في تحقيق مطالب النمو المستقبلية ، بينما يؤدي الفشل في إشباعه إلى نوع من الشقاء وعدم التوافق مع مطالب المراحل التالية من الحياة ” ..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مصادر مطالب النمو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المصدر الأول : التاريخ الجنيني للفرد . 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يبدأ هذا المصدر منذ تكوين الخلية الملقحة وتستمر خلال المرحلة الجنينية .</w:t>
      </w:r>
    </w:p>
    <w:p w:rsidR="003C1ED5" w:rsidRPr="00CF3461" w:rsidRDefault="003C1ED5" w:rsidP="00CC51C6">
      <w:pPr>
        <w:ind w:left="-879"/>
        <w:jc w:val="lowKashida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مثال : إذ لم تظهر الوظيفة السمعية خلال هذه المرحلة فإن ذلك </w:t>
      </w:r>
      <w:r w:rsidRPr="00CF3461">
        <w:rPr>
          <w:rFonts w:ascii="Arial" w:hAnsi="Arial" w:cs="Arial"/>
          <w:sz w:val="32"/>
          <w:szCs w:val="32"/>
          <w:rtl/>
        </w:rPr>
        <w:t xml:space="preserve">يعني صعوبة تكيف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الفرد مع الأصوات كمطلب أساسي في مراحل </w:t>
      </w:r>
      <w:r w:rsidRPr="00CF3461">
        <w:rPr>
          <w:rFonts w:ascii="Arial" w:hAnsi="Arial" w:cs="Arial"/>
          <w:sz w:val="32"/>
          <w:szCs w:val="32"/>
          <w:rtl/>
        </w:rPr>
        <w:t xml:space="preserve">حياة الإنسان التالية ولا تقتصر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الصعوبة على الجانب السمعي فقط  بل تمتد إلى صعوبة النطق والتعلم . 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المصدر الثاني : النمط الثقافي للمجتمع الذي يوجد فيه الفرد 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مثال : مطالب النمو في المجتمعات المعاصرة تتطلب أن </w:t>
      </w:r>
      <w:r w:rsidRPr="00CF3461">
        <w:rPr>
          <w:rFonts w:ascii="Arial" w:hAnsi="Arial" w:cs="Arial"/>
          <w:sz w:val="32"/>
          <w:szCs w:val="32"/>
          <w:rtl/>
        </w:rPr>
        <w:t xml:space="preserve">يكتسب الفرد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مهارات استخدام الكومبيوتر والإنترنت ووسائل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الاتصال الحديثة حتى يستطيع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أن يتكيف مع الحياة المعاصرة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المصدر الثالث : الفرد نفسه </w:t>
      </w:r>
    </w:p>
    <w:p w:rsidR="003C1ED5" w:rsidRPr="00CF3461" w:rsidRDefault="003C1ED5" w:rsidP="00CC51C6">
      <w:pPr>
        <w:ind w:left="-879"/>
        <w:jc w:val="lowKashida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ما يبذله الفرد في سبيل تعلمه وإتقانه للمهارات والمعارف المختلفة </w:t>
      </w:r>
      <w:r w:rsidRPr="00CF3461">
        <w:rPr>
          <w:rFonts w:ascii="Arial" w:hAnsi="Arial" w:cs="Arial"/>
          <w:sz w:val="32"/>
          <w:szCs w:val="32"/>
          <w:rtl/>
        </w:rPr>
        <w:t xml:space="preserve">تعتبر من الأمور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الهام</w:t>
      </w:r>
      <w:r w:rsidRPr="00CF3461">
        <w:rPr>
          <w:rFonts w:ascii="Arial" w:hAnsi="Arial" w:cs="Arial"/>
          <w:sz w:val="32"/>
          <w:szCs w:val="32"/>
          <w:rtl/>
        </w:rPr>
        <w:t>ة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 في تحقيق طموحاته ، وحصوله على الرزق </w:t>
      </w:r>
      <w:r w:rsidRPr="00CF3461">
        <w:rPr>
          <w:rFonts w:ascii="Arial" w:hAnsi="Arial" w:cs="Arial"/>
          <w:sz w:val="32"/>
          <w:szCs w:val="32"/>
          <w:rtl/>
        </w:rPr>
        <w:t xml:space="preserve">وعلى الاستقرار الاجتماعي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ويؤدي دورة في الحياة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  <w:lang w:bidi="ar-EG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مطالب النمو خلال مراحل عمر الإنسان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  <w:lang w:bidi="ar-EG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ـ مطالب النمو في مراحل الطفولة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lang w:bidi="ar-EG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تعلم الكلام واكتساب اللغة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تعلم المشي والانتقال من مكان لأخر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تعلم عمليات الضبط والإخراج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تعلم المهارات الاجتماعية والمعرفية اللازمة لشئون الحياة</w:t>
      </w:r>
      <w:r w:rsidRPr="00CF3461">
        <w:rPr>
          <w:rFonts w:ascii="Arial" w:hAnsi="Arial" w:cs="Arial"/>
          <w:sz w:val="32"/>
          <w:szCs w:val="32"/>
          <w:rtl/>
        </w:rPr>
        <w:t xml:space="preserve">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تكوين الضمير وتمييز السلوكيات الصحيحة والخاطئة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lastRenderedPageBreak/>
        <w:t>تعلم المهارات الجسمية اللازمة للألعاب والأنشطة الاجتماعية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تعلم مهارات الاستقلال الذاتي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ـ مطالب النمو في مراحل المراهقة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  <w:lang w:bidi="ar-EG"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تكوين علاقات جديدة ناضجة مع رفاق السن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اكتساب الدور الاجتماعي السليم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تقبل التغيرات الجسمية والتوافق معها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تحقيق الاستقلال الاجتماعي عن الوالدين والأصدقاء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تحقيق الاستقلال الاقتصادي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الإعداد والاستعداد للزواج والحياة الأسرية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>ـ ا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كتساب القيم الدينية والاجتماعية ومعايير الأخلاق في المجتمع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ـ مطالب النمو في مرحلة الرشد والنضج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تنمية الخبرات المعرفية والاجتماعية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اختيار الزوج أو الزوجة </w:t>
      </w:r>
      <w:r w:rsidRPr="00CF3461">
        <w:rPr>
          <w:rFonts w:ascii="Arial" w:hAnsi="Arial" w:cs="Arial"/>
          <w:sz w:val="32"/>
          <w:szCs w:val="32"/>
          <w:rtl/>
        </w:rPr>
        <w:t>،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 والحياة</w:t>
      </w:r>
      <w:r w:rsidRPr="00CF3461">
        <w:rPr>
          <w:rFonts w:ascii="Arial" w:hAnsi="Arial" w:cs="Arial"/>
          <w:sz w:val="32"/>
          <w:szCs w:val="32"/>
          <w:rtl/>
        </w:rPr>
        <w:t xml:space="preserve"> الأسرية المستقلة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تكوين مستوى اقتصادي واجتماعي مناسب ومستقر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ـ مطالب النمو في مرحلة وسط العمر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تحقيق مستويات من النجاح الاجتماعي والمهني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تحقيق مستوى معيشي ملائم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التعاون في تنشئة الأطفال والمراهقين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التوافق مع الآخرين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ـ مطالب النمو في مرحلة الشيخوخة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تقبل حالات الضعف الجسمي والمتاعب الصحية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تقبل النقص في الدخل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التوافق مع </w:t>
      </w:r>
      <w:r w:rsidRPr="00CF3461">
        <w:rPr>
          <w:rFonts w:ascii="Arial" w:hAnsi="Arial" w:cs="Arial"/>
          <w:sz w:val="32"/>
          <w:szCs w:val="32"/>
          <w:rtl/>
        </w:rPr>
        <w:t>فقدان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 الزوج أو الزوجة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تقبل الحياة بواقعها الحالي لا الماضي .</w:t>
      </w:r>
    </w:p>
    <w:p w:rsidR="003C1ED5" w:rsidRPr="00CF3461" w:rsidRDefault="003C1ED5" w:rsidP="00CC51C6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المساهمة في الواجبات الاجتماعية في حدود الإمكانات المتاحة .</w:t>
      </w:r>
    </w:p>
    <w:p w:rsidR="00A80CCE" w:rsidRPr="00CF3461" w:rsidRDefault="00A80CCE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A80CCE" w:rsidRPr="00CF3461" w:rsidRDefault="00A80CCE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A80CCE" w:rsidRPr="00CF3461" w:rsidRDefault="00A80CCE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A80CCE" w:rsidRPr="00CF3461" w:rsidRDefault="00A80CCE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A80CCE" w:rsidRPr="00CF3461" w:rsidRDefault="00A80CCE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A80CCE" w:rsidRPr="00CF3461" w:rsidRDefault="00A80CCE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A80CCE" w:rsidRPr="00CF3461" w:rsidRDefault="00A80CCE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A80CCE" w:rsidRPr="00CF3461" w:rsidRDefault="00A80CCE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A80CCE" w:rsidRPr="00CF3461" w:rsidRDefault="00A80CCE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A80CCE" w:rsidRPr="00CF3461" w:rsidRDefault="00A80CCE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A80CCE" w:rsidRPr="00CF3461" w:rsidRDefault="00A80CCE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A80CCE" w:rsidRPr="00CF3461" w:rsidRDefault="00A80CCE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A80CCE" w:rsidRPr="00CF3461" w:rsidRDefault="00A80CCE" w:rsidP="00CC51C6">
      <w:pPr>
        <w:ind w:left="-879"/>
        <w:rPr>
          <w:rFonts w:ascii="Arial" w:hAnsi="Arial" w:cs="Arial"/>
          <w:sz w:val="32"/>
          <w:szCs w:val="32"/>
          <w:rtl/>
        </w:rPr>
      </w:pPr>
    </w:p>
    <w:p w:rsidR="004759AA" w:rsidRPr="00CF3461" w:rsidRDefault="004759AA" w:rsidP="00CC51C6">
      <w:pPr>
        <w:ind w:left="-879"/>
        <w:rPr>
          <w:rFonts w:ascii="Arial" w:hAnsi="Arial" w:cs="Arial"/>
          <w:sz w:val="32"/>
          <w:szCs w:val="32"/>
        </w:rPr>
      </w:pPr>
    </w:p>
    <w:sectPr w:rsidR="004759AA" w:rsidRPr="00CF3461" w:rsidSect="00E56C4D">
      <w:footerReference w:type="default" r:id="rId7"/>
      <w:pgSz w:w="8391" w:h="11907" w:code="1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672" w:rsidRDefault="00BE2672" w:rsidP="00AF570D">
      <w:r>
        <w:separator/>
      </w:r>
    </w:p>
  </w:endnote>
  <w:endnote w:type="continuationSeparator" w:id="1">
    <w:p w:rsidR="00BE2672" w:rsidRDefault="00BE2672" w:rsidP="00AF5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0D" w:rsidRDefault="00614E51">
    <w:pPr>
      <w:pStyle w:val="a4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 1" o:spid="_x0000_s7170" type="#_x0000_t5" style="position:absolute;left:0;text-align:left;margin-left:0;margin-top:0;width:167.4pt;height:161.8pt;flip:x;z-index:251656192;visibility:visible;mso-position-horizontal:left;mso-position-horizontal-relative:page;mso-position-vertical:bottom;mso-position-vertical-relative:page" adj="21600" fillcolor="#d2eaf1" stroked="f">
          <v:path arrowok="t"/>
          <v:textbox>
            <w:txbxContent>
              <w:p w:rsidR="00AF570D" w:rsidRPr="00AF570D" w:rsidRDefault="00614E51">
                <w:pPr>
                  <w:jc w:val="center"/>
                  <w:rPr>
                    <w:b/>
                    <w:bCs/>
                    <w:color w:val="000000"/>
                    <w:szCs w:val="72"/>
                  </w:rPr>
                </w:pPr>
                <w:r w:rsidRPr="00614E51">
                  <w:rPr>
                    <w:b/>
                    <w:bCs/>
                    <w:color w:val="000000"/>
                    <w:sz w:val="22"/>
                    <w:szCs w:val="22"/>
                  </w:rPr>
                  <w:fldChar w:fldCharType="begin"/>
                </w:r>
                <w:r w:rsidR="00AF570D" w:rsidRPr="00AF570D">
                  <w:rPr>
                    <w:b/>
                    <w:bCs/>
                    <w:color w:val="000000"/>
                  </w:rPr>
                  <w:instrText xml:space="preserve"> PAGE    \* MERGEFORMAT </w:instrText>
                </w:r>
                <w:r w:rsidRPr="00614E51">
                  <w:rPr>
                    <w:b/>
                    <w:bCs/>
                    <w:color w:val="000000"/>
                    <w:sz w:val="22"/>
                    <w:szCs w:val="22"/>
                  </w:rPr>
                  <w:fldChar w:fldCharType="separate"/>
                </w:r>
                <w:r w:rsidR="00CC51C6" w:rsidRPr="00CC51C6">
                  <w:rPr>
                    <w:b/>
                    <w:bCs/>
                    <w:noProof/>
                    <w:color w:val="000000"/>
                    <w:sz w:val="72"/>
                    <w:szCs w:val="72"/>
                    <w:rtl/>
                  </w:rPr>
                  <w:t>5</w:t>
                </w:r>
                <w:r w:rsidRPr="00AF570D">
                  <w:rPr>
                    <w:b/>
                    <w:bCs/>
                    <w:noProof/>
                    <w:color w:val="000000"/>
                    <w:sz w:val="72"/>
                    <w:szCs w:val="7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672" w:rsidRDefault="00BE2672" w:rsidP="00AF570D">
      <w:r>
        <w:separator/>
      </w:r>
    </w:p>
  </w:footnote>
  <w:footnote w:type="continuationSeparator" w:id="1">
    <w:p w:rsidR="00BE2672" w:rsidRDefault="00BE2672" w:rsidP="00AF5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CFC"/>
    <w:multiLevelType w:val="hybridMultilevel"/>
    <w:tmpl w:val="3676977A"/>
    <w:lvl w:ilvl="0" w:tplc="D062D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864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285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E1A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CD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6F2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9C2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A4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2D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47262"/>
    <w:multiLevelType w:val="hybridMultilevel"/>
    <w:tmpl w:val="5C3A8A74"/>
    <w:lvl w:ilvl="0" w:tplc="17AC8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D2EB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C863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8D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07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CE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6E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84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6B4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0242">
      <o:colormenu v:ext="edit" fillcolor="none [3212]"/>
    </o: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3C1ED5"/>
    <w:rsid w:val="0002547D"/>
    <w:rsid w:val="000448C3"/>
    <w:rsid w:val="00064650"/>
    <w:rsid w:val="00075505"/>
    <w:rsid w:val="00085E7A"/>
    <w:rsid w:val="000A7857"/>
    <w:rsid w:val="000C06D4"/>
    <w:rsid w:val="00121EBC"/>
    <w:rsid w:val="00156810"/>
    <w:rsid w:val="0017574A"/>
    <w:rsid w:val="00182A25"/>
    <w:rsid w:val="001A7A82"/>
    <w:rsid w:val="001B07F9"/>
    <w:rsid w:val="00241C50"/>
    <w:rsid w:val="00255250"/>
    <w:rsid w:val="002852B1"/>
    <w:rsid w:val="003111DF"/>
    <w:rsid w:val="00396C18"/>
    <w:rsid w:val="003C1ED5"/>
    <w:rsid w:val="003D2C2D"/>
    <w:rsid w:val="003E0954"/>
    <w:rsid w:val="004759AA"/>
    <w:rsid w:val="00525C0C"/>
    <w:rsid w:val="00577278"/>
    <w:rsid w:val="00583CF7"/>
    <w:rsid w:val="00614E51"/>
    <w:rsid w:val="00626608"/>
    <w:rsid w:val="00664420"/>
    <w:rsid w:val="00697226"/>
    <w:rsid w:val="006B6205"/>
    <w:rsid w:val="006D5794"/>
    <w:rsid w:val="006F460C"/>
    <w:rsid w:val="00742BBC"/>
    <w:rsid w:val="0075216B"/>
    <w:rsid w:val="00796C5D"/>
    <w:rsid w:val="007E237E"/>
    <w:rsid w:val="00897F17"/>
    <w:rsid w:val="008F484C"/>
    <w:rsid w:val="00917A95"/>
    <w:rsid w:val="009248F4"/>
    <w:rsid w:val="00947552"/>
    <w:rsid w:val="00955DA0"/>
    <w:rsid w:val="00981DD7"/>
    <w:rsid w:val="009C28E1"/>
    <w:rsid w:val="009E2BF6"/>
    <w:rsid w:val="00A058B1"/>
    <w:rsid w:val="00A80CCE"/>
    <w:rsid w:val="00A90849"/>
    <w:rsid w:val="00A978BE"/>
    <w:rsid w:val="00AF570D"/>
    <w:rsid w:val="00B71136"/>
    <w:rsid w:val="00B747F0"/>
    <w:rsid w:val="00B82272"/>
    <w:rsid w:val="00BC76F3"/>
    <w:rsid w:val="00BD1E82"/>
    <w:rsid w:val="00BE2672"/>
    <w:rsid w:val="00C012B1"/>
    <w:rsid w:val="00C26906"/>
    <w:rsid w:val="00C32CBD"/>
    <w:rsid w:val="00C5488F"/>
    <w:rsid w:val="00C83B3F"/>
    <w:rsid w:val="00CC51C6"/>
    <w:rsid w:val="00CF3461"/>
    <w:rsid w:val="00D12DC6"/>
    <w:rsid w:val="00D16221"/>
    <w:rsid w:val="00D54636"/>
    <w:rsid w:val="00D808B0"/>
    <w:rsid w:val="00D81322"/>
    <w:rsid w:val="00D8360F"/>
    <w:rsid w:val="00DB788F"/>
    <w:rsid w:val="00DC00FD"/>
    <w:rsid w:val="00DD5364"/>
    <w:rsid w:val="00DD6CD1"/>
    <w:rsid w:val="00E5659C"/>
    <w:rsid w:val="00E56C4D"/>
    <w:rsid w:val="00E8516B"/>
    <w:rsid w:val="00EA1B47"/>
    <w:rsid w:val="00EF37F3"/>
    <w:rsid w:val="00F14918"/>
    <w:rsid w:val="00F40EDA"/>
    <w:rsid w:val="00F6042B"/>
    <w:rsid w:val="00FB4260"/>
    <w:rsid w:val="00FD418C"/>
    <w:rsid w:val="00FE1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link w:val="a3"/>
    <w:semiHidden/>
    <w:locked/>
    <w:rsid w:val="003C1ED5"/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a3">
    <w:name w:val="header"/>
    <w:basedOn w:val="a"/>
    <w:link w:val="Char"/>
    <w:semiHidden/>
    <w:rsid w:val="003C1ED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صفحة Char"/>
    <w:link w:val="a4"/>
    <w:locked/>
    <w:rsid w:val="003C1ED5"/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a4">
    <w:name w:val="footer"/>
    <w:basedOn w:val="a"/>
    <w:link w:val="Char0"/>
    <w:rsid w:val="003C1ED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DD53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List 8"/>
    <w:basedOn w:val="a1"/>
    <w:rsid w:val="006F460C"/>
    <w:pPr>
      <w:bidi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المحاضرة الاولى ((علم النفس النمو))</vt:lpstr>
      <vt:lpstr>المحاضرة الاولى ((علم النفس النمو))</vt:lpstr>
    </vt:vector>
  </TitlesOfParts>
  <Company>alsayra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الاولى ((علم النفس النمو))</dc:title>
  <dc:subject/>
  <dc:creator>deyaa</dc:creator>
  <cp:keywords/>
  <cp:lastModifiedBy>pv</cp:lastModifiedBy>
  <cp:revision>9</cp:revision>
  <dcterms:created xsi:type="dcterms:W3CDTF">2024-12-09T16:34:00Z</dcterms:created>
  <dcterms:modified xsi:type="dcterms:W3CDTF">2024-12-09T17:30:00Z</dcterms:modified>
</cp:coreProperties>
</file>