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DB" w:rsidRPr="001B302A" w:rsidRDefault="00C132DB" w:rsidP="00C132DB">
      <w:pPr>
        <w:pStyle w:val="a3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الفَاعِ</w:t>
      </w:r>
      <w:r w:rsidRPr="001B302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ُ</w:t>
      </w:r>
    </w:p>
    <w:p w:rsidR="00C132DB" w:rsidRPr="001B302A" w:rsidRDefault="00C132DB" w:rsidP="00C132DB">
      <w:pPr>
        <w:pStyle w:val="a3"/>
        <w:ind w:left="1080" w:right="1080"/>
        <w:jc w:val="center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تعريفه ، وحكم</w:t>
      </w:r>
      <w:r w:rsidRPr="001B302A">
        <w:rPr>
          <w:rFonts w:cs="Traditional Arabic" w:hint="cs"/>
          <w:sz w:val="36"/>
          <w:szCs w:val="36"/>
          <w:rtl/>
        </w:rPr>
        <w:t>ه</w:t>
      </w:r>
    </w:p>
    <w:p w:rsidR="00C132DB" w:rsidRPr="009A109E" w:rsidRDefault="00C132DB" w:rsidP="00C132DB">
      <w:pPr>
        <w:pStyle w:val="a3"/>
        <w:jc w:val="lowKashida"/>
        <w:rPr>
          <w:rFonts w:cs="Traditional Arabic" w:hint="cs"/>
          <w:sz w:val="32"/>
          <w:szCs w:val="32"/>
          <w:rtl/>
        </w:rPr>
      </w:pPr>
    </w:p>
    <w:p w:rsidR="00C132DB" w:rsidRPr="005A55D2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5A55D2">
        <w:rPr>
          <w:rFonts w:cs="Traditional Arabic" w:hint="cs"/>
          <w:b/>
          <w:bCs/>
          <w:sz w:val="36"/>
          <w:szCs w:val="36"/>
          <w:rtl/>
        </w:rPr>
        <w:t>الفَاعِلُ ال</w:t>
      </w:r>
      <w:r>
        <w:rPr>
          <w:rFonts w:cs="Traditional Arabic" w:hint="cs"/>
          <w:b/>
          <w:bCs/>
          <w:sz w:val="36"/>
          <w:szCs w:val="36"/>
          <w:rtl/>
        </w:rPr>
        <w:t>َّـذِى</w:t>
      </w:r>
      <w:r w:rsidRPr="005A55D2">
        <w:rPr>
          <w:rFonts w:cs="Traditional Arabic" w:hint="cs"/>
          <w:b/>
          <w:bCs/>
          <w:sz w:val="36"/>
          <w:szCs w:val="36"/>
          <w:rtl/>
        </w:rPr>
        <w:t xml:space="preserve"> كَمَرْفُ</w:t>
      </w:r>
      <w:r>
        <w:rPr>
          <w:rFonts w:cs="Traditional Arabic" w:hint="cs"/>
          <w:b/>
          <w:bCs/>
          <w:sz w:val="36"/>
          <w:szCs w:val="36"/>
          <w:rtl/>
        </w:rPr>
        <w:t>ـ</w:t>
      </w:r>
      <w:r w:rsidRPr="005A55D2">
        <w:rPr>
          <w:rFonts w:cs="Traditional Arabic" w:hint="cs"/>
          <w:b/>
          <w:bCs/>
          <w:sz w:val="36"/>
          <w:szCs w:val="36"/>
          <w:rtl/>
        </w:rPr>
        <w:t xml:space="preserve">وعَىْ أَتَى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Pr="005A55D2">
        <w:rPr>
          <w:rFonts w:cs="Traditional Arabic" w:hint="cs"/>
          <w:b/>
          <w:bCs/>
          <w:sz w:val="36"/>
          <w:szCs w:val="36"/>
          <w:rtl/>
        </w:rPr>
        <w:t>ز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5A55D2">
        <w:rPr>
          <w:rFonts w:cs="Traditional Arabic" w:hint="cs"/>
          <w:b/>
          <w:bCs/>
          <w:sz w:val="36"/>
          <w:szCs w:val="36"/>
          <w:rtl/>
        </w:rPr>
        <w:t>ي</w:t>
      </w:r>
      <w:r>
        <w:rPr>
          <w:rFonts w:cs="Traditional Arabic" w:hint="cs"/>
          <w:b/>
          <w:bCs/>
          <w:sz w:val="36"/>
          <w:szCs w:val="36"/>
          <w:rtl/>
        </w:rPr>
        <w:t>ْـ</w:t>
      </w:r>
      <w:r w:rsidRPr="005A55D2">
        <w:rPr>
          <w:rFonts w:cs="Traditional Arabic" w:hint="cs"/>
          <w:b/>
          <w:bCs/>
          <w:sz w:val="36"/>
          <w:szCs w:val="36"/>
          <w:rtl/>
        </w:rPr>
        <w:t>دٌ مُن</w:t>
      </w:r>
      <w:r>
        <w:rPr>
          <w:rFonts w:cs="Traditional Arabic" w:hint="cs"/>
          <w:b/>
          <w:bCs/>
          <w:sz w:val="36"/>
          <w:szCs w:val="36"/>
          <w:rtl/>
        </w:rPr>
        <w:t xml:space="preserve">ـيراً وَجْهُهُ </w:t>
      </w:r>
      <w:r w:rsidRPr="005A55D2">
        <w:rPr>
          <w:rFonts w:cs="Traditional Arabic" w:hint="cs"/>
          <w:b/>
          <w:bCs/>
          <w:sz w:val="36"/>
          <w:szCs w:val="36"/>
          <w:rtl/>
        </w:rPr>
        <w:t>نِعْمَ الفَتَى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A55D2">
        <w:rPr>
          <w:rFonts w:cs="Traditional Arabic" w:hint="cs"/>
          <w:b/>
          <w:bCs/>
          <w:sz w:val="36"/>
          <w:szCs w:val="36"/>
          <w:rtl/>
        </w:rPr>
        <w:t>.</w:t>
      </w:r>
    </w:p>
    <w:p w:rsidR="00C132DB" w:rsidRPr="009A109E" w:rsidRDefault="00C132DB" w:rsidP="00C132DB">
      <w:pPr>
        <w:pStyle w:val="a3"/>
        <w:jc w:val="center"/>
        <w:rPr>
          <w:rFonts w:cs="Traditional Arabic" w:hint="cs"/>
          <w:sz w:val="32"/>
          <w:szCs w:val="32"/>
          <w:rtl/>
        </w:rPr>
      </w:pPr>
    </w:p>
    <w:p w:rsidR="00C132DB" w:rsidRPr="00C93AF8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C93AF8">
        <w:rPr>
          <w:rFonts w:cs="Traditional Arabic" w:hint="cs"/>
          <w:b/>
          <w:bCs/>
          <w:sz w:val="36"/>
          <w:szCs w:val="36"/>
          <w:rtl/>
        </w:rPr>
        <w:t>س1- عرّف الفاعل ، وما حكمه ؟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ج1</w:t>
      </w:r>
      <w:r w:rsidRPr="001B302A">
        <w:rPr>
          <w:rFonts w:cs="Traditional Arabic" w:hint="cs"/>
          <w:sz w:val="36"/>
          <w:szCs w:val="36"/>
          <w:rtl/>
        </w:rPr>
        <w:t>-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هو : الاسم المسند إليه فعل</w:t>
      </w:r>
      <w:r>
        <w:rPr>
          <w:rFonts w:cs="Traditional Arabic" w:hint="cs"/>
          <w:sz w:val="36"/>
          <w:szCs w:val="36"/>
          <w:rtl/>
        </w:rPr>
        <w:t>ٌ</w:t>
      </w:r>
      <w:r w:rsidRPr="001B302A">
        <w:rPr>
          <w:rFonts w:cs="Traditional Arabic" w:hint="cs"/>
          <w:sz w:val="36"/>
          <w:szCs w:val="36"/>
          <w:rtl/>
        </w:rPr>
        <w:t xml:space="preserve"> على طريقة فَعَلَ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أو شبهه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C93AF8">
        <w:rPr>
          <w:rFonts w:cs="Traditional Arabic" w:hint="cs"/>
          <w:b/>
          <w:bCs/>
          <w:sz w:val="36"/>
          <w:szCs w:val="36"/>
          <w:rtl/>
        </w:rPr>
        <w:t>وحكمه</w:t>
      </w:r>
      <w:r w:rsidRPr="001B302A">
        <w:rPr>
          <w:rFonts w:cs="Traditional Arabic" w:hint="cs"/>
          <w:sz w:val="36"/>
          <w:szCs w:val="36"/>
          <w:rtl/>
        </w:rPr>
        <w:t xml:space="preserve"> : الرّفع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: أتَى زيدٌ</w:t>
      </w:r>
      <w:r>
        <w:rPr>
          <w:rFonts w:cs="Traditional Arabic" w:hint="cs"/>
          <w:sz w:val="36"/>
          <w:szCs w:val="36"/>
          <w:rtl/>
        </w:rPr>
        <w:t xml:space="preserve"> ، و</w:t>
      </w:r>
      <w:r w:rsidRPr="001B302A">
        <w:rPr>
          <w:rFonts w:cs="Traditional Arabic" w:hint="cs"/>
          <w:sz w:val="36"/>
          <w:szCs w:val="36"/>
          <w:rtl/>
        </w:rPr>
        <w:t>جاء عليٌّ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C93AF8">
        <w:rPr>
          <w:rFonts w:cs="Traditional Arabic" w:hint="cs"/>
          <w:b/>
          <w:bCs/>
          <w:sz w:val="36"/>
          <w:szCs w:val="36"/>
          <w:rtl/>
        </w:rPr>
        <w:t>س2</w:t>
      </w:r>
      <w:r>
        <w:rPr>
          <w:rFonts w:cs="Traditional Arabic" w:hint="cs"/>
          <w:b/>
          <w:bCs/>
          <w:sz w:val="36"/>
          <w:szCs w:val="36"/>
          <w:rtl/>
        </w:rPr>
        <w:t xml:space="preserve">- ما مراد الشارح بقوله </w:t>
      </w:r>
      <w:r w:rsidRPr="00C93AF8">
        <w:rPr>
          <w:rFonts w:cs="Traditional Arabic" w:hint="cs"/>
          <w:b/>
          <w:bCs/>
          <w:sz w:val="36"/>
          <w:szCs w:val="36"/>
          <w:rtl/>
        </w:rPr>
        <w:t>: فِعْل على طريقة</w:t>
      </w:r>
      <w:r>
        <w:rPr>
          <w:rFonts w:cs="Traditional Arabic" w:hint="cs"/>
          <w:b/>
          <w:bCs/>
          <w:sz w:val="36"/>
          <w:szCs w:val="36"/>
          <w:rtl/>
        </w:rPr>
        <w:t xml:space="preserve"> فَعَلَ ؟ وما المراد بقوله </w:t>
      </w:r>
      <w:r w:rsidRPr="00C93AF8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C132DB" w:rsidRPr="00C93AF8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C93AF8">
        <w:rPr>
          <w:rFonts w:cs="Traditional Arabic" w:hint="cs"/>
          <w:b/>
          <w:bCs/>
          <w:sz w:val="36"/>
          <w:szCs w:val="36"/>
          <w:rtl/>
        </w:rPr>
        <w:t>أو شبهه ؟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ج2</w:t>
      </w:r>
      <w:r w:rsidRPr="001B302A">
        <w:rPr>
          <w:rFonts w:cs="Traditional Arabic" w:hint="cs"/>
          <w:sz w:val="36"/>
          <w:szCs w:val="36"/>
          <w:rtl/>
        </w:rPr>
        <w:t>- قوله : فِعْل على طريقة فَعَلَ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يُريد بذلك الفعل المبني للمعلوم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فيخرج بذلك الفعل المبني للمجهول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؛ لأنه يطلب نائب الفاعل، نحو : ضُرِبَ زيدٌ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فزيد : نائب 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والمراد </w:t>
      </w:r>
      <w:r>
        <w:rPr>
          <w:rFonts w:cs="Traditional Arabic" w:hint="cs"/>
          <w:sz w:val="36"/>
          <w:szCs w:val="36"/>
          <w:rtl/>
        </w:rPr>
        <w:t>ب</w:t>
      </w:r>
      <w:r w:rsidRPr="001B302A">
        <w:rPr>
          <w:rFonts w:cs="Traditional Arabic" w:hint="cs"/>
          <w:sz w:val="36"/>
          <w:szCs w:val="36"/>
          <w:rtl/>
        </w:rPr>
        <w:t>قوله : أو شبهه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 أن</w:t>
      </w:r>
      <w:r>
        <w:rPr>
          <w:rFonts w:cs="Traditional Arabic" w:hint="cs"/>
          <w:sz w:val="36"/>
          <w:szCs w:val="36"/>
          <w:rtl/>
        </w:rPr>
        <w:t>َّ</w:t>
      </w:r>
      <w:r w:rsidRPr="001B302A">
        <w:rPr>
          <w:rFonts w:cs="Traditional Arabic" w:hint="cs"/>
          <w:sz w:val="36"/>
          <w:szCs w:val="36"/>
          <w:rtl/>
        </w:rPr>
        <w:t xml:space="preserve"> الفاعل يُر</w:t>
      </w:r>
      <w:r>
        <w:rPr>
          <w:rFonts w:cs="Traditional Arabic" w:hint="cs"/>
          <w:sz w:val="36"/>
          <w:szCs w:val="36"/>
          <w:rtl/>
        </w:rPr>
        <w:t>ْ</w:t>
      </w:r>
      <w:r w:rsidRPr="001B302A">
        <w:rPr>
          <w:rFonts w:cs="Traditional Arabic" w:hint="cs"/>
          <w:sz w:val="36"/>
          <w:szCs w:val="36"/>
          <w:rtl/>
        </w:rPr>
        <w:t>فَع</w:t>
      </w:r>
      <w:r>
        <w:rPr>
          <w:rFonts w:cs="Traditional Arabic" w:hint="cs"/>
          <w:sz w:val="36"/>
          <w:szCs w:val="36"/>
          <w:rtl/>
        </w:rPr>
        <w:t>ُ</w:t>
      </w:r>
      <w:r w:rsidRPr="001B302A">
        <w:rPr>
          <w:rFonts w:cs="Traditional Arabic" w:hint="cs"/>
          <w:sz w:val="36"/>
          <w:szCs w:val="36"/>
          <w:rtl/>
        </w:rPr>
        <w:t xml:space="preserve"> بالفعل التام المعلوم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أو يُرفع بما يُشْبِه الفعل الم</w:t>
      </w:r>
      <w:r>
        <w:rPr>
          <w:rFonts w:cs="Traditional Arabic" w:hint="cs"/>
          <w:sz w:val="36"/>
          <w:szCs w:val="36"/>
          <w:rtl/>
        </w:rPr>
        <w:t xml:space="preserve">علوم . </w:t>
      </w:r>
      <w:r w:rsidRPr="00D1090A">
        <w:rPr>
          <w:rFonts w:cs="Traditional Arabic" w:hint="cs"/>
          <w:b/>
          <w:bCs/>
          <w:sz w:val="36"/>
          <w:szCs w:val="36"/>
          <w:rtl/>
        </w:rPr>
        <w:t>والمراد بشبه الفعل ما يلي</w:t>
      </w:r>
      <w:r w:rsidRPr="001B302A">
        <w:rPr>
          <w:rFonts w:cs="Traditional Arabic" w:hint="cs"/>
          <w:sz w:val="36"/>
          <w:szCs w:val="36"/>
          <w:rtl/>
        </w:rPr>
        <w:t xml:space="preserve"> :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5A208B">
        <w:rPr>
          <w:rFonts w:cs="Traditional Arabic" w:hint="cs"/>
          <w:b/>
          <w:bCs/>
          <w:sz w:val="36"/>
          <w:szCs w:val="36"/>
          <w:rtl/>
        </w:rPr>
        <w:t>اسم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أقائم </w:t>
      </w:r>
      <w:r w:rsidRPr="001B302A">
        <w:rPr>
          <w:rFonts w:cs="Traditional Arabic" w:hint="cs"/>
          <w:sz w:val="36"/>
          <w:szCs w:val="36"/>
          <w:u w:val="single"/>
          <w:rtl/>
        </w:rPr>
        <w:t>الزيدان</w:t>
      </w:r>
      <w:r w:rsidRPr="001B302A">
        <w:rPr>
          <w:rFonts w:cs="Traditional Arabic" w:hint="cs"/>
          <w:sz w:val="36"/>
          <w:szCs w:val="36"/>
          <w:rtl/>
        </w:rPr>
        <w:t xml:space="preserve"> ؟ فالز</w:t>
      </w:r>
      <w:r>
        <w:rPr>
          <w:rFonts w:cs="Traditional Arabic" w:hint="cs"/>
          <w:sz w:val="36"/>
          <w:szCs w:val="36"/>
          <w:rtl/>
        </w:rPr>
        <w:t>يدان : فاعل ، رافعه اسم الفاعل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( قائم </w:t>
      </w:r>
      <w:r w:rsidRPr="001B302A">
        <w:rPr>
          <w:rFonts w:cs="Traditional Arabic" w:hint="cs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ونحو : </w:t>
      </w:r>
      <w:r w:rsidRPr="001B302A">
        <w:rPr>
          <w:rFonts w:cs="Traditional Arabic" w:hint="cs"/>
          <w:sz w:val="36"/>
          <w:szCs w:val="36"/>
          <w:rtl/>
        </w:rPr>
        <w:t>أتى زيدٌ مُنيراً وجهُه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2- </w:t>
      </w:r>
      <w:r w:rsidRPr="005A208B">
        <w:rPr>
          <w:rFonts w:cs="Traditional Arabic" w:hint="cs"/>
          <w:b/>
          <w:bCs/>
          <w:sz w:val="36"/>
          <w:szCs w:val="36"/>
          <w:rtl/>
        </w:rPr>
        <w:t>الصِّفة المشَبَّهة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زيدٌ حَسَنٌ </w:t>
      </w:r>
      <w:r w:rsidRPr="001B302A">
        <w:rPr>
          <w:rFonts w:cs="Traditional Arabic" w:hint="cs"/>
          <w:sz w:val="36"/>
          <w:szCs w:val="36"/>
          <w:u w:val="single"/>
          <w:rtl/>
        </w:rPr>
        <w:t>وجهُه</w:t>
      </w:r>
      <w:r>
        <w:rPr>
          <w:rFonts w:cs="Traditional Arabic" w:hint="cs"/>
          <w:sz w:val="36"/>
          <w:szCs w:val="36"/>
          <w:u w:val="single"/>
          <w:rtl/>
        </w:rPr>
        <w:t xml:space="preserve"> </w:t>
      </w:r>
      <w:r w:rsidRPr="001B302A">
        <w:rPr>
          <w:rFonts w:cs="Traditional Arabic" w:hint="cs"/>
          <w:sz w:val="36"/>
          <w:szCs w:val="36"/>
          <w:u w:val="single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3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5A208B">
        <w:rPr>
          <w:rFonts w:cs="Traditional Arabic" w:hint="cs"/>
          <w:b/>
          <w:bCs/>
          <w:sz w:val="36"/>
          <w:szCs w:val="36"/>
          <w:rtl/>
        </w:rPr>
        <w:t xml:space="preserve">المصدر </w:t>
      </w:r>
      <w:r w:rsidRPr="001B302A">
        <w:rPr>
          <w:rFonts w:cs="Traditional Arabic" w:hint="cs"/>
          <w:sz w:val="36"/>
          <w:szCs w:val="36"/>
          <w:rtl/>
        </w:rPr>
        <w:t>، نحو : عجبت من ض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ْ</w:t>
      </w:r>
      <w:r w:rsidRPr="001B302A">
        <w:rPr>
          <w:rFonts w:cs="Traditional Arabic" w:hint="cs"/>
          <w:sz w:val="36"/>
          <w:szCs w:val="36"/>
          <w:rtl/>
        </w:rPr>
        <w:t xml:space="preserve">بِ </w:t>
      </w:r>
      <w:r w:rsidRPr="001B302A">
        <w:rPr>
          <w:rFonts w:cs="Traditional Arabic" w:hint="cs"/>
          <w:sz w:val="36"/>
          <w:szCs w:val="36"/>
          <w:u w:val="single"/>
          <w:rtl/>
        </w:rPr>
        <w:t>زَيدٍ</w:t>
      </w:r>
      <w:r w:rsidRPr="001B302A">
        <w:rPr>
          <w:rFonts w:cs="Traditional Arabic" w:hint="cs"/>
          <w:sz w:val="36"/>
          <w:szCs w:val="36"/>
          <w:rtl/>
        </w:rPr>
        <w:t xml:space="preserve"> عَمراً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فضَرْب : مصدر أُضيف إلى 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فاعله ( زيد )</w:t>
      </w:r>
      <w:r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5A208B">
        <w:rPr>
          <w:rFonts w:cs="Traditional Arabic" w:hint="cs"/>
          <w:b/>
          <w:bCs/>
          <w:sz w:val="36"/>
          <w:szCs w:val="36"/>
          <w:rtl/>
        </w:rPr>
        <w:t>أو اسم المصدر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: مِنْ قُبْلَةِ الرَّجلِ امرأت</w:t>
      </w:r>
      <w:r>
        <w:rPr>
          <w:rFonts w:cs="Traditional Arabic" w:hint="cs"/>
          <w:sz w:val="36"/>
          <w:szCs w:val="36"/>
          <w:rtl/>
        </w:rPr>
        <w:t>َه الوضوءُ 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فقُبْلَة : اسم مصدر أضيف إلى فاعله </w:t>
      </w:r>
      <w:r w:rsidRPr="001B302A">
        <w:rPr>
          <w:rFonts w:cs="Traditional Arabic" w:hint="cs"/>
          <w:sz w:val="36"/>
          <w:szCs w:val="36"/>
          <w:rtl/>
        </w:rPr>
        <w:t xml:space="preserve">( الرجل ) </w:t>
      </w:r>
      <w:r>
        <w:rPr>
          <w:rFonts w:cs="Traditional Arabic" w:hint="cs"/>
          <w:sz w:val="36"/>
          <w:szCs w:val="36"/>
          <w:rtl/>
        </w:rPr>
        <w:t>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4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5A208B">
        <w:rPr>
          <w:rFonts w:cs="Traditional Arabic" w:hint="cs"/>
          <w:b/>
          <w:bCs/>
          <w:sz w:val="36"/>
          <w:szCs w:val="36"/>
          <w:rtl/>
        </w:rPr>
        <w:t xml:space="preserve">اسم الفعل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 نحو : هيهات </w:t>
      </w:r>
      <w:r w:rsidRPr="001B302A">
        <w:rPr>
          <w:rFonts w:cs="Traditional Arabic" w:hint="cs"/>
          <w:sz w:val="36"/>
          <w:szCs w:val="36"/>
          <w:u w:val="single"/>
          <w:rtl/>
        </w:rPr>
        <w:t>العَقِيق</w:t>
      </w:r>
      <w:r>
        <w:rPr>
          <w:rFonts w:cs="Traditional Arabic" w:hint="cs"/>
          <w:sz w:val="36"/>
          <w:szCs w:val="36"/>
          <w:rtl/>
        </w:rPr>
        <w:t xml:space="preserve">ُ </w:t>
      </w:r>
      <w:r w:rsidRPr="001B302A">
        <w:rPr>
          <w:rFonts w:cs="Traditional Arabic" w:hint="cs"/>
          <w:sz w:val="36"/>
          <w:szCs w:val="36"/>
          <w:rtl/>
        </w:rPr>
        <w:t xml:space="preserve">.   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</w:rPr>
      </w:pPr>
      <w:r w:rsidRPr="001B302A">
        <w:rPr>
          <w:rFonts w:cs="Traditional Arabic" w:hint="cs"/>
          <w:sz w:val="36"/>
          <w:szCs w:val="36"/>
          <w:rtl/>
        </w:rPr>
        <w:t xml:space="preserve">5- </w:t>
      </w:r>
      <w:r w:rsidRPr="005A208B">
        <w:rPr>
          <w:rFonts w:cs="Traditional Arabic" w:hint="cs"/>
          <w:b/>
          <w:bCs/>
          <w:sz w:val="36"/>
          <w:szCs w:val="36"/>
          <w:rtl/>
        </w:rPr>
        <w:t>شبه الجملة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زيدٌ عندك </w:t>
      </w:r>
      <w:r w:rsidRPr="001B302A">
        <w:rPr>
          <w:rFonts w:cs="Traditional Arabic" w:hint="cs"/>
          <w:sz w:val="36"/>
          <w:szCs w:val="36"/>
          <w:u w:val="single"/>
          <w:rtl/>
        </w:rPr>
        <w:t>أبوه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ونحو : في الدار غلاماه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فأبوه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وغلاماه : فاعلان عاملهما محذوف وجوباً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وال</w:t>
      </w:r>
      <w:r>
        <w:rPr>
          <w:rFonts w:cs="Traditional Arabic" w:hint="cs"/>
          <w:sz w:val="36"/>
          <w:szCs w:val="36"/>
          <w:rtl/>
        </w:rPr>
        <w:t xml:space="preserve">تقدير ( مُستَقِر ، أو استقَرَّ </w:t>
      </w:r>
      <w:r w:rsidRPr="001B302A">
        <w:rPr>
          <w:rFonts w:cs="Traditional Arabic" w:hint="cs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lastRenderedPageBreak/>
        <w:t xml:space="preserve">6- </w:t>
      </w:r>
      <w:r w:rsidRPr="00911479">
        <w:rPr>
          <w:rFonts w:cs="Traditional Arabic" w:hint="cs"/>
          <w:b/>
          <w:bCs/>
          <w:sz w:val="36"/>
          <w:szCs w:val="36"/>
          <w:rtl/>
        </w:rPr>
        <w:t>أفعل التفضيل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مررتُ بالأفضلِ </w:t>
      </w:r>
      <w:r w:rsidRPr="001B302A">
        <w:rPr>
          <w:rFonts w:cs="Traditional Arabic" w:hint="cs"/>
          <w:sz w:val="36"/>
          <w:szCs w:val="36"/>
          <w:u w:val="single"/>
          <w:rtl/>
        </w:rPr>
        <w:t>أبوه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فأبوه مرفوع بالأفضل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. </w:t>
      </w:r>
    </w:p>
    <w:p w:rsidR="00C132DB" w:rsidRDefault="00C132DB" w:rsidP="00C132DB">
      <w:pPr>
        <w:pStyle w:val="a3"/>
        <w:ind w:left="26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Pr="001B302A">
        <w:rPr>
          <w:rFonts w:cs="Traditional Arabic" w:hint="cs"/>
          <w:sz w:val="36"/>
          <w:szCs w:val="36"/>
          <w:rtl/>
        </w:rPr>
        <w:t xml:space="preserve">وهذان النوعان : الفعل المبني للمعلوم وشبهه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هما 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مرا</w:t>
      </w:r>
      <w:r>
        <w:rPr>
          <w:rFonts w:cs="Traditional Arabic" w:hint="cs"/>
          <w:sz w:val="36"/>
          <w:szCs w:val="36"/>
          <w:rtl/>
        </w:rPr>
        <w:t xml:space="preserve">د الناظم بقوله : </w:t>
      </w:r>
    </w:p>
    <w:p w:rsidR="00C132DB" w:rsidRDefault="00C132DB" w:rsidP="00C132DB">
      <w:pPr>
        <w:pStyle w:val="a3"/>
        <w:ind w:left="26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" كمرفوعي أتى </w:t>
      </w:r>
      <w:r w:rsidRPr="001B302A">
        <w:rPr>
          <w:rFonts w:cs="Traditional Arabic" w:hint="cs"/>
          <w:sz w:val="36"/>
          <w:szCs w:val="36"/>
          <w:rtl/>
        </w:rPr>
        <w:t>زيدٌ منيراً وجهه</w:t>
      </w:r>
      <w:r>
        <w:rPr>
          <w:rFonts w:cs="Traditional Arabic" w:hint="cs"/>
          <w:sz w:val="36"/>
          <w:szCs w:val="36"/>
          <w:rtl/>
        </w:rPr>
        <w:t xml:space="preserve"> نعم الفتى "</w:t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ind w:left="26"/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والمراد بالمرفوعين : </w:t>
      </w:r>
    </w:p>
    <w:p w:rsidR="00C132DB" w:rsidRPr="001B302A" w:rsidRDefault="00C132DB" w:rsidP="00C132DB">
      <w:pPr>
        <w:pStyle w:val="a3"/>
        <w:ind w:left="26"/>
        <w:jc w:val="lowKashida"/>
        <w:rPr>
          <w:rFonts w:cs="Traditional Arabic" w:hint="cs"/>
          <w:sz w:val="36"/>
          <w:szCs w:val="36"/>
        </w:rPr>
      </w:pPr>
      <w:r w:rsidRPr="00C26ED6">
        <w:rPr>
          <w:rFonts w:cs="Traditional Arabic" w:hint="cs"/>
          <w:sz w:val="36"/>
          <w:szCs w:val="36"/>
          <w:rtl/>
        </w:rPr>
        <w:t>1-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ما كان مرفوعاً بالفعل سواء كان الفعل متصرفاً ، نحو : أتى زيدٌ ، أو غير متصرف (</w:t>
      </w:r>
      <w:r>
        <w:rPr>
          <w:rFonts w:cs="Traditional Arabic" w:hint="cs"/>
          <w:sz w:val="36"/>
          <w:szCs w:val="36"/>
          <w:rtl/>
        </w:rPr>
        <w:t>ج</w:t>
      </w:r>
      <w:r w:rsidRPr="001B302A">
        <w:rPr>
          <w:rFonts w:cs="Traditional Arabic" w:hint="cs"/>
          <w:sz w:val="36"/>
          <w:szCs w:val="36"/>
          <w:rtl/>
        </w:rPr>
        <w:t>امد) نحو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: نِعم الفتى </w:t>
      </w:r>
      <w:r>
        <w:rPr>
          <w:rFonts w:cs="Traditional Arabic" w:hint="cs"/>
          <w:sz w:val="36"/>
          <w:szCs w:val="36"/>
          <w:rtl/>
        </w:rPr>
        <w:t>. و</w:t>
      </w:r>
      <w:r w:rsidRPr="001B302A">
        <w:rPr>
          <w:rFonts w:cs="Traditional Arabic" w:hint="cs"/>
          <w:sz w:val="36"/>
          <w:szCs w:val="36"/>
          <w:rtl/>
        </w:rPr>
        <w:t xml:space="preserve">يُشترط أن يكون الفعل (تاما) </w:t>
      </w:r>
      <w:r>
        <w:rPr>
          <w:rFonts w:cs="Traditional Arabic" w:hint="cs"/>
          <w:sz w:val="36"/>
          <w:szCs w:val="36"/>
          <w:rtl/>
        </w:rPr>
        <w:t xml:space="preserve">غير ناقص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2- </w:t>
      </w:r>
      <w:r w:rsidRPr="001B302A">
        <w:rPr>
          <w:rFonts w:cs="Traditional Arabic" w:hint="cs"/>
          <w:sz w:val="36"/>
          <w:szCs w:val="36"/>
          <w:rtl/>
        </w:rPr>
        <w:t>ما كان مرفوعا بشبه الفعل كما تقدّم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وم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ثّ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ل له بقوله : منيراً وج</w:t>
      </w:r>
      <w:r>
        <w:rPr>
          <w:rFonts w:cs="Traditional Arabic" w:hint="cs"/>
          <w:sz w:val="36"/>
          <w:szCs w:val="36"/>
          <w:rtl/>
        </w:rPr>
        <w:t xml:space="preserve">هُه. 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فإذا </w:t>
      </w:r>
      <w:r w:rsidRPr="001B302A">
        <w:rPr>
          <w:rFonts w:cs="Traditional Arabic" w:hint="cs"/>
          <w:sz w:val="36"/>
          <w:szCs w:val="36"/>
          <w:rtl/>
        </w:rPr>
        <w:t>لم يُسند إلى الاسم فعل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أو شبه فعل فليس بفاعل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نحو 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زيد </w:t>
      </w:r>
      <w:r w:rsidRPr="001B302A">
        <w:rPr>
          <w:rFonts w:cs="Traditional Arabic" w:hint="cs"/>
          <w:sz w:val="36"/>
          <w:szCs w:val="36"/>
          <w:u w:val="single"/>
          <w:rtl/>
        </w:rPr>
        <w:t>أخوك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ونحو</w:t>
      </w:r>
      <w:r>
        <w:rPr>
          <w:rFonts w:cs="Traditional Arabic" w:hint="cs"/>
          <w:sz w:val="36"/>
          <w:szCs w:val="36"/>
          <w:rtl/>
        </w:rPr>
        <w:t xml:space="preserve"> :</w:t>
      </w:r>
      <w:r w:rsidRPr="001B302A">
        <w:rPr>
          <w:rFonts w:cs="Traditional Arabic" w:hint="cs"/>
          <w:sz w:val="36"/>
          <w:szCs w:val="36"/>
          <w:rtl/>
        </w:rPr>
        <w:t xml:space="preserve"> زيدٌ </w:t>
      </w:r>
      <w:r>
        <w:rPr>
          <w:rFonts w:cs="Traditional Arabic" w:hint="cs"/>
          <w:sz w:val="36"/>
          <w:szCs w:val="36"/>
          <w:u w:val="single"/>
          <w:rtl/>
        </w:rPr>
        <w:t xml:space="preserve">قام. </w:t>
      </w:r>
      <w:r w:rsidRPr="001B302A">
        <w:rPr>
          <w:rFonts w:cs="Traditional Arabic" w:hint="cs"/>
          <w:sz w:val="36"/>
          <w:szCs w:val="36"/>
          <w:u w:val="single"/>
          <w:rtl/>
        </w:rPr>
        <w:t>أبوه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ونحو</w:t>
      </w:r>
      <w:r>
        <w:rPr>
          <w:rFonts w:cs="Traditional Arabic" w:hint="cs"/>
          <w:sz w:val="36"/>
          <w:szCs w:val="36"/>
          <w:rtl/>
        </w:rPr>
        <w:t xml:space="preserve"> : </w:t>
      </w:r>
      <w:r w:rsidRPr="001B302A">
        <w:rPr>
          <w:rFonts w:cs="Traditional Arabic" w:hint="cs"/>
          <w:sz w:val="36"/>
          <w:szCs w:val="36"/>
          <w:rtl/>
        </w:rPr>
        <w:t xml:space="preserve">زيدٌ </w:t>
      </w:r>
      <w:r w:rsidRPr="001B302A">
        <w:rPr>
          <w:rFonts w:cs="Traditional Arabic" w:hint="cs"/>
          <w:sz w:val="36"/>
          <w:szCs w:val="36"/>
          <w:u w:val="single"/>
          <w:rtl/>
        </w:rPr>
        <w:t>قام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ونحو : زيدٌ </w:t>
      </w:r>
      <w:r w:rsidRPr="001B302A">
        <w:rPr>
          <w:rFonts w:cs="Traditional Arabic" w:hint="cs"/>
          <w:sz w:val="36"/>
          <w:szCs w:val="36"/>
          <w:u w:val="single"/>
          <w:rtl/>
        </w:rPr>
        <w:t>قائمٌ غلامه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ونحو :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 زيد </w:t>
      </w:r>
      <w:r w:rsidRPr="009E4C09">
        <w:rPr>
          <w:rFonts w:cs="Traditional Arabic" w:hint="cs"/>
          <w:sz w:val="36"/>
          <w:szCs w:val="36"/>
          <w:u w:val="single"/>
          <w:rtl/>
        </w:rPr>
        <w:t xml:space="preserve">قائم </w:t>
      </w:r>
      <w:r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فكل ما تحته خط مما سبق  </w:t>
      </w:r>
      <w:r w:rsidRPr="001B302A">
        <w:rPr>
          <w:rFonts w:cs="Traditional Arabic" w:hint="cs"/>
          <w:sz w:val="36"/>
          <w:szCs w:val="36"/>
          <w:rtl/>
        </w:rPr>
        <w:t>( خبر ) سواء أكان مفرد</w:t>
      </w:r>
      <w:r>
        <w:rPr>
          <w:rFonts w:cs="Traditional Arabic" w:hint="cs"/>
          <w:sz w:val="36"/>
          <w:szCs w:val="36"/>
          <w:rtl/>
        </w:rPr>
        <w:t xml:space="preserve">اً ، </w:t>
      </w:r>
      <w:r w:rsidRPr="001B302A">
        <w:rPr>
          <w:rFonts w:cs="Traditional Arabic" w:hint="cs"/>
          <w:sz w:val="36"/>
          <w:szCs w:val="36"/>
          <w:rtl/>
        </w:rPr>
        <w:t xml:space="preserve">كما في المثال الأول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أم جملة</w:t>
      </w:r>
      <w:r>
        <w:rPr>
          <w:rFonts w:cs="Traditional Arabic" w:hint="cs"/>
          <w:sz w:val="36"/>
          <w:szCs w:val="36"/>
          <w:rtl/>
        </w:rPr>
        <w:t xml:space="preserve"> ، كما في المثالين الثاني </w:t>
      </w:r>
      <w:r w:rsidRPr="001B302A">
        <w:rPr>
          <w:rFonts w:cs="Traditional Arabic" w:hint="cs"/>
          <w:sz w:val="36"/>
          <w:szCs w:val="36"/>
          <w:rtl/>
        </w:rPr>
        <w:t>والثالث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أم ما هو في قوّة الجملة </w:t>
      </w:r>
      <w:r>
        <w:rPr>
          <w:rFonts w:cs="Traditional Arabic" w:hint="cs"/>
          <w:sz w:val="36"/>
          <w:szCs w:val="36"/>
          <w:rtl/>
        </w:rPr>
        <w:t xml:space="preserve">، </w:t>
      </w:r>
      <w:r w:rsidRPr="001B302A">
        <w:rPr>
          <w:rFonts w:cs="Traditional Arabic" w:hint="cs"/>
          <w:sz w:val="36"/>
          <w:szCs w:val="36"/>
          <w:rtl/>
        </w:rPr>
        <w:t>كما في المثالين الأخيرين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C132DB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C132DB" w:rsidRPr="00D87344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D87344">
        <w:rPr>
          <w:rFonts w:cs="Traditional Arabic" w:hint="cs"/>
          <w:b/>
          <w:bCs/>
          <w:sz w:val="36"/>
          <w:szCs w:val="36"/>
          <w:rtl/>
        </w:rPr>
        <w:t>س3- اذكر أنواع الفاعل 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ج3- الفاعل ثلاثة أنواع ، ه</w:t>
      </w:r>
      <w:r w:rsidRPr="001B302A">
        <w:rPr>
          <w:rFonts w:cs="Traditional Arabic" w:hint="cs"/>
          <w:sz w:val="36"/>
          <w:szCs w:val="36"/>
          <w:rtl/>
        </w:rPr>
        <w:t>ي :</w:t>
      </w:r>
    </w:p>
    <w:p w:rsidR="00C132DB" w:rsidRPr="001B302A" w:rsidRDefault="00C132DB" w:rsidP="00C132DB">
      <w:pPr>
        <w:pStyle w:val="a3"/>
        <w:tabs>
          <w:tab w:val="left" w:pos="566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 xml:space="preserve">1- </w:t>
      </w:r>
      <w:r w:rsidRPr="00813C5E">
        <w:rPr>
          <w:rFonts w:cs="Traditional Arabic" w:hint="cs"/>
          <w:b/>
          <w:bCs/>
          <w:sz w:val="36"/>
          <w:szCs w:val="36"/>
          <w:rtl/>
        </w:rPr>
        <w:t>اسم صريح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قام </w:t>
      </w:r>
      <w:r w:rsidRPr="001B302A">
        <w:rPr>
          <w:rFonts w:cs="Traditional Arabic" w:hint="cs"/>
          <w:sz w:val="36"/>
          <w:szCs w:val="36"/>
          <w:u w:val="single"/>
          <w:rtl/>
        </w:rPr>
        <w:t>زيدٌ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Pr="001B302A" w:rsidRDefault="00C132DB" w:rsidP="00C132DB">
      <w:pPr>
        <w:pStyle w:val="a3"/>
        <w:tabs>
          <w:tab w:val="left" w:pos="8306"/>
        </w:tabs>
        <w:jc w:val="lowKashida"/>
        <w:rPr>
          <w:rFonts w:cs="Traditional Arabic" w:hint="cs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2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813C5E">
        <w:rPr>
          <w:rFonts w:cs="Traditional Arabic" w:hint="cs"/>
          <w:b/>
          <w:bCs/>
          <w:sz w:val="36"/>
          <w:szCs w:val="36"/>
          <w:rtl/>
        </w:rPr>
        <w:t>مصدر مؤول</w:t>
      </w:r>
      <w:r w:rsidRPr="001B302A">
        <w:rPr>
          <w:rFonts w:cs="Traditional Arabic" w:hint="cs"/>
          <w:sz w:val="36"/>
          <w:szCs w:val="36"/>
          <w:rtl/>
        </w:rPr>
        <w:t xml:space="preserve">، نحو : يعجبنى </w:t>
      </w:r>
      <w:r w:rsidRPr="001B302A">
        <w:rPr>
          <w:rFonts w:cs="Traditional Arabic" w:hint="cs"/>
          <w:sz w:val="36"/>
          <w:szCs w:val="36"/>
          <w:u w:val="single"/>
          <w:rtl/>
        </w:rPr>
        <w:t>أن تقومَ</w:t>
      </w:r>
      <w:r>
        <w:rPr>
          <w:rFonts w:cs="Traditional Arabic" w:hint="cs"/>
          <w:sz w:val="36"/>
          <w:szCs w:val="36"/>
          <w:u w:val="single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  <w:r w:rsidRPr="001B302A">
        <w:rPr>
          <w:rFonts w:cs="Traditional Arabic" w:hint="cs"/>
          <w:sz w:val="36"/>
          <w:szCs w:val="36"/>
          <w:rtl/>
        </w:rPr>
        <w:t xml:space="preserve"> فالمصدر المؤو</w:t>
      </w:r>
      <w:r>
        <w:rPr>
          <w:rFonts w:cs="Traditional Arabic" w:hint="cs"/>
          <w:sz w:val="36"/>
          <w:szCs w:val="36"/>
          <w:rtl/>
        </w:rPr>
        <w:t xml:space="preserve">ل (أن تقوم) في محل رفع فاعل ، </w:t>
      </w:r>
      <w:r w:rsidRPr="001B302A">
        <w:rPr>
          <w:rFonts w:cs="Traditional Arabic" w:hint="cs"/>
          <w:sz w:val="36"/>
          <w:szCs w:val="36"/>
          <w:rtl/>
        </w:rPr>
        <w:t>تقديره : قيامُك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3</w:t>
      </w:r>
      <w:r w:rsidRPr="001B302A">
        <w:rPr>
          <w:rFonts w:cs="Traditional Arabic" w:hint="cs"/>
          <w:sz w:val="36"/>
          <w:szCs w:val="36"/>
          <w:rtl/>
        </w:rPr>
        <w:t xml:space="preserve">- </w:t>
      </w:r>
      <w:r w:rsidRPr="00EE3655">
        <w:rPr>
          <w:rFonts w:cs="Traditional Arabic" w:hint="cs"/>
          <w:b/>
          <w:bCs/>
          <w:sz w:val="36"/>
          <w:szCs w:val="36"/>
          <w:rtl/>
        </w:rPr>
        <w:t xml:space="preserve">ضمير </w:t>
      </w:r>
      <w:r w:rsidRPr="001B302A">
        <w:rPr>
          <w:rFonts w:cs="Traditional Arabic" w:hint="cs"/>
          <w:sz w:val="36"/>
          <w:szCs w:val="36"/>
          <w:rtl/>
        </w:rPr>
        <w:t>، سواء كان متصلا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: قمتُ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وقاموا</w:t>
      </w:r>
      <w:r>
        <w:rPr>
          <w:rFonts w:cs="Traditional Arabic" w:hint="cs"/>
          <w:sz w:val="36"/>
          <w:szCs w:val="36"/>
          <w:rtl/>
        </w:rPr>
        <w:t xml:space="preserve"> ؛</w:t>
      </w:r>
      <w:r w:rsidRPr="001B302A">
        <w:rPr>
          <w:rFonts w:cs="Traditional Arabic" w:hint="cs"/>
          <w:sz w:val="36"/>
          <w:szCs w:val="36"/>
          <w:rtl/>
        </w:rPr>
        <w:t xml:space="preserve"> أو منفصلا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، نحو : 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ما قام إلا</w:t>
      </w:r>
      <w:r w:rsidRPr="001B302A">
        <w:rPr>
          <w:rFonts w:cs="Traditional Arabic" w:hint="cs"/>
          <w:sz w:val="36"/>
          <w:szCs w:val="36"/>
          <w:u w:val="single"/>
          <w:rtl/>
        </w:rPr>
        <w:t xml:space="preserve"> أنا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C132DB" w:rsidRPr="00D87344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D87344">
        <w:rPr>
          <w:rFonts w:cs="Traditional Arabic" w:hint="cs"/>
          <w:b/>
          <w:bCs/>
          <w:sz w:val="36"/>
          <w:szCs w:val="36"/>
          <w:rtl/>
        </w:rPr>
        <w:t>( م )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D87344">
        <w:rPr>
          <w:rFonts w:cs="Traditional Arabic" w:hint="cs"/>
          <w:b/>
          <w:bCs/>
          <w:sz w:val="36"/>
          <w:szCs w:val="36"/>
          <w:rtl/>
        </w:rPr>
        <w:t>س4- هل يقع الفاعل مجروراً لفظاً ؟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ج4</w:t>
      </w:r>
      <w:r w:rsidRPr="001B302A">
        <w:rPr>
          <w:rFonts w:cs="Traditional Arabic" w:hint="cs"/>
          <w:sz w:val="36"/>
          <w:szCs w:val="36"/>
          <w:rtl/>
        </w:rPr>
        <w:t>- نعم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 يقع الفاعل مجروراً لفظاً في المواضع الآتية :</w:t>
      </w:r>
    </w:p>
    <w:p w:rsidR="00C132DB" w:rsidRPr="001B302A" w:rsidRDefault="00C132DB" w:rsidP="00C132DB">
      <w:pPr>
        <w:pStyle w:val="a3"/>
        <w:tabs>
          <w:tab w:val="left" w:pos="8306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lastRenderedPageBreak/>
        <w:t>1- أن يضاف المصدر إلى فاعله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قوله تعالى :</w:t>
      </w:r>
      <w:r w:rsidRPr="00E24A87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04800" cy="4381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28600" cy="43815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00025" cy="438150"/>
            <wp:effectExtent l="0" t="0" r="9525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42900" cy="438150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فالمصدر </w:t>
      </w:r>
      <w:r w:rsidRPr="001B302A">
        <w:rPr>
          <w:rFonts w:cs="Traditional Arabic" w:hint="cs"/>
          <w:sz w:val="36"/>
          <w:szCs w:val="36"/>
          <w:rtl/>
        </w:rPr>
        <w:t>(دفْعُ) أُضيف إلى فاعله (الله) فأصبح الفاعل مجروراً لفظاً مرفوع</w:t>
      </w:r>
      <w:r>
        <w:rPr>
          <w:rFonts w:cs="Traditional Arabic" w:hint="cs"/>
          <w:sz w:val="36"/>
          <w:szCs w:val="36"/>
          <w:rtl/>
        </w:rPr>
        <w:t>اً</w:t>
      </w:r>
      <w:r w:rsidRPr="001B302A">
        <w:rPr>
          <w:rFonts w:cs="Traditional Arabic" w:hint="cs"/>
          <w:sz w:val="36"/>
          <w:szCs w:val="36"/>
          <w:rtl/>
        </w:rPr>
        <w:t xml:space="preserve"> محلاً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2</w:t>
      </w:r>
      <w:r w:rsidRPr="001B302A">
        <w:rPr>
          <w:rFonts w:cs="Traditional Arabic" w:hint="cs"/>
          <w:sz w:val="36"/>
          <w:szCs w:val="36"/>
          <w:rtl/>
        </w:rPr>
        <w:t>- أن يكون مجروراً بـ ( مِنْ ) الزائدة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وذلك بشرط أن يكون ن</w:t>
      </w:r>
      <w:r>
        <w:rPr>
          <w:rFonts w:cs="Traditional Arabic" w:hint="cs"/>
          <w:sz w:val="36"/>
          <w:szCs w:val="36"/>
          <w:rtl/>
        </w:rPr>
        <w:t xml:space="preserve">كرة ، وأن يُسبق  بنفي ، أو نهي ، أو </w:t>
      </w:r>
      <w:r w:rsidRPr="001B302A">
        <w:rPr>
          <w:rFonts w:cs="Traditional Arabic" w:hint="cs"/>
          <w:sz w:val="36"/>
          <w:szCs w:val="36"/>
          <w:rtl/>
        </w:rPr>
        <w:t>استفهام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قوله تعالى :</w:t>
      </w:r>
      <w:r w:rsidRPr="00766CB7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14300" cy="43815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95275" cy="43815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61925" cy="438150"/>
            <wp:effectExtent l="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95275" cy="43815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فبشير : فاعل مجرور لفظاً مرفوع محلاً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C132DB" w:rsidRPr="001B302A" w:rsidRDefault="00C132DB" w:rsidP="00C132DB">
      <w:pPr>
        <w:pStyle w:val="a3"/>
        <w:ind w:right="360"/>
        <w:jc w:val="lowKashida"/>
        <w:rPr>
          <w:rFonts w:cs="Traditional Arabic" w:hint="cs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3</w:t>
      </w:r>
      <w:r w:rsidRPr="001B302A">
        <w:rPr>
          <w:rFonts w:cs="Traditional Arabic" w:hint="cs"/>
          <w:sz w:val="36"/>
          <w:szCs w:val="36"/>
          <w:rtl/>
        </w:rPr>
        <w:t>- أن يكون مجروراً بالباء الزائدة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وهو في ذلك ثلاثة أنواع :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أ- واجب الجرّ لفظاً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وذلك في الفعل الماضي ( أ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ْ</w:t>
      </w:r>
      <w:r w:rsidRPr="001B302A">
        <w:rPr>
          <w:rFonts w:cs="Traditional Arabic" w:hint="cs"/>
          <w:sz w:val="36"/>
          <w:szCs w:val="36"/>
          <w:rtl/>
        </w:rPr>
        <w:t>ع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1B302A">
        <w:rPr>
          <w:rFonts w:cs="Traditional Arabic" w:hint="cs"/>
          <w:sz w:val="36"/>
          <w:szCs w:val="36"/>
          <w:rtl/>
        </w:rPr>
        <w:t xml:space="preserve"> ) الذي جاء على صورة الأمر في باب التّعجب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قوله تعالى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:</w:t>
      </w:r>
      <w:r w:rsidRPr="004A28E2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238125" cy="43815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190500" cy="4381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81000" cy="43815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فالضمير (هم) 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محلّه</w:t>
      </w:r>
      <w:r>
        <w:rPr>
          <w:rFonts w:cs="Traditional Arabic" w:hint="cs"/>
          <w:sz w:val="36"/>
          <w:szCs w:val="36"/>
          <w:rtl/>
        </w:rPr>
        <w:t xml:space="preserve"> القريب الجر بحرف  الجر الزائد </w:t>
      </w:r>
      <w:r w:rsidRPr="001B302A">
        <w:rPr>
          <w:rFonts w:cs="Traditional Arabic" w:hint="cs"/>
          <w:sz w:val="36"/>
          <w:szCs w:val="36"/>
          <w:rtl/>
        </w:rPr>
        <w:t>( الباء ) ومحلّه البعيد 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ب- جرّه كثير غالب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نحو قوله تعالى :</w:t>
      </w:r>
      <w:r w:rsidRPr="00050971">
        <w:rPr>
          <w:position w:val="-10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71475" cy="43815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33375" cy="438150"/>
            <wp:effectExtent l="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8"/>
          <w:rtl/>
          <w:lang w:eastAsia="en-US"/>
        </w:rPr>
        <w:drawing>
          <wp:inline distT="0" distB="0" distL="0" distR="0">
            <wp:extent cx="371475" cy="4381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noProof/>
          <w:position w:val="-10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02A">
        <w:rPr>
          <w:rFonts w:cs="Traditional Arabic" w:hint="cs"/>
          <w:sz w:val="36"/>
          <w:szCs w:val="36"/>
          <w:rtl/>
        </w:rPr>
        <w:t xml:space="preserve"> فلفظ ال</w:t>
      </w:r>
      <w:r>
        <w:rPr>
          <w:rFonts w:cs="Traditional Arabic" w:hint="cs"/>
          <w:sz w:val="36"/>
          <w:szCs w:val="36"/>
          <w:rtl/>
        </w:rPr>
        <w:t xml:space="preserve">جلالة ( الله ) فاعل مجرور لفظاً </w:t>
      </w:r>
      <w:r w:rsidRPr="001B302A">
        <w:rPr>
          <w:rFonts w:cs="Traditional Arabic" w:hint="cs"/>
          <w:sz w:val="36"/>
          <w:szCs w:val="36"/>
          <w:rtl/>
        </w:rPr>
        <w:t>مرفوع محلا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ج- شاذٌّ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،وذلك فيما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عدا </w:t>
      </w:r>
      <w:r>
        <w:rPr>
          <w:rFonts w:cs="Traditional Arabic" w:hint="cs"/>
          <w:sz w:val="36"/>
          <w:szCs w:val="36"/>
          <w:rtl/>
        </w:rPr>
        <w:t>فاعل التَّعجُّب ،وفَاعل كفى،وذلك نحو قول الشاع</w:t>
      </w:r>
      <w:r w:rsidRPr="001B302A">
        <w:rPr>
          <w:rFonts w:cs="Traditional Arabic" w:hint="cs"/>
          <w:sz w:val="36"/>
          <w:szCs w:val="36"/>
          <w:rtl/>
        </w:rPr>
        <w:t>ر:</w:t>
      </w:r>
    </w:p>
    <w:p w:rsidR="00C132DB" w:rsidRPr="001B302A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أَلَمْ يأْتِيكَ والأَنْبـَاءُ تَنْمِـى           بِمَا لاَقَتْ لَبُـونُ بَ</w:t>
      </w:r>
      <w:r w:rsidRPr="001B302A">
        <w:rPr>
          <w:rFonts w:cs="Traditional Arabic" w:hint="cs"/>
          <w:b/>
          <w:bCs/>
          <w:sz w:val="36"/>
          <w:szCs w:val="36"/>
          <w:rtl/>
        </w:rPr>
        <w:t>ن</w:t>
      </w:r>
      <w:r>
        <w:rPr>
          <w:rFonts w:cs="Traditional Arabic" w:hint="cs"/>
          <w:b/>
          <w:bCs/>
          <w:sz w:val="36"/>
          <w:szCs w:val="36"/>
          <w:rtl/>
        </w:rPr>
        <w:t>ِى</w:t>
      </w:r>
      <w:r w:rsidRPr="001B302A">
        <w:rPr>
          <w:rFonts w:cs="Traditional Arabic" w:hint="cs"/>
          <w:b/>
          <w:bCs/>
          <w:sz w:val="36"/>
          <w:szCs w:val="36"/>
          <w:rtl/>
        </w:rPr>
        <w:t xml:space="preserve"> زِي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1B302A">
        <w:rPr>
          <w:rFonts w:cs="Traditional Arabic" w:hint="cs"/>
          <w:b/>
          <w:bCs/>
          <w:sz w:val="36"/>
          <w:szCs w:val="36"/>
          <w:rtl/>
        </w:rPr>
        <w:t>ـادِ</w:t>
      </w:r>
    </w:p>
    <w:p w:rsidR="00C132DB" w:rsidRDefault="00C132DB" w:rsidP="00C132DB">
      <w:pPr>
        <w:pStyle w:val="a3"/>
        <w:ind w:right="1080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فالباء في (ب</w:t>
      </w:r>
      <w:r>
        <w:rPr>
          <w:rFonts w:cs="Traditional Arabic" w:hint="cs"/>
          <w:sz w:val="36"/>
          <w:szCs w:val="36"/>
          <w:rtl/>
        </w:rPr>
        <w:t>ِ</w:t>
      </w:r>
      <w:r w:rsidRPr="001B302A">
        <w:rPr>
          <w:rFonts w:cs="Traditional Arabic" w:hint="cs"/>
          <w:sz w:val="36"/>
          <w:szCs w:val="36"/>
          <w:rtl/>
        </w:rPr>
        <w:t>ما) زائدة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وما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 xml:space="preserve"> اسم موصول في محل رفع فاعل (</w:t>
      </w:r>
      <w:r>
        <w:rPr>
          <w:rFonts w:cs="Traditional Arabic" w:hint="cs"/>
          <w:sz w:val="36"/>
          <w:szCs w:val="36"/>
          <w:rtl/>
        </w:rPr>
        <w:t xml:space="preserve">يأتي). </w:t>
      </w:r>
    </w:p>
    <w:p w:rsidR="00C132DB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C132DB" w:rsidRPr="002B4210" w:rsidRDefault="00C132DB" w:rsidP="00C132DB">
      <w:pPr>
        <w:pStyle w:val="a3"/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2B4210">
        <w:rPr>
          <w:rFonts w:cs="Traditional Arabic" w:hint="cs"/>
          <w:b/>
          <w:bCs/>
          <w:sz w:val="36"/>
          <w:szCs w:val="36"/>
          <w:rtl/>
        </w:rPr>
        <w:t xml:space="preserve">( م ) س5- هل </w:t>
      </w:r>
      <w:r>
        <w:rPr>
          <w:rFonts w:cs="Traditional Arabic" w:hint="cs"/>
          <w:b/>
          <w:bCs/>
          <w:sz w:val="36"/>
          <w:szCs w:val="36"/>
          <w:rtl/>
        </w:rPr>
        <w:t>ورد عن العرب نصب الفاعل ، ورفع المفعول به ؟ وضح ذلك .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ج5</w:t>
      </w:r>
      <w:r w:rsidRPr="001B302A">
        <w:rPr>
          <w:rFonts w:cs="Traditional Arabic" w:hint="cs"/>
          <w:sz w:val="36"/>
          <w:szCs w:val="36"/>
          <w:rtl/>
        </w:rPr>
        <w:t>- قد يُنصب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ويرفع المفعول به إذا أُمِن اللَّبس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وقد ورد عن العرب قولهم</w:t>
      </w:r>
      <w:r>
        <w:rPr>
          <w:rFonts w:cs="Traditional Arabic" w:hint="cs"/>
          <w:sz w:val="36"/>
          <w:szCs w:val="36"/>
          <w:rtl/>
        </w:rPr>
        <w:t xml:space="preserve"> :</w:t>
      </w:r>
      <w:r w:rsidRPr="001B302A">
        <w:rPr>
          <w:rFonts w:cs="Traditional Arabic" w:hint="cs"/>
          <w:sz w:val="36"/>
          <w:szCs w:val="36"/>
          <w:rtl/>
        </w:rPr>
        <w:t xml:space="preserve"> خرقَ الثوبُ المسمارَ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وقولهم : كسر ال</w:t>
      </w:r>
      <w:r>
        <w:rPr>
          <w:rFonts w:cs="Traditional Arabic" w:hint="cs"/>
          <w:sz w:val="36"/>
          <w:szCs w:val="36"/>
          <w:rtl/>
        </w:rPr>
        <w:t>زجاجُ الحجرَ 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ومن ذلك قول الشاع</w:t>
      </w:r>
      <w:r w:rsidRPr="001B302A">
        <w:rPr>
          <w:rFonts w:cs="Traditional Arabic" w:hint="cs"/>
          <w:sz w:val="36"/>
          <w:szCs w:val="36"/>
          <w:rtl/>
        </w:rPr>
        <w:t>ر  :</w:t>
      </w:r>
    </w:p>
    <w:p w:rsidR="00C132DB" w:rsidRPr="00E571AB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571AB">
        <w:rPr>
          <w:rFonts w:cs="Traditional Arabic" w:hint="cs"/>
          <w:b/>
          <w:bCs/>
          <w:sz w:val="36"/>
          <w:szCs w:val="36"/>
          <w:rtl/>
        </w:rPr>
        <w:t xml:space="preserve">مِثْلُ القَنَافِذِ هَدَّاجُونَ قد بَلَغَتْ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E571AB">
        <w:rPr>
          <w:rFonts w:cs="Traditional Arabic" w:hint="cs"/>
          <w:b/>
          <w:bCs/>
          <w:sz w:val="36"/>
          <w:szCs w:val="36"/>
          <w:rtl/>
        </w:rPr>
        <w:t>نَجْرَانُ أو بَلَغَتْ سَوْآتِه</w:t>
      </w:r>
      <w:r>
        <w:rPr>
          <w:rFonts w:cs="Traditional Arabic" w:hint="cs"/>
          <w:b/>
          <w:bCs/>
          <w:sz w:val="36"/>
          <w:szCs w:val="36"/>
          <w:rtl/>
        </w:rPr>
        <w:t>ِ</w:t>
      </w:r>
      <w:r w:rsidRPr="00E571AB">
        <w:rPr>
          <w:rFonts w:cs="Traditional Arabic" w:hint="cs"/>
          <w:b/>
          <w:bCs/>
          <w:sz w:val="36"/>
          <w:szCs w:val="36"/>
          <w:rtl/>
        </w:rPr>
        <w:t>م</w:t>
      </w:r>
      <w:r>
        <w:rPr>
          <w:rFonts w:cs="Traditional Arabic" w:hint="cs"/>
          <w:b/>
          <w:bCs/>
          <w:sz w:val="36"/>
          <w:szCs w:val="36"/>
          <w:rtl/>
        </w:rPr>
        <w:t>ْ</w:t>
      </w:r>
      <w:r w:rsidRPr="00E571AB">
        <w:rPr>
          <w:rFonts w:cs="Traditional Arabic" w:hint="cs"/>
          <w:b/>
          <w:bCs/>
          <w:sz w:val="36"/>
          <w:szCs w:val="36"/>
          <w:rtl/>
        </w:rPr>
        <w:t xml:space="preserve"> هَجَرُ</w:t>
      </w:r>
    </w:p>
    <w:p w:rsidR="00C132DB" w:rsidRPr="001B302A" w:rsidRDefault="00C132DB" w:rsidP="00C132DB">
      <w:pPr>
        <w:pStyle w:val="a3"/>
        <w:tabs>
          <w:tab w:val="left" w:pos="746"/>
        </w:tabs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برفع ( نجرانُ ، وهَجَرُ ) ونصب ( سوآتِهم ) مع أنها هي الفاعل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ونجران</w:t>
      </w:r>
      <w:r>
        <w:rPr>
          <w:rFonts w:cs="Traditional Arabic" w:hint="cs"/>
          <w:sz w:val="36"/>
          <w:szCs w:val="36"/>
          <w:rtl/>
        </w:rPr>
        <w:t xml:space="preserve">ُ </w:t>
      </w:r>
      <w:r w:rsidRPr="001B302A">
        <w:rPr>
          <w:rFonts w:cs="Traditional Arabic" w:hint="cs"/>
          <w:sz w:val="36"/>
          <w:szCs w:val="36"/>
          <w:rtl/>
        </w:rPr>
        <w:t>، وهجرُ : المفعول</w:t>
      </w:r>
      <w:r>
        <w:rPr>
          <w:rFonts w:cs="Traditional Arabic" w:hint="cs"/>
          <w:sz w:val="36"/>
          <w:szCs w:val="36"/>
          <w:rtl/>
        </w:rPr>
        <w:t xml:space="preserve"> . </w:t>
      </w:r>
      <w:r w:rsidRPr="001B302A">
        <w:rPr>
          <w:rFonts w:cs="Traditional Arabic" w:hint="cs"/>
          <w:sz w:val="36"/>
          <w:szCs w:val="36"/>
          <w:rtl/>
        </w:rPr>
        <w:t>وقد سُمِع كذل</w:t>
      </w:r>
      <w:r>
        <w:rPr>
          <w:rFonts w:cs="Traditional Arabic" w:hint="cs"/>
          <w:sz w:val="36"/>
          <w:szCs w:val="36"/>
          <w:rtl/>
        </w:rPr>
        <w:t>ك نصبهما معاً ، كما في قول الراج</w:t>
      </w:r>
      <w:r w:rsidRPr="001B302A">
        <w:rPr>
          <w:rFonts w:cs="Traditional Arabic" w:hint="cs"/>
          <w:sz w:val="36"/>
          <w:szCs w:val="36"/>
          <w:rtl/>
        </w:rPr>
        <w:t>ز  :</w:t>
      </w:r>
    </w:p>
    <w:p w:rsidR="00C132DB" w:rsidRPr="001B302A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قَـدْ سَ</w:t>
      </w:r>
      <w:r w:rsidRPr="001B302A">
        <w:rPr>
          <w:rFonts w:cs="Traditional Arabic" w:hint="cs"/>
          <w:b/>
          <w:bCs/>
          <w:sz w:val="36"/>
          <w:szCs w:val="36"/>
          <w:rtl/>
        </w:rPr>
        <w:t>ال</w:t>
      </w:r>
      <w:r>
        <w:rPr>
          <w:rFonts w:cs="Traditional Arabic" w:hint="cs"/>
          <w:b/>
          <w:bCs/>
          <w:sz w:val="36"/>
          <w:szCs w:val="36"/>
          <w:rtl/>
        </w:rPr>
        <w:t>َ</w:t>
      </w:r>
      <w:r w:rsidRPr="001B302A">
        <w:rPr>
          <w:rFonts w:cs="Traditional Arabic" w:hint="cs"/>
          <w:b/>
          <w:bCs/>
          <w:sz w:val="36"/>
          <w:szCs w:val="36"/>
          <w:rtl/>
        </w:rPr>
        <w:t>م</w:t>
      </w:r>
      <w:r>
        <w:rPr>
          <w:rFonts w:cs="Traditional Arabic" w:hint="cs"/>
          <w:b/>
          <w:bCs/>
          <w:sz w:val="36"/>
          <w:szCs w:val="36"/>
          <w:rtl/>
        </w:rPr>
        <w:t>َ الحيَّاتِ مِنْهُ القَـدَمَا            الأَفْ</w:t>
      </w:r>
      <w:r w:rsidRPr="001B302A">
        <w:rPr>
          <w:rFonts w:cs="Traditional Arabic" w:hint="cs"/>
          <w:b/>
          <w:bCs/>
          <w:sz w:val="36"/>
          <w:szCs w:val="36"/>
          <w:rtl/>
        </w:rPr>
        <w:t>عُـو</w:t>
      </w:r>
      <w:r>
        <w:rPr>
          <w:rFonts w:cs="Traditional Arabic" w:hint="cs"/>
          <w:b/>
          <w:bCs/>
          <w:sz w:val="36"/>
          <w:szCs w:val="36"/>
          <w:rtl/>
        </w:rPr>
        <w:t>َانَ والشُّجَاعَ الشَّجْعَم</w:t>
      </w:r>
      <w:r w:rsidRPr="001B302A">
        <w:rPr>
          <w:rFonts w:cs="Traditional Arabic" w:hint="cs"/>
          <w:b/>
          <w:bCs/>
          <w:sz w:val="36"/>
          <w:szCs w:val="36"/>
          <w:rtl/>
        </w:rPr>
        <w:t>َا</w:t>
      </w:r>
    </w:p>
    <w:p w:rsidR="00C132DB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الحياتِ : مفعول به منصوب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والقدمَا : فاعل منصوب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وسُمِع رفعهما ، كما في قول الشاع</w:t>
      </w:r>
      <w:r w:rsidRPr="001B302A">
        <w:rPr>
          <w:rFonts w:cs="Traditional Arabic" w:hint="cs"/>
          <w:sz w:val="36"/>
          <w:szCs w:val="36"/>
          <w:rtl/>
        </w:rPr>
        <w:t>ر :</w:t>
      </w:r>
    </w:p>
    <w:p w:rsidR="00C132DB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C132DB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C132DB" w:rsidRPr="001B302A" w:rsidRDefault="00C132DB" w:rsidP="00C132DB">
      <w:pPr>
        <w:pStyle w:val="a3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وإِنَّ مَنْ صَـادَ عَقْعَـقاً لَمَشُـومُ           كيفَ مَنْ صَادَ عََقْعَقَـانِ وبُ</w:t>
      </w:r>
      <w:r w:rsidRPr="001B302A">
        <w:rPr>
          <w:rFonts w:cs="Traditional Arabic" w:hint="cs"/>
          <w:b/>
          <w:bCs/>
          <w:sz w:val="36"/>
          <w:szCs w:val="36"/>
          <w:rtl/>
        </w:rPr>
        <w:t>ومُ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الفاعل : ضمير مستتر تقديره ( هو ) في ( صاد ) ، وعقعقان : مفعول به مرفوع بالألف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C132DB" w:rsidRPr="001B302A" w:rsidRDefault="00C132DB" w:rsidP="00C132DB">
      <w:pPr>
        <w:pStyle w:val="a3"/>
        <w:jc w:val="lowKashida"/>
        <w:rPr>
          <w:rFonts w:cs="Traditional Arabic" w:hint="cs"/>
          <w:sz w:val="36"/>
          <w:szCs w:val="36"/>
          <w:rtl/>
        </w:rPr>
      </w:pPr>
      <w:r w:rsidRPr="001B302A">
        <w:rPr>
          <w:rFonts w:cs="Traditional Arabic" w:hint="cs"/>
          <w:sz w:val="36"/>
          <w:szCs w:val="36"/>
          <w:rtl/>
        </w:rPr>
        <w:t>والمبيح لذلك كلِّه فَهْم المعنى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وعدم الإِلباس</w:t>
      </w:r>
      <w:r>
        <w:rPr>
          <w:rFonts w:cs="Traditional Arabic" w:hint="cs"/>
          <w:sz w:val="36"/>
          <w:szCs w:val="36"/>
          <w:rtl/>
        </w:rPr>
        <w:t xml:space="preserve"> .</w:t>
      </w:r>
      <w:r w:rsidRPr="001B302A">
        <w:rPr>
          <w:rFonts w:cs="Traditional Arabic" w:hint="cs"/>
          <w:sz w:val="36"/>
          <w:szCs w:val="36"/>
          <w:rtl/>
        </w:rPr>
        <w:t xml:space="preserve"> وهم لا يجعلون ذلك قياساً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، ولا يَطَّردونه في كلامهم</w:t>
      </w:r>
      <w:r>
        <w:rPr>
          <w:rFonts w:cs="Traditional Arabic" w:hint="cs"/>
          <w:sz w:val="36"/>
          <w:szCs w:val="36"/>
          <w:rtl/>
        </w:rPr>
        <w:t xml:space="preserve"> ، ولا يستبيحونه في حال السَّعة </w:t>
      </w:r>
      <w:r w:rsidRPr="001B302A">
        <w:rPr>
          <w:rFonts w:cs="Traditional Arabic" w:hint="cs"/>
          <w:sz w:val="36"/>
          <w:szCs w:val="36"/>
          <w:rtl/>
        </w:rPr>
        <w:t>والتَّمكن من القول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B302A">
        <w:rPr>
          <w:rFonts w:cs="Traditional Arabic" w:hint="cs"/>
          <w:sz w:val="36"/>
          <w:szCs w:val="36"/>
          <w:rtl/>
        </w:rPr>
        <w:t>.</w:t>
      </w: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2C"/>
    <w:rsid w:val="002D1B2C"/>
    <w:rsid w:val="005666C0"/>
    <w:rsid w:val="009C67A6"/>
    <w:rsid w:val="00AD772E"/>
    <w:rsid w:val="00C132DB"/>
    <w:rsid w:val="00E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132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3"/>
    <w:rsid w:val="00C132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1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1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132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نص أساسي Char"/>
    <w:basedOn w:val="a0"/>
    <w:link w:val="a3"/>
    <w:rsid w:val="00C132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1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1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3586</Characters>
  <Application>Microsoft Office Word</Application>
  <DocSecurity>0</DocSecurity>
  <Lines>29</Lines>
  <Paragraphs>8</Paragraphs>
  <ScaleCrop>false</ScaleCrop>
  <Company>SACC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2025-10-13T21:33:00Z</dcterms:created>
  <dcterms:modified xsi:type="dcterms:W3CDTF">2025-10-13T21:33:00Z</dcterms:modified>
</cp:coreProperties>
</file>