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67D" w:rsidRPr="00F0367D" w:rsidRDefault="00F0367D" w:rsidP="00F0367D">
      <w:pPr>
        <w:bidi/>
        <w:jc w:val="center"/>
        <w:rPr>
          <w:b/>
          <w:bCs/>
          <w:sz w:val="32"/>
          <w:szCs w:val="32"/>
          <w:rtl/>
          <w:lang w:bidi="ar-IQ"/>
        </w:rPr>
      </w:pPr>
      <w:bookmarkStart w:id="0" w:name="_GoBack"/>
      <w:proofErr w:type="gramStart"/>
      <w:r w:rsidRPr="00F0367D">
        <w:rPr>
          <w:rFonts w:hint="cs"/>
          <w:b/>
          <w:bCs/>
          <w:sz w:val="32"/>
          <w:szCs w:val="32"/>
          <w:rtl/>
          <w:lang w:bidi="ar-IQ"/>
        </w:rPr>
        <w:t>تعويض</w:t>
      </w:r>
      <w:proofErr w:type="gramEnd"/>
      <w:r w:rsidRPr="00F0367D">
        <w:rPr>
          <w:rFonts w:hint="cs"/>
          <w:b/>
          <w:bCs/>
          <w:sz w:val="32"/>
          <w:szCs w:val="32"/>
          <w:rtl/>
          <w:lang w:bidi="ar-IQ"/>
        </w:rPr>
        <w:t xml:space="preserve"> رب العمل للمقاول</w:t>
      </w:r>
    </w:p>
    <w:bookmarkEnd w:id="0"/>
    <w:p w:rsidR="00F0367D" w:rsidRPr="00F0367D" w:rsidRDefault="00F0367D" w:rsidP="00F0367D">
      <w:pPr>
        <w:bidi/>
        <w:jc w:val="both"/>
        <w:rPr>
          <w:sz w:val="32"/>
          <w:szCs w:val="32"/>
          <w:rtl/>
          <w:lang w:bidi="ar-IQ"/>
        </w:rPr>
      </w:pPr>
      <w:r w:rsidRPr="00F0367D">
        <w:rPr>
          <w:rFonts w:hint="cs"/>
          <w:b/>
          <w:bCs/>
          <w:sz w:val="32"/>
          <w:szCs w:val="32"/>
          <w:rtl/>
          <w:lang w:bidi="ar-IQ"/>
        </w:rPr>
        <w:t xml:space="preserve">      </w:t>
      </w:r>
      <w:r w:rsidRPr="00F0367D">
        <w:rPr>
          <w:rFonts w:hint="cs"/>
          <w:sz w:val="32"/>
          <w:szCs w:val="32"/>
          <w:rtl/>
          <w:lang w:bidi="ar-IQ"/>
        </w:rPr>
        <w:t>مصدر هذا الالتزام هو قانوني</w:t>
      </w:r>
      <w:r>
        <w:rPr>
          <w:rFonts w:hint="cs"/>
          <w:sz w:val="32"/>
          <w:szCs w:val="32"/>
          <w:vertAlign w:val="superscript"/>
          <w:rtl/>
          <w:lang w:bidi="ar-IQ"/>
        </w:rPr>
        <w:t xml:space="preserve"> </w:t>
      </w:r>
      <w:r w:rsidRPr="00F0367D">
        <w:rPr>
          <w:rFonts w:hint="cs"/>
          <w:sz w:val="32"/>
          <w:szCs w:val="32"/>
          <w:rtl/>
          <w:lang w:bidi="ar-IQ"/>
        </w:rPr>
        <w:t>إذ عند مراعاة المشرع جانب رب العمل بتخويله سلطة التحلل من المقاولة فأنه لم يهدر مصلحة المقاول, فقد ألزم رب العمل الذي ينهي المقاولة بإرادته المنفردة أن يعوض المقاول ما تكلفه من نفقات وما أنجزه من أعمال وما فاته من كسب لو أنه أتم العمل</w:t>
      </w:r>
    </w:p>
    <w:p w:rsidR="00F0367D" w:rsidRPr="00F0367D" w:rsidRDefault="00F0367D" w:rsidP="00F0367D">
      <w:pPr>
        <w:bidi/>
        <w:jc w:val="both"/>
        <w:rPr>
          <w:sz w:val="32"/>
          <w:szCs w:val="32"/>
          <w:rtl/>
          <w:lang w:bidi="ar-IQ"/>
        </w:rPr>
      </w:pPr>
      <w:r w:rsidRPr="00F0367D">
        <w:rPr>
          <w:rFonts w:hint="cs"/>
          <w:sz w:val="32"/>
          <w:szCs w:val="32"/>
          <w:rtl/>
          <w:lang w:bidi="ar-IQ"/>
        </w:rPr>
        <w:t xml:space="preserve">    ويبدو لأول وهلة أن النص</w:t>
      </w:r>
      <w:r>
        <w:rPr>
          <w:rFonts w:hint="cs"/>
          <w:sz w:val="32"/>
          <w:szCs w:val="32"/>
          <w:vertAlign w:val="superscript"/>
          <w:rtl/>
          <w:lang w:bidi="ar-IQ"/>
        </w:rPr>
        <w:t xml:space="preserve"> </w:t>
      </w:r>
      <w:r w:rsidRPr="00F0367D">
        <w:rPr>
          <w:rFonts w:hint="cs"/>
          <w:sz w:val="32"/>
          <w:szCs w:val="32"/>
          <w:rtl/>
          <w:lang w:bidi="ar-IQ"/>
        </w:rPr>
        <w:t xml:space="preserve">المذكور يقر مبدأ يخرج به على القواعد العامة, إذ أن رب العمل يتحلل بإرادته المنفردة وحده من عقد ملزم له, والقاعدة المقررة هي انه إذا نفذ العقد كان لازماً, ولا يجوز لأحد العاقدين الرجوع عنه ولا تعديله الا بمقتضى نص في القانون او بالتراضي </w:t>
      </w:r>
    </w:p>
    <w:p w:rsidR="00F0367D" w:rsidRPr="00F0367D" w:rsidRDefault="00F0367D" w:rsidP="00F0367D">
      <w:pPr>
        <w:bidi/>
        <w:jc w:val="both"/>
        <w:rPr>
          <w:sz w:val="32"/>
          <w:szCs w:val="32"/>
          <w:rtl/>
          <w:lang w:bidi="ar-IQ"/>
        </w:rPr>
      </w:pPr>
      <w:r w:rsidRPr="00F0367D">
        <w:rPr>
          <w:rFonts w:hint="cs"/>
          <w:sz w:val="32"/>
          <w:szCs w:val="32"/>
          <w:rtl/>
          <w:lang w:bidi="ar-IQ"/>
        </w:rPr>
        <w:t xml:space="preserve">    وعند تأمل البحث بالجزاء المترتب على تحلل رب العمل من العقد, وهو أن يعوض المقاول ما تكبده من خسارة وما فاته من كسب, وان ذلك يؤدي إلى أن رب العمل وإن أجاز له القانون العدول عن تنفيذ العقد تنفيذاً عينياً بإتمام العمل محل المقاولة فأنه لم يعفِ رب العمل من تنفيذ العقد بطريق التعويض, فهو ملزم بدفع التعويض بعنصريه (ما تحمله المقاول من خسارة وما فاته من كسب), ولو زاد تأملنا في النص المذكور ولو اخذنا بعدم وجود هذا النص وقام رب العمل بوقف تنفيذ المقاولة لسبب قام به, لكانت القواعد العامة تقضي بأن يكون للمقاول الحق في طلب التنفيذ العيني والمضي في تنفيذ العمل فيتقاضى الأجر كاملاً عن المقاولة  </w:t>
      </w:r>
    </w:p>
    <w:p w:rsidR="00F0367D" w:rsidRPr="00F0367D" w:rsidRDefault="00F0367D" w:rsidP="00F0367D">
      <w:pPr>
        <w:bidi/>
        <w:jc w:val="both"/>
        <w:rPr>
          <w:sz w:val="32"/>
          <w:szCs w:val="32"/>
          <w:vertAlign w:val="superscript"/>
        </w:rPr>
      </w:pPr>
      <w:r w:rsidRPr="00F0367D">
        <w:rPr>
          <w:rFonts w:hint="cs"/>
          <w:sz w:val="32"/>
          <w:szCs w:val="32"/>
          <w:rtl/>
          <w:lang w:bidi="ar-IQ"/>
        </w:rPr>
        <w:t xml:space="preserve">      وغني عن البيان أن حق رب العمل في التحلل من المقاولة مع تعويض المقاول ليس من النظام العام, ومن ثم يجوز الاتفاق على خلافه فيجوز الاتفاق على عدم جواز تحلل رب العمل من العقد, كما يجوز الاتفاق على أن يكون لرب العمل التحلل من العقد دون أن يدفع اي تعويض للمقاول ويقتصر على دفع ما أثرى به على حساب المقاول</w:t>
      </w:r>
    </w:p>
    <w:p w:rsidR="00B437BB" w:rsidRPr="00F0367D" w:rsidRDefault="00F0367D" w:rsidP="00F0367D">
      <w:pPr>
        <w:bidi/>
        <w:jc w:val="both"/>
        <w:rPr>
          <w:sz w:val="32"/>
          <w:szCs w:val="32"/>
          <w:lang w:bidi="ar-IQ"/>
        </w:rPr>
      </w:pPr>
      <w:r w:rsidRPr="00F0367D">
        <w:rPr>
          <w:rFonts w:hint="cs"/>
          <w:sz w:val="32"/>
          <w:szCs w:val="32"/>
          <w:rtl/>
          <w:lang w:bidi="ar-IQ"/>
        </w:rPr>
        <w:t xml:space="preserve">      وبناءً على ذلك فالمقاول يستحق المصروفات منذ إبرام العقد والمتمثلة بأجور العمال والمواد الانشائية وأجور المقاولين الثانويين والنفقات الفعلية التي صرفت بإنجاز العمل, وقيمة الأعمال المنجزة فعلياً لغاية لحوق علم المقاول بقيام رب العمل بوقف تنفيذ أعمال المقاولة.  أما الأعمال التي يقوم بها بعد ذلك فلا يرجع فيها على رب العمل إلا على أساس مبدأ الإثراء دون سبب أي بأقل القيمتين ما صرف فعلاً وما عاد من نفع على رب العمل, ما لم تكن هذه الأعمال ضرورية للمحافظة على ما أنجز من العمل, كما لو تم وضع أدوات صحية في بناء ويقوم المقاول بتثبيت هذه الأدوات في أماكنها حتى لا تتلف ويرجع بالنفقات الفعلية التي صرفها في تثبيت الأدوات إضافة إلى تعويض المقاول عما كان يستطيع كسبه لو أنه أتم العمل فإذا كان العمل مثلاً بناء عمارة من عشرة أدوار وقدر له أجر ثلاثين ألفاً وتحلل رب العمل من العقد بعد بناء خمسة ادوار فأن المقاول يرج بالنفقات الفعلية التي صرفها في بناء الأدوار الخمسة ثم يحسب ما كان يستطيع أن يكسبه لو أنه أتم العمل, وإذا كان أجر المقاولة مقدراً بسعر الوحدة فإن ربح كل وحدة يكون هو الفرق بين الأجر المقدر لها والنفقات الفعلية التي يصرفها في إنشاءها ويكون مجموع الربح الذي فاته هو هذا الفرق مضاعفاً بمقدار عدد الوحدات التي كانت مقدرة بموجب التصميم</w:t>
      </w:r>
    </w:p>
    <w:sectPr w:rsidR="00B437BB" w:rsidRPr="00F036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E06" w:rsidRDefault="00011E06" w:rsidP="00F0367D">
      <w:r>
        <w:separator/>
      </w:r>
    </w:p>
  </w:endnote>
  <w:endnote w:type="continuationSeparator" w:id="0">
    <w:p w:rsidR="00011E06" w:rsidRDefault="00011E06" w:rsidP="00F03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E06" w:rsidRDefault="00011E06" w:rsidP="00F0367D">
      <w:r>
        <w:separator/>
      </w:r>
    </w:p>
  </w:footnote>
  <w:footnote w:type="continuationSeparator" w:id="0">
    <w:p w:rsidR="00011E06" w:rsidRDefault="00011E06" w:rsidP="00F036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67D"/>
    <w:rsid w:val="00011E06"/>
    <w:rsid w:val="00B437BB"/>
    <w:rsid w:val="00F036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F0367D"/>
    <w:pPr>
      <w:bidi/>
    </w:pPr>
    <w:rPr>
      <w:sz w:val="20"/>
      <w:szCs w:val="20"/>
    </w:rPr>
  </w:style>
  <w:style w:type="character" w:customStyle="1" w:styleId="Char">
    <w:name w:val="نص حاشية سفلية Char"/>
    <w:basedOn w:val="a0"/>
    <w:link w:val="a3"/>
    <w:uiPriority w:val="99"/>
    <w:semiHidden/>
    <w:rsid w:val="00F0367D"/>
    <w:rPr>
      <w:sz w:val="20"/>
      <w:szCs w:val="20"/>
    </w:rPr>
  </w:style>
  <w:style w:type="character" w:styleId="a4">
    <w:name w:val="footnote reference"/>
    <w:basedOn w:val="a0"/>
    <w:uiPriority w:val="99"/>
    <w:semiHidden/>
    <w:unhideWhenUsed/>
    <w:rsid w:val="00F036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F0367D"/>
    <w:pPr>
      <w:bidi/>
    </w:pPr>
    <w:rPr>
      <w:sz w:val="20"/>
      <w:szCs w:val="20"/>
    </w:rPr>
  </w:style>
  <w:style w:type="character" w:customStyle="1" w:styleId="Char">
    <w:name w:val="نص حاشية سفلية Char"/>
    <w:basedOn w:val="a0"/>
    <w:link w:val="a3"/>
    <w:uiPriority w:val="99"/>
    <w:semiHidden/>
    <w:rsid w:val="00F0367D"/>
    <w:rPr>
      <w:sz w:val="20"/>
      <w:szCs w:val="20"/>
    </w:rPr>
  </w:style>
  <w:style w:type="character" w:styleId="a4">
    <w:name w:val="footnote reference"/>
    <w:basedOn w:val="a0"/>
    <w:uiPriority w:val="99"/>
    <w:semiHidden/>
    <w:unhideWhenUsed/>
    <w:rsid w:val="00F036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387</Words>
  <Characters>2207</Characters>
  <Application>Microsoft Office Word</Application>
  <DocSecurity>0</DocSecurity>
  <Lines>18</Lines>
  <Paragraphs>5</Paragraphs>
  <ScaleCrop>false</ScaleCrop>
  <Company>HP</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dc:creator>
  <cp:lastModifiedBy>HAMID</cp:lastModifiedBy>
  <cp:revision>1</cp:revision>
  <dcterms:created xsi:type="dcterms:W3CDTF">2026-06-07T22:14:00Z</dcterms:created>
  <dcterms:modified xsi:type="dcterms:W3CDTF">2026-06-07T22:16:00Z</dcterms:modified>
</cp:coreProperties>
</file>