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917" w:rsidRDefault="00635AD9" w:rsidP="009B2917">
      <w:pPr>
        <w:pStyle w:val="a3"/>
        <w:bidi/>
        <w:spacing w:before="0" w:beforeAutospacing="0" w:afterAutospacing="0"/>
        <w:ind w:left="-964" w:right="-709"/>
        <w:jc w:val="right"/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</w:pPr>
      <w:r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645975" wp14:editId="76C8E4F9">
                <wp:simplePos x="0" y="0"/>
                <wp:positionH relativeFrom="column">
                  <wp:posOffset>4006850</wp:posOffset>
                </wp:positionH>
                <wp:positionV relativeFrom="paragraph">
                  <wp:posOffset>203200</wp:posOffset>
                </wp:positionV>
                <wp:extent cx="2463800" cy="800100"/>
                <wp:effectExtent l="76200" t="38100" r="88900" b="114300"/>
                <wp:wrapNone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0" cy="8001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31A" w:rsidRPr="00DE006B" w:rsidRDefault="002C231A" w:rsidP="009B2917">
                            <w:pPr>
                              <w:pStyle w:val="a3"/>
                              <w:bidi/>
                              <w:spacing w:before="0" w:beforeAutospacing="0" w:afterAutospacing="0"/>
                              <w:ind w:left="-999" w:right="-709"/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FF000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(2)</w:t>
                            </w:r>
                            <w:r w:rsidRPr="00DE006B">
                              <w:rPr>
                                <w:rFonts w:asciiTheme="minorHAnsi" w:hAnsiTheme="minorHAnsi" w:cstheme="minorHAns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9B291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proofErr w:type="gramStart"/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B2917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معدات اللاعبين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4597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6" type="#_x0000_t98" style="position:absolute;left:0;text-align:left;margin-left:315.5pt;margin-top:16pt;width:194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CugwIAADcFAAAOAAAAZHJzL2Uyb0RvYy54bWysVM1uEzEQviPxDpbvdJM0hBJ1U0WtipCq&#10;NiJFPTteu7Hk9RjbyW56A4lLX4Mbt75N8jaMvZttVSokEJfdGc+PZ775xscndanJWjivwOS0f9Cj&#10;RBgOhTK3Of18ff7miBIfmCmYBiNyuhGenkxevzqu7FgMYAm6EI5gEuPHlc3pMgQ7zjLPl6Jk/gCs&#10;MGiU4EoWUHW3WeFYhdlLnQ16vVFWgSusAy68x9OzxkgnKb+UgocrKb0IROcUawvp69J3Eb/Z5JiN&#10;bx2zS8XbMtg/VFEyZfDSLtUZC4ysnPotVam4Aw8yHHAoM5BScZF6wG76vWfdzJfMitQLguNtB5P/&#10;f2n55XrmiCpyOqLEsBJHtP25+7592N1vH8j2x+7r7tvunowiUJX1Y/Sf25lrNY9i7LqWrox/7IfU&#10;CdxNB66oA+F4OBiODo96OAOONhT6KGOa7DHaOh8+CChJFLBFcOoOTGB6jphpnfBl6wsfmrC9O+aI&#10;lTW1JClstIjlaPNJSGwulRQPEq3EqXZkzZAQjHNhQr8tI3lHL6m07gIP07V/DGz9Y6hIlPub4C4i&#10;3YztdsGlMuBeul13JcvGf49A03eEINSLup3RAooNjthBw31v+blCfC+YDzPmkOw4ElzgcIUfqaHK&#10;KbQSJTiCu5fOo38a0B0lFS5PTv2XFXOCEv3RIDvf94fDuG1JGb59N0DFPbUsnlrMqjwFHEcfnwrL&#10;kxj9g96L0kF5g3s+jbeiiRmOleWUB7dXTkOz1PhScDGdJjfcMMvChZlbHpNHgCNnrusb5mxLsoD0&#10;vIT9orHxM341vjHSwHQVQKpEvghxg2sLPW5nonL7ksT1f6onr8f3bvILAAD//wMAUEsDBBQABgAI&#10;AAAAIQBTqQil4AAAAAsBAAAPAAAAZHJzL2Rvd25yZXYueG1sTI9BT8MwDIXvSPyHyEhcEEu6iWmU&#10;phMgEJym0Y171nhtReN0TboVfj3eCU5+lp+ev5ctR9eKI/ah8aQhmSgQSKW3DVUatpvX2wWIEA1Z&#10;03pCDd8YYJlfXmQmtf5EH3gsYiU4hEJqNNQxdqmUoazRmTDxHRLf9r53JvLaV9L25sThrpVTpebS&#10;mYb4Q206fK6x/CoGp6H6XK0T+7b/OayLaA9P7zchvAxaX1+Njw8gIo7xzwxnfEaHnJl2fiAbRKth&#10;Pku4S9Qwm/I8G1Ryz2rH6m6hQOaZ/N8h/wUAAP//AwBQSwECLQAUAAYACAAAACEAtoM4kv4AAADh&#10;AQAAEwAAAAAAAAAAAAAAAAAAAAAAW0NvbnRlbnRfVHlwZXNdLnhtbFBLAQItABQABgAIAAAAIQA4&#10;/SH/1gAAAJQBAAALAAAAAAAAAAAAAAAAAC8BAABfcmVscy8ucmVsc1BLAQItABQABgAIAAAAIQAk&#10;PMCugwIAADcFAAAOAAAAAAAAAAAAAAAAAC4CAABkcnMvZTJvRG9jLnhtbFBLAQItABQABgAIAAAA&#10;IQBTqQil4AAAAAsBAAAPAAAAAAAAAAAAAAAAAN0EAABkcnMvZG93bnJldi54bWxQSwUGAAAAAAQA&#10;BADzAAAA6g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C231A" w:rsidRPr="00DE006B" w:rsidRDefault="002C231A" w:rsidP="009B2917">
                      <w:pPr>
                        <w:pStyle w:val="a3"/>
                        <w:bidi/>
                        <w:spacing w:before="0" w:beforeAutospacing="0" w:afterAutospacing="0"/>
                        <w:ind w:left="-999" w:right="-709"/>
                        <w:rPr>
                          <w:rFonts w:asciiTheme="minorHAnsi" w:hAnsiTheme="minorHAnsi" w:cstheme="minorHAnsi"/>
                          <w:b/>
                          <w:caps/>
                          <w:color w:val="FF000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(2)</w:t>
                      </w:r>
                      <w:r w:rsidRPr="00DE006B">
                        <w:rPr>
                          <w:rFonts w:asciiTheme="minorHAnsi" w:hAnsiTheme="minorHAnsi" w:cstheme="minorHAns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9B2917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  <w:proofErr w:type="gramStart"/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proofErr w:type="gramEnd"/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B2917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معدات اللاعبين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CD3B49" wp14:editId="4B684678">
                <wp:simplePos x="0" y="0"/>
                <wp:positionH relativeFrom="column">
                  <wp:posOffset>-720090</wp:posOffset>
                </wp:positionH>
                <wp:positionV relativeFrom="paragraph">
                  <wp:posOffset>-102870</wp:posOffset>
                </wp:positionV>
                <wp:extent cx="2755900" cy="1524000"/>
                <wp:effectExtent l="0" t="0" r="2540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5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AD9" w:rsidRPr="002574D6" w:rsidRDefault="002574D6" w:rsidP="00635AD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أعداد أساتذة المادة:</w:t>
                            </w:r>
                          </w:p>
                          <w:p w:rsidR="002574D6" w:rsidRPr="002574D6" w:rsidRDefault="002574D6" w:rsidP="002574D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أ.م.د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منتظر حسين ساب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ط</w:t>
                            </w:r>
                          </w:p>
                          <w:p w:rsidR="002574D6" w:rsidRPr="002574D6" w:rsidRDefault="002574D6" w:rsidP="002C231A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نور صباح </w:t>
                            </w: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لواس</w:t>
                            </w:r>
                            <w:proofErr w:type="spellEnd"/>
                          </w:p>
                          <w:p w:rsidR="002574D6" w:rsidRPr="002574D6" w:rsidRDefault="002574D6" w:rsidP="00F072C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م.م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مهاجر</w:t>
                            </w:r>
                            <w:r w:rsidR="004269F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proofErr w:type="gramStart"/>
                            <w:r w:rsidR="0071527D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سامي 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127CF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/</w:t>
                            </w:r>
                            <w:proofErr w:type="gramEnd"/>
                            <w:r w:rsidR="00127CF2" w:rsidRPr="00127CF2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م. م شهد مرزوك جاسم </w:t>
                            </w:r>
                            <w:r w:rsidR="00127CF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D3B49" id="مستطيل 7" o:spid="_x0000_s1027" style="position:absolute;left:0;text-align:left;margin-left:-56.7pt;margin-top:-8.1pt;width:217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5GkQIAAGAFAAAOAAAAZHJzL2Uyb0RvYy54bWysVM1u2zAMvg/YOwi6r7aDZFmDOkXQosOA&#10;oi3WDj0rspQYk0VNUmJn5+3SR9l1h71K+zaj5J8EXbHDsIssmh9JkfzIk9OmUmQrrCtB5zQ7SikR&#10;mkNR6lVOP91dvHlHifNMF0yBFjndCUdP569fndRmJkawBlUIS9CJdrPa5HTtvZklieNrUTF3BEZo&#10;VEqwFfMo2lVSWFaj90olozR9m9RgC2OBC+fw73mrpPPoX0rB/bWUTniicopv8/G08VyGM5mfsNnK&#10;MrMuefcM9g+vqFipMejg6px5Rja2/MNVVXILDqQ/4lAlIGXJRcwBs8nSZ9ncrpkRMRcsjjNDmdz/&#10;c8uvtjeWlEVOp5RoVmGLnr4//nz88fjr6eHpG5mGCtXGzRB4a25sJzm8hnQbaavwxURIE6u6G6oq&#10;Gk84/hxNJ5PjFIvPUZdNRuMUBfST7M2Ndf69gIqES04tti1Wk20vnW+hPSREUzqcDlRZXJRKRSEQ&#10;RpwpS7YMW71cZV2IAxQGDJZJSKdNIN78TonW60chsRThyTF6JOHeZ/G596k0IoOJxOiDUfaSkfK9&#10;UYcNZiISczBMXzLcRxvQMSJoPxhWpQb7d2PZ4vus21xD2r5ZNrHv8X3hzxKKHXLBQjskzvCLEttx&#10;yZy/YRanAluIk+6v8ZAK6pxCd6NkDfbrS/8DHsmKWkpqnLKcui8bZgUl6oNGGh9n43EYyyiMJ9MR&#10;CvZQszzU6E11BtjdDHeK4fEa8F71V2mhuseFsAhRUcU0x9g55d72wplvpx9XCheLRYThKBrmL/Wt&#10;4cF5qHOg211zz6zpOOmRzlfQTySbPaNmiw2WGhYbD7KMvN3XtesAjnFkfrdywp44lCNqvxjnvwEA&#10;AP//AwBQSwMEFAAGAAgAAAAhALuvPIDhAAAADAEAAA8AAABkcnMvZG93bnJldi54bWxMj0FOwzAQ&#10;RfdI3MEaJDZV68RBUZvGqaoiFiwQUDiAEw9JhD2OYicNt8ddwW5G8/Tn/fKwWMNmHH3vSEK6SYAh&#10;NU731Er4/Hhab4H5oEgr4wgl/KCHQ3V7U6pCuwu943wOLYsh5AsloQthKDj3TYdW+Y0bkOLty41W&#10;hbiOLdejusRwa7hIkpxb1VP80KkBTx023+fJSjiF13n1WNdHo6fVm9+9PPvUDVLe3y3HPbCAS/iD&#10;4aof1aGKTrWbSHtmJKzTNHuI7HXKBbCIZCLJgdUShMi2wKuS/y9R/QIAAP//AwBQSwECLQAUAAYA&#10;CAAAACEAtoM4kv4AAADhAQAAEwAAAAAAAAAAAAAAAAAAAAAAW0NvbnRlbnRfVHlwZXNdLnhtbFBL&#10;AQItABQABgAIAAAAIQA4/SH/1gAAAJQBAAALAAAAAAAAAAAAAAAAAC8BAABfcmVscy8ucmVsc1BL&#10;AQItABQABgAIAAAAIQBNuz5GkQIAAGAFAAAOAAAAAAAAAAAAAAAAAC4CAABkcnMvZTJvRG9jLnht&#10;bFBLAQItABQABgAIAAAAIQC7rzyA4QAAAAwBAAAPAAAAAAAAAAAAAAAAAOsEAABkcnMvZG93bnJl&#10;di54bWxQSwUGAAAAAAQABADzAAAA+QUAAAAA&#10;" fillcolor="white [3201]" strokecolor="white [3212]" strokeweight="2pt">
                <v:textbox>
                  <w:txbxContent>
                    <w:p w:rsidR="00635AD9" w:rsidRPr="002574D6" w:rsidRDefault="002574D6" w:rsidP="00635AD9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574D6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  <w:t>أعداد أساتذة المادة:</w:t>
                      </w:r>
                    </w:p>
                    <w:p w:rsidR="002574D6" w:rsidRPr="002574D6" w:rsidRDefault="002574D6" w:rsidP="002574D6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أ.م.د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منتظر حسين ساب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ط</w:t>
                      </w:r>
                    </w:p>
                    <w:p w:rsidR="002574D6" w:rsidRPr="002574D6" w:rsidRDefault="002574D6" w:rsidP="002C231A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نور صباح </w:t>
                      </w: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لواس</w:t>
                      </w:r>
                      <w:proofErr w:type="spellEnd"/>
                    </w:p>
                    <w:p w:rsidR="002574D6" w:rsidRPr="002574D6" w:rsidRDefault="002574D6" w:rsidP="00F072C4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م.م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مهاجر</w:t>
                      </w:r>
                      <w:r w:rsidR="004269F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proofErr w:type="gramStart"/>
                      <w:r w:rsidR="0071527D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سامي 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127CF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/</w:t>
                      </w:r>
                      <w:proofErr w:type="gramEnd"/>
                      <w:r w:rsidR="00127CF2" w:rsidRPr="00127CF2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م. م شهد مرزوك جاسم </w:t>
                      </w:r>
                      <w:r w:rsidR="00127CF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9B2917" w:rsidRPr="009B2917" w:rsidRDefault="009B2917" w:rsidP="009B2917">
      <w:pPr>
        <w:rPr>
          <w:rtl/>
        </w:rPr>
      </w:pPr>
    </w:p>
    <w:p w:rsidR="009B2917" w:rsidRDefault="009B2917" w:rsidP="009B2917">
      <w:pPr>
        <w:tabs>
          <w:tab w:val="left" w:pos="5790"/>
        </w:tabs>
        <w:rPr>
          <w:rtl/>
        </w:rPr>
      </w:pPr>
    </w:p>
    <w:p w:rsidR="00F072C4" w:rsidRDefault="00F072C4" w:rsidP="009B2917">
      <w:pPr>
        <w:bidi/>
        <w:spacing w:after="100" w:line="240" w:lineRule="auto"/>
        <w:ind w:left="-900"/>
        <w:rPr>
          <w:rFonts w:eastAsia="Times New Roman" w:cstheme="minorHAnsi"/>
          <w:b/>
          <w:bCs/>
          <w:caps/>
          <w:color w:val="FF0000"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635AD9" w:rsidRDefault="00635AD9" w:rsidP="00F072C4">
      <w:pPr>
        <w:bidi/>
        <w:spacing w:after="100" w:line="240" w:lineRule="auto"/>
        <w:ind w:left="-900"/>
        <w:rPr>
          <w:rFonts w:eastAsia="Times New Roman" w:cstheme="minorHAnsi"/>
          <w:b/>
          <w:bCs/>
          <w:sz w:val="28"/>
          <w:szCs w:val="28"/>
          <w:rtl/>
        </w:rPr>
      </w:pPr>
      <w:r>
        <w:rPr>
          <w:rFonts w:eastAsia="Times New Roman" w:cstheme="minorHAnsi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9A03A98" wp14:editId="32F49B28">
            <wp:simplePos x="0" y="0"/>
            <wp:positionH relativeFrom="margin">
              <wp:posOffset>-116840</wp:posOffset>
            </wp:positionH>
            <wp:positionV relativeFrom="margin">
              <wp:posOffset>1535430</wp:posOffset>
            </wp:positionV>
            <wp:extent cx="2603500" cy="3124200"/>
            <wp:effectExtent l="19050" t="0" r="25400" b="99060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alex-morgan-football-player-team-sport-football-sport-jersey-woman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6094" l="10000" r="90000">
                                  <a14:foregroundMark x1="61848" y1="2031" x2="61848" y2="2031"/>
                                  <a14:foregroundMark x1="81848" y1="24453" x2="81848" y2="24453"/>
                                  <a14:foregroundMark x1="81848" y1="25078" x2="81848" y2="25078"/>
                                  <a14:foregroundMark x1="36957" y1="45781" x2="36957" y2="45781"/>
                                  <a14:foregroundMark x1="38043" y1="44688" x2="38043" y2="44688"/>
                                  <a14:foregroundMark x1="39130" y1="43828" x2="39130" y2="43828"/>
                                  <a14:foregroundMark x1="37065" y1="43281" x2="37065" y2="43281"/>
                                  <a14:foregroundMark x1="26304" y1="91484" x2="26304" y2="91484"/>
                                  <a14:foregroundMark x1="25870" y1="96094" x2="25870" y2="9609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3124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917" w:rsidRPr="009B2917">
        <w:rPr>
          <w:rFonts w:eastAsia="Times New Roman" w:cstheme="minorHAnsi"/>
          <w:b/>
          <w:bCs/>
          <w:caps/>
          <w:color w:val="FF0000"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المعدات </w:t>
      </w:r>
      <w:proofErr w:type="gramStart"/>
      <w:r w:rsidR="009B2917" w:rsidRPr="009B2917">
        <w:rPr>
          <w:rFonts w:eastAsia="Times New Roman" w:cstheme="minorHAnsi"/>
          <w:b/>
          <w:bCs/>
          <w:caps/>
          <w:color w:val="FF0000"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الإلزامية </w:t>
      </w:r>
      <w:r w:rsidR="009B2917" w:rsidRPr="009B2917">
        <w:rPr>
          <w:rFonts w:eastAsia="Times New Roman" w:cstheme="minorHAnsi" w:hint="cs"/>
          <w:b/>
          <w:bCs/>
          <w:caps/>
          <w:color w:val="FF0000"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  <w:r w:rsidR="009B2917">
        <w:rPr>
          <w:rFonts w:eastAsia="Times New Roman" w:cstheme="minorHAnsi" w:hint="cs"/>
          <w:b/>
          <w:bCs/>
          <w:caps/>
          <w:color w:val="FF0000"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9B2917" w:rsidRPr="009B2917">
        <w:rPr>
          <w:rFonts w:eastAsia="Times New Roman" w:cstheme="minorHAnsi"/>
          <w:b/>
          <w:bCs/>
          <w:sz w:val="28"/>
          <w:szCs w:val="28"/>
          <w:rtl/>
        </w:rPr>
        <w:t xml:space="preserve"> </w:t>
      </w:r>
    </w:p>
    <w:p w:rsidR="009B2917" w:rsidRPr="009B2917" w:rsidRDefault="009B2917" w:rsidP="00635AD9">
      <w:pPr>
        <w:bidi/>
        <w:spacing w:after="100" w:line="240" w:lineRule="auto"/>
        <w:ind w:left="-900"/>
        <w:rPr>
          <w:rFonts w:eastAsia="Times New Roman" w:cstheme="minorHAnsi"/>
          <w:sz w:val="28"/>
          <w:szCs w:val="28"/>
        </w:rPr>
      </w:pPr>
      <w:r w:rsidRPr="009B2917">
        <w:rPr>
          <w:rFonts w:eastAsia="Times New Roman" w:cstheme="minorHAnsi"/>
          <w:b/>
          <w:bCs/>
          <w:sz w:val="28"/>
          <w:szCs w:val="28"/>
          <w:rtl/>
        </w:rPr>
        <w:t>تتألف المعدات الإجبارية للاعب من المواد المتفرقة التالية:</w:t>
      </w:r>
      <w:r w:rsidR="00635AD9">
        <w:rPr>
          <w:rFonts w:eastAsia="Times New Roman" w:cstheme="minorHAnsi" w:hint="cs"/>
          <w:b/>
          <w:bCs/>
          <w:sz w:val="28"/>
          <w:szCs w:val="28"/>
          <w:rtl/>
        </w:rPr>
        <w:t xml:space="preserve">    </w:t>
      </w:r>
    </w:p>
    <w:p w:rsidR="009B2917" w:rsidRPr="009B2917" w:rsidRDefault="009B2917" w:rsidP="009B2917">
      <w:pPr>
        <w:numPr>
          <w:ilvl w:val="0"/>
          <w:numId w:val="5"/>
        </w:numPr>
        <w:bidi/>
        <w:spacing w:after="100" w:line="240" w:lineRule="auto"/>
        <w:ind w:left="-774"/>
        <w:jc w:val="both"/>
        <w:rPr>
          <w:rFonts w:eastAsia="Times New Roman" w:cstheme="minorHAnsi"/>
          <w:b/>
          <w:bCs/>
          <w:color w:val="7030A0"/>
          <w:sz w:val="28"/>
          <w:szCs w:val="28"/>
          <w:rtl/>
        </w:rPr>
      </w:pPr>
      <w:r w:rsidRPr="009B2917">
        <w:rPr>
          <w:rFonts w:eastAsia="Times New Roman" w:cstheme="minorHAnsi"/>
          <w:b/>
          <w:bCs/>
          <w:color w:val="7030A0"/>
          <w:sz w:val="28"/>
          <w:szCs w:val="28"/>
          <w:rtl/>
        </w:rPr>
        <w:t>قميص (</w:t>
      </w:r>
      <w:proofErr w:type="spellStart"/>
      <w:r w:rsidRPr="009B2917">
        <w:rPr>
          <w:rFonts w:eastAsia="Times New Roman" w:cstheme="minorHAnsi"/>
          <w:b/>
          <w:bCs/>
          <w:color w:val="7030A0"/>
          <w:sz w:val="28"/>
          <w:szCs w:val="28"/>
          <w:rtl/>
        </w:rPr>
        <w:t>فانيلة</w:t>
      </w:r>
      <w:proofErr w:type="spellEnd"/>
      <w:r w:rsidRPr="009B2917">
        <w:rPr>
          <w:rFonts w:eastAsia="Times New Roman" w:cstheme="minorHAnsi"/>
          <w:b/>
          <w:bCs/>
          <w:color w:val="7030A0"/>
          <w:sz w:val="28"/>
          <w:szCs w:val="28"/>
          <w:rtl/>
        </w:rPr>
        <w:t>) ذو أكمام</w:t>
      </w:r>
      <w:r w:rsidRPr="009B2917">
        <w:rPr>
          <w:rFonts w:eastAsia="Times New Roman" w:cstheme="minorHAnsi" w:hint="cs"/>
          <w:b/>
          <w:bCs/>
          <w:color w:val="7030A0"/>
          <w:sz w:val="28"/>
          <w:szCs w:val="28"/>
          <w:rtl/>
        </w:rPr>
        <w:t>.</w:t>
      </w:r>
    </w:p>
    <w:p w:rsidR="009B2917" w:rsidRPr="009B2917" w:rsidRDefault="009B2917" w:rsidP="009B2917">
      <w:pPr>
        <w:numPr>
          <w:ilvl w:val="0"/>
          <w:numId w:val="5"/>
        </w:numPr>
        <w:bidi/>
        <w:spacing w:after="100" w:line="240" w:lineRule="auto"/>
        <w:ind w:left="-774"/>
        <w:jc w:val="both"/>
        <w:rPr>
          <w:rFonts w:eastAsia="Times New Roman" w:cstheme="minorHAnsi"/>
          <w:sz w:val="28"/>
          <w:szCs w:val="28"/>
          <w:rtl/>
        </w:rPr>
      </w:pPr>
      <w:r w:rsidRPr="009B2917">
        <w:rPr>
          <w:rFonts w:eastAsia="Times New Roman" w:cstheme="minorHAnsi"/>
          <w:b/>
          <w:bCs/>
          <w:color w:val="7030A0"/>
          <w:sz w:val="28"/>
          <w:szCs w:val="28"/>
          <w:rtl/>
        </w:rPr>
        <w:t>سروال (شورت)</w:t>
      </w:r>
      <w:r w:rsidRPr="009B2917">
        <w:rPr>
          <w:rFonts w:eastAsia="Times New Roman" w:cstheme="minorHAnsi" w:hint="cs"/>
          <w:b/>
          <w:bCs/>
          <w:color w:val="7030A0"/>
          <w:sz w:val="28"/>
          <w:szCs w:val="28"/>
          <w:rtl/>
        </w:rPr>
        <w:t>:</w:t>
      </w:r>
      <w:r w:rsidRPr="009B2917">
        <w:rPr>
          <w:rFonts w:eastAsia="Times New Roman" w:cstheme="minorHAnsi"/>
          <w:color w:val="7030A0"/>
          <w:sz w:val="28"/>
          <w:szCs w:val="28"/>
          <w:rtl/>
        </w:rPr>
        <w:t xml:space="preserve"> </w:t>
      </w:r>
      <w:r w:rsidRPr="009B2917">
        <w:rPr>
          <w:rFonts w:eastAsia="Times New Roman" w:cstheme="minorHAnsi"/>
          <w:sz w:val="28"/>
          <w:szCs w:val="28"/>
          <w:rtl/>
        </w:rPr>
        <w:t xml:space="preserve">يسمح لحارس المرمى بارتداء سروال للبدلة الرياضية </w:t>
      </w:r>
      <w:proofErr w:type="gramStart"/>
      <w:r w:rsidRPr="009B2917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(</w:t>
      </w:r>
      <w:r w:rsidRPr="009B2917">
        <w:rPr>
          <w:rFonts w:eastAsia="Times New Roman" w:cstheme="minorHAnsi" w:hint="cs"/>
          <w:sz w:val="28"/>
          <w:szCs w:val="28"/>
          <w:rtl/>
        </w:rPr>
        <w:t xml:space="preserve"> </w:t>
      </w:r>
      <w:r w:rsidRPr="009B2917">
        <w:rPr>
          <w:rFonts w:eastAsia="Times New Roman" w:cstheme="minorHAnsi"/>
          <w:sz w:val="28"/>
          <w:szCs w:val="28"/>
          <w:rtl/>
        </w:rPr>
        <w:t>سروال</w:t>
      </w:r>
      <w:proofErr w:type="gramEnd"/>
      <w:r w:rsidRPr="009B2917">
        <w:rPr>
          <w:rFonts w:eastAsia="Times New Roman" w:cstheme="minorHAnsi"/>
          <w:sz w:val="28"/>
          <w:szCs w:val="28"/>
          <w:rtl/>
        </w:rPr>
        <w:t xml:space="preserve"> </w:t>
      </w:r>
      <w:proofErr w:type="spellStart"/>
      <w:r w:rsidRPr="009B2917">
        <w:rPr>
          <w:rFonts w:eastAsia="Times New Roman" w:cstheme="minorHAnsi"/>
          <w:sz w:val="28"/>
          <w:szCs w:val="28"/>
          <w:rtl/>
        </w:rPr>
        <w:t>التراكسوت</w:t>
      </w:r>
      <w:proofErr w:type="spellEnd"/>
      <w:r>
        <w:rPr>
          <w:rFonts w:eastAsia="Times New Roman" w:cstheme="minorHAnsi" w:hint="cs"/>
          <w:sz w:val="28"/>
          <w:szCs w:val="28"/>
          <w:rtl/>
        </w:rPr>
        <w:t xml:space="preserve"> </w:t>
      </w:r>
      <w:r w:rsidRPr="009B2917">
        <w:rPr>
          <w:rFonts w:eastAsia="Times New Roman" w:cstheme="minorHAnsi"/>
          <w:sz w:val="28"/>
          <w:szCs w:val="28"/>
          <w:rtl/>
        </w:rPr>
        <w:t>الطويل</w:t>
      </w:r>
      <w:r w:rsidRPr="009B2917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).</w:t>
      </w:r>
    </w:p>
    <w:p w:rsidR="009B2917" w:rsidRPr="009B2917" w:rsidRDefault="009B2917" w:rsidP="009B2917">
      <w:pPr>
        <w:numPr>
          <w:ilvl w:val="0"/>
          <w:numId w:val="5"/>
        </w:numPr>
        <w:bidi/>
        <w:spacing w:after="100" w:line="240" w:lineRule="auto"/>
        <w:ind w:left="-774"/>
        <w:jc w:val="both"/>
        <w:rPr>
          <w:rFonts w:eastAsia="Times New Roman" w:cstheme="minorHAnsi"/>
          <w:sz w:val="28"/>
          <w:szCs w:val="28"/>
          <w:rtl/>
        </w:rPr>
      </w:pPr>
      <w:proofErr w:type="gramStart"/>
      <w:r w:rsidRPr="009B2917">
        <w:rPr>
          <w:rFonts w:eastAsia="Times New Roman" w:cstheme="minorHAnsi"/>
          <w:b/>
          <w:bCs/>
          <w:color w:val="7030A0"/>
          <w:sz w:val="28"/>
          <w:szCs w:val="28"/>
          <w:rtl/>
        </w:rPr>
        <w:t xml:space="preserve">جوارب </w:t>
      </w:r>
      <w:r w:rsidRPr="009B2917">
        <w:rPr>
          <w:rFonts w:eastAsia="Times New Roman" w:cstheme="minorHAnsi" w:hint="cs"/>
          <w:b/>
          <w:bCs/>
          <w:color w:val="7030A0"/>
          <w:sz w:val="28"/>
          <w:szCs w:val="28"/>
          <w:rtl/>
        </w:rPr>
        <w:t>:</w:t>
      </w:r>
      <w:proofErr w:type="gramEnd"/>
      <w:r w:rsidRPr="009B2917">
        <w:rPr>
          <w:rFonts w:eastAsia="Times New Roman" w:cstheme="minorHAnsi"/>
          <w:color w:val="7030A0"/>
          <w:sz w:val="28"/>
          <w:szCs w:val="28"/>
          <w:rtl/>
        </w:rPr>
        <w:t xml:space="preserve"> </w:t>
      </w:r>
      <w:r w:rsidRPr="009B2917">
        <w:rPr>
          <w:rFonts w:eastAsia="Times New Roman" w:cstheme="minorHAnsi"/>
          <w:sz w:val="28"/>
          <w:szCs w:val="28"/>
          <w:rtl/>
        </w:rPr>
        <w:t xml:space="preserve">عند ارتداء (أو وضع لاصق شريط أو أي مادة مشابهة على </w:t>
      </w:r>
      <w:proofErr w:type="spellStart"/>
      <w:r w:rsidRPr="009B2917">
        <w:rPr>
          <w:rFonts w:eastAsia="Times New Roman" w:cstheme="minorHAnsi"/>
          <w:sz w:val="28"/>
          <w:szCs w:val="28"/>
          <w:rtl/>
        </w:rPr>
        <w:t>الجوراب</w:t>
      </w:r>
      <w:proofErr w:type="spellEnd"/>
      <w:r w:rsidRPr="009B2917">
        <w:rPr>
          <w:rFonts w:eastAsia="Times New Roman" w:cstheme="minorHAnsi"/>
          <w:sz w:val="28"/>
          <w:szCs w:val="28"/>
          <w:rtl/>
        </w:rPr>
        <w:t xml:space="preserve"> فإنه يجب أن تكون بنفس لون ذلك الجزء من الجوارب التي يتم وضعها عليه أو تغطيته.</w:t>
      </w:r>
    </w:p>
    <w:p w:rsidR="009B2917" w:rsidRPr="009B2917" w:rsidRDefault="009B2917" w:rsidP="009B2917">
      <w:pPr>
        <w:numPr>
          <w:ilvl w:val="0"/>
          <w:numId w:val="5"/>
        </w:numPr>
        <w:bidi/>
        <w:spacing w:after="100" w:line="240" w:lineRule="auto"/>
        <w:ind w:left="-774"/>
        <w:jc w:val="both"/>
        <w:rPr>
          <w:rFonts w:eastAsia="Times New Roman" w:cstheme="minorHAnsi"/>
          <w:sz w:val="28"/>
          <w:szCs w:val="28"/>
          <w:rtl/>
        </w:rPr>
      </w:pPr>
      <w:r w:rsidRPr="009B2917">
        <w:rPr>
          <w:rFonts w:eastAsia="Times New Roman" w:cstheme="minorHAnsi"/>
          <w:b/>
          <w:bCs/>
          <w:color w:val="7030A0"/>
          <w:sz w:val="28"/>
          <w:szCs w:val="28"/>
          <w:rtl/>
        </w:rPr>
        <w:t>واقيات الساقين</w:t>
      </w:r>
      <w:r w:rsidRPr="009B2917">
        <w:rPr>
          <w:rFonts w:eastAsia="Times New Roman" w:cstheme="minorHAnsi" w:hint="cs"/>
          <w:b/>
          <w:bCs/>
          <w:color w:val="7030A0"/>
          <w:sz w:val="28"/>
          <w:szCs w:val="28"/>
          <w:rtl/>
        </w:rPr>
        <w:t>:</w:t>
      </w:r>
      <w:r w:rsidRPr="009B2917">
        <w:rPr>
          <w:rFonts w:eastAsia="Times New Roman" w:cstheme="minorHAnsi"/>
          <w:color w:val="7030A0"/>
          <w:sz w:val="28"/>
          <w:szCs w:val="28"/>
          <w:rtl/>
        </w:rPr>
        <w:t xml:space="preserve"> </w:t>
      </w:r>
      <w:r w:rsidRPr="009B2917">
        <w:rPr>
          <w:rFonts w:eastAsia="Times New Roman" w:cstheme="minorHAnsi"/>
          <w:sz w:val="28"/>
          <w:szCs w:val="28"/>
          <w:rtl/>
        </w:rPr>
        <w:t>يجب أن تكون مصنوعة من مادة مناسبة لتوفير قدراً معقولاً من الحماية ويجب أن يتم تغطيتها بالجوارب.</w:t>
      </w:r>
    </w:p>
    <w:p w:rsidR="00F072C4" w:rsidRPr="00F072C4" w:rsidRDefault="009B2917" w:rsidP="009B2917">
      <w:pPr>
        <w:numPr>
          <w:ilvl w:val="0"/>
          <w:numId w:val="5"/>
        </w:numPr>
        <w:bidi/>
        <w:spacing w:after="100" w:line="240" w:lineRule="auto"/>
        <w:ind w:left="-774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color w:val="7030A0"/>
          <w:sz w:val="28"/>
          <w:szCs w:val="28"/>
          <w:rtl/>
        </w:rPr>
        <w:t>احذية</w:t>
      </w:r>
    </w:p>
    <w:p w:rsidR="003D5F84" w:rsidRDefault="00F072C4" w:rsidP="00F072C4">
      <w:pPr>
        <w:bidi/>
        <w:spacing w:after="100" w:line="240" w:lineRule="auto"/>
        <w:ind w:left="-774"/>
        <w:jc w:val="both"/>
        <w:rPr>
          <w:rFonts w:eastAsia="Times New Roman" w:cstheme="minorHAnsi"/>
          <w:sz w:val="28"/>
          <w:szCs w:val="28"/>
        </w:rPr>
      </w:pPr>
      <w:r w:rsidRPr="00F072C4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>ملاحظة:</w:t>
      </w:r>
      <w:r w:rsidR="009B2917" w:rsidRPr="00F072C4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 xml:space="preserve"> </w:t>
      </w:r>
      <w:r w:rsidR="009B2917" w:rsidRPr="009B2917">
        <w:rPr>
          <w:rFonts w:eastAsia="Times New Roman" w:cstheme="minorHAnsi"/>
          <w:sz w:val="28"/>
          <w:szCs w:val="28"/>
          <w:rtl/>
        </w:rPr>
        <w:t xml:space="preserve">اللاعب الذي فقد حذاءه أو واقي الساقين بدون تعمد، يجب عليه وضعه أو ارجاعه في مكانه في أقرب وقت ممكن ودون تأخير عن التوقف القادم للعب وقبل القيام بذلك إذا </w:t>
      </w:r>
      <w:proofErr w:type="gramStart"/>
      <w:r w:rsidR="009B2917" w:rsidRPr="009B2917">
        <w:rPr>
          <w:rFonts w:eastAsia="Times New Roman" w:cstheme="minorHAnsi"/>
          <w:sz w:val="28"/>
          <w:szCs w:val="28"/>
          <w:rtl/>
        </w:rPr>
        <w:t>احرز</w:t>
      </w:r>
      <w:proofErr w:type="gramEnd"/>
      <w:r w:rsidR="009B2917" w:rsidRPr="009B2917">
        <w:rPr>
          <w:rFonts w:eastAsia="Times New Roman" w:cstheme="minorHAnsi"/>
          <w:sz w:val="28"/>
          <w:szCs w:val="28"/>
          <w:rtl/>
        </w:rPr>
        <w:t xml:space="preserve"> ذلك اللاعب هدفاً أو شارك في تسجيل الهدف بلعب الكرة لبناء هجمة فإنه يتم احتساب الهدف.</w:t>
      </w:r>
    </w:p>
    <w:p w:rsidR="009B2917" w:rsidRPr="009B2917" w:rsidRDefault="009B2917" w:rsidP="009B2917">
      <w:pPr>
        <w:bidi/>
        <w:spacing w:after="100" w:line="240" w:lineRule="auto"/>
        <w:ind w:left="-900"/>
        <w:jc w:val="both"/>
        <w:rPr>
          <w:rFonts w:eastAsia="Times New Roman" w:cstheme="minorHAnsi"/>
          <w:bCs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9B2917">
        <w:rPr>
          <w:rFonts w:eastAsia="Times New Roman" w:cstheme="minorHAnsi"/>
          <w:bCs/>
          <w:caps/>
          <w:color w:val="FF0000"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السلامة</w:t>
      </w:r>
      <w:r w:rsidRPr="009B2917">
        <w:rPr>
          <w:rFonts w:eastAsia="Times New Roman" w:cstheme="minorHAnsi" w:hint="cs"/>
          <w:bCs/>
          <w:caps/>
          <w:color w:val="FF0000"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9B2917" w:rsidRPr="009B2917" w:rsidRDefault="009B2917" w:rsidP="009B2917">
      <w:pPr>
        <w:pStyle w:val="a7"/>
        <w:numPr>
          <w:ilvl w:val="0"/>
          <w:numId w:val="6"/>
        </w:numPr>
        <w:bidi/>
        <w:spacing w:after="100" w:line="240" w:lineRule="auto"/>
        <w:ind w:left="-475"/>
        <w:jc w:val="both"/>
        <w:rPr>
          <w:rFonts w:eastAsia="Times New Roman" w:cstheme="minorHAnsi"/>
          <w:sz w:val="28"/>
          <w:szCs w:val="28"/>
          <w:rtl/>
        </w:rPr>
      </w:pPr>
      <w:r w:rsidRPr="009B2917">
        <w:rPr>
          <w:rFonts w:eastAsia="Times New Roman" w:cstheme="minorHAnsi"/>
          <w:sz w:val="28"/>
          <w:szCs w:val="28"/>
          <w:rtl/>
        </w:rPr>
        <w:t>يجب على اللاعب عدم استخدام أو ارتداء أية معدات أو أي مادة تشكل خطورة.</w:t>
      </w:r>
    </w:p>
    <w:p w:rsidR="009B2917" w:rsidRPr="009B2917" w:rsidRDefault="009B2917" w:rsidP="009B2917">
      <w:pPr>
        <w:pStyle w:val="a7"/>
        <w:numPr>
          <w:ilvl w:val="0"/>
          <w:numId w:val="6"/>
        </w:numPr>
        <w:bidi/>
        <w:spacing w:after="100" w:line="240" w:lineRule="auto"/>
        <w:ind w:left="-475"/>
        <w:jc w:val="both"/>
        <w:rPr>
          <w:rFonts w:eastAsia="Times New Roman" w:cstheme="minorHAnsi"/>
          <w:sz w:val="28"/>
          <w:szCs w:val="28"/>
          <w:rtl/>
        </w:rPr>
      </w:pPr>
      <w:r w:rsidRPr="009B2917">
        <w:rPr>
          <w:rFonts w:eastAsia="Times New Roman" w:cstheme="minorHAnsi"/>
          <w:sz w:val="28"/>
          <w:szCs w:val="28"/>
          <w:rtl/>
        </w:rPr>
        <w:t>جميع قطع المجوهرات السلاسل الخواتم الاساور الأقراط، الأربطة الجلدية والمطاطية تمنع منعا باتا ويجب إزالتها.</w:t>
      </w:r>
    </w:p>
    <w:p w:rsidR="009B2917" w:rsidRPr="009B2917" w:rsidRDefault="009B2917" w:rsidP="009B2917">
      <w:pPr>
        <w:pStyle w:val="a7"/>
        <w:numPr>
          <w:ilvl w:val="0"/>
          <w:numId w:val="6"/>
        </w:numPr>
        <w:bidi/>
        <w:spacing w:after="100" w:line="240" w:lineRule="auto"/>
        <w:ind w:left="-475"/>
        <w:jc w:val="both"/>
        <w:rPr>
          <w:rFonts w:eastAsia="Times New Roman" w:cstheme="minorHAnsi"/>
          <w:sz w:val="28"/>
          <w:szCs w:val="28"/>
          <w:rtl/>
        </w:rPr>
      </w:pPr>
      <w:r w:rsidRPr="009B2917">
        <w:rPr>
          <w:rFonts w:eastAsia="Times New Roman" w:cstheme="minorHAnsi"/>
          <w:sz w:val="28"/>
          <w:szCs w:val="28"/>
          <w:rtl/>
        </w:rPr>
        <w:t xml:space="preserve">لا يسمح </w:t>
      </w:r>
      <w:r w:rsidRPr="009B2917">
        <w:rPr>
          <w:rFonts w:eastAsia="Times New Roman" w:cstheme="minorHAnsi" w:hint="cs"/>
          <w:sz w:val="28"/>
          <w:szCs w:val="28"/>
          <w:rtl/>
        </w:rPr>
        <w:t>باستخدام</w:t>
      </w:r>
      <w:r w:rsidRPr="009B2917">
        <w:rPr>
          <w:rFonts w:eastAsia="Times New Roman" w:cstheme="minorHAnsi"/>
          <w:sz w:val="28"/>
          <w:szCs w:val="28"/>
          <w:rtl/>
        </w:rPr>
        <w:t xml:space="preserve"> أشرطة لتغطية المجوهرات.</w:t>
      </w:r>
    </w:p>
    <w:p w:rsidR="009B2917" w:rsidRPr="009B2917" w:rsidRDefault="009B2917" w:rsidP="009B2917">
      <w:pPr>
        <w:pStyle w:val="a7"/>
        <w:numPr>
          <w:ilvl w:val="0"/>
          <w:numId w:val="6"/>
        </w:numPr>
        <w:bidi/>
        <w:spacing w:after="100" w:line="240" w:lineRule="auto"/>
        <w:ind w:left="-475"/>
        <w:jc w:val="both"/>
        <w:rPr>
          <w:rFonts w:eastAsia="Times New Roman" w:cstheme="minorHAnsi"/>
          <w:sz w:val="28"/>
          <w:szCs w:val="28"/>
          <w:rtl/>
        </w:rPr>
      </w:pPr>
      <w:r w:rsidRPr="009B2917">
        <w:rPr>
          <w:rFonts w:eastAsia="Times New Roman" w:cstheme="minorHAnsi"/>
          <w:sz w:val="28"/>
          <w:szCs w:val="28"/>
          <w:rtl/>
        </w:rPr>
        <w:t>يجب فحص اللاعبين والبدلاء قبل بداية المباراة.</w:t>
      </w:r>
    </w:p>
    <w:p w:rsidR="009B2917" w:rsidRPr="009B2917" w:rsidRDefault="009B2917" w:rsidP="009B2917">
      <w:pPr>
        <w:bidi/>
        <w:spacing w:after="100" w:line="240" w:lineRule="auto"/>
        <w:ind w:left="-900"/>
        <w:jc w:val="both"/>
        <w:rPr>
          <w:rFonts w:eastAsia="Times New Roman" w:cstheme="minorHAnsi"/>
          <w:sz w:val="28"/>
          <w:szCs w:val="28"/>
          <w:rtl/>
        </w:rPr>
      </w:pPr>
      <w:r w:rsidRPr="009B2917">
        <w:rPr>
          <w:rFonts w:eastAsia="Times New Roman" w:cstheme="minorHAnsi"/>
          <w:sz w:val="28"/>
          <w:szCs w:val="28"/>
          <w:rtl/>
        </w:rPr>
        <w:t xml:space="preserve"> إذا قام اللاعب بارتداء أو استخدام مجوهرات أو معدات غير مرخصة وخطيرة على ميدان اللعب فإنه يجب على الحكم (والحكم الثاني) أن يأمر</w:t>
      </w:r>
      <w:r>
        <w:rPr>
          <w:rFonts w:eastAsia="Times New Roman" w:cstheme="minorHAnsi" w:hint="cs"/>
          <w:sz w:val="28"/>
          <w:szCs w:val="28"/>
          <w:rtl/>
        </w:rPr>
        <w:t xml:space="preserve"> </w:t>
      </w:r>
      <w:r w:rsidRPr="009B2917">
        <w:rPr>
          <w:rFonts w:eastAsia="Times New Roman" w:cstheme="minorHAnsi"/>
          <w:sz w:val="28"/>
          <w:szCs w:val="28"/>
          <w:rtl/>
        </w:rPr>
        <w:t xml:space="preserve">اللاعب </w:t>
      </w:r>
      <w:proofErr w:type="gramStart"/>
      <w:r w:rsidRPr="009B2917">
        <w:rPr>
          <w:rFonts w:eastAsia="Times New Roman" w:cstheme="minorHAnsi"/>
          <w:sz w:val="28"/>
          <w:szCs w:val="28"/>
          <w:rtl/>
        </w:rPr>
        <w:t>بـ :</w:t>
      </w:r>
      <w:proofErr w:type="gramEnd"/>
    </w:p>
    <w:p w:rsidR="009B2917" w:rsidRPr="009B2917" w:rsidRDefault="009B2917" w:rsidP="009B2917">
      <w:pPr>
        <w:pStyle w:val="a7"/>
        <w:numPr>
          <w:ilvl w:val="0"/>
          <w:numId w:val="7"/>
        </w:numPr>
        <w:bidi/>
        <w:spacing w:after="100" w:line="240" w:lineRule="auto"/>
        <w:jc w:val="both"/>
        <w:rPr>
          <w:rFonts w:eastAsia="Times New Roman" w:cstheme="minorHAnsi"/>
          <w:sz w:val="28"/>
          <w:szCs w:val="28"/>
          <w:rtl/>
        </w:rPr>
      </w:pPr>
      <w:r w:rsidRPr="009B2917">
        <w:rPr>
          <w:rFonts w:eastAsia="Times New Roman" w:cstheme="minorHAnsi"/>
          <w:sz w:val="28"/>
          <w:szCs w:val="28"/>
          <w:rtl/>
        </w:rPr>
        <w:t>إزالة المادة غير المسموحة.</w:t>
      </w:r>
    </w:p>
    <w:p w:rsidR="009B2917" w:rsidRPr="009B2917" w:rsidRDefault="009B2917" w:rsidP="009B2917">
      <w:pPr>
        <w:pStyle w:val="a7"/>
        <w:numPr>
          <w:ilvl w:val="0"/>
          <w:numId w:val="7"/>
        </w:numPr>
        <w:bidi/>
        <w:spacing w:after="100" w:line="240" w:lineRule="auto"/>
        <w:jc w:val="both"/>
        <w:rPr>
          <w:rFonts w:eastAsia="Times New Roman" w:cstheme="minorHAnsi"/>
          <w:sz w:val="28"/>
          <w:szCs w:val="28"/>
          <w:rtl/>
        </w:rPr>
      </w:pPr>
      <w:r w:rsidRPr="009B2917">
        <w:rPr>
          <w:rFonts w:eastAsia="Times New Roman" w:cstheme="minorHAnsi"/>
          <w:sz w:val="28"/>
          <w:szCs w:val="28"/>
          <w:rtl/>
        </w:rPr>
        <w:t>مغادرة ميدان اللعب عند التوقف القادم إذا كان اللاعب غير قادر أو غير راغب في الامتثال</w:t>
      </w:r>
    </w:p>
    <w:p w:rsidR="009B2917" w:rsidRDefault="009B2917" w:rsidP="009B2917">
      <w:pPr>
        <w:pStyle w:val="a7"/>
        <w:numPr>
          <w:ilvl w:val="0"/>
          <w:numId w:val="7"/>
        </w:numPr>
        <w:bidi/>
        <w:spacing w:after="100" w:line="240" w:lineRule="auto"/>
        <w:jc w:val="both"/>
        <w:rPr>
          <w:rFonts w:eastAsia="Times New Roman" w:cstheme="minorHAnsi"/>
          <w:sz w:val="28"/>
          <w:szCs w:val="28"/>
        </w:rPr>
      </w:pPr>
      <w:r w:rsidRPr="009B2917">
        <w:rPr>
          <w:rFonts w:eastAsia="Times New Roman" w:cstheme="minorHAnsi"/>
          <w:sz w:val="28"/>
          <w:szCs w:val="28"/>
          <w:rtl/>
        </w:rPr>
        <w:t>يجب إنذار اللاعب الذي يرفض الامتثال أو يقوم بارتداء المادة مرة أخرى.</w:t>
      </w:r>
    </w:p>
    <w:p w:rsidR="00F072C4" w:rsidRPr="009B2917" w:rsidRDefault="00F072C4" w:rsidP="00F072C4">
      <w:pPr>
        <w:pStyle w:val="a7"/>
        <w:bidi/>
        <w:spacing w:after="100" w:line="240" w:lineRule="auto"/>
        <w:ind w:left="-180"/>
        <w:jc w:val="both"/>
        <w:rPr>
          <w:rFonts w:eastAsia="Times New Roman" w:cstheme="minorHAnsi"/>
          <w:sz w:val="28"/>
          <w:szCs w:val="28"/>
          <w:rtl/>
        </w:rPr>
      </w:pPr>
    </w:p>
    <w:p w:rsidR="009B2917" w:rsidRPr="009B2917" w:rsidRDefault="009B2917" w:rsidP="009B2917">
      <w:pPr>
        <w:bidi/>
        <w:spacing w:after="100" w:line="240" w:lineRule="auto"/>
        <w:ind w:left="-900"/>
        <w:rPr>
          <w:rFonts w:eastAsia="Times New Roman" w:cstheme="minorHAnsi"/>
          <w:b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proofErr w:type="gramStart"/>
      <w:r w:rsidRPr="009B2917">
        <w:rPr>
          <w:rFonts w:eastAsia="Times New Roman" w:cstheme="minorHAnsi"/>
          <w:b/>
          <w:bCs/>
          <w:caps/>
          <w:color w:val="FF0000"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الألوان </w:t>
      </w:r>
      <w:r w:rsidRPr="009B2917">
        <w:rPr>
          <w:rFonts w:eastAsia="Times New Roman" w:cstheme="minorHAnsi" w:hint="cs"/>
          <w:b/>
          <w:bCs/>
          <w:caps/>
          <w:color w:val="FF0000"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9B2917" w:rsidRPr="009B2917" w:rsidRDefault="009B2917" w:rsidP="009B2917">
      <w:pPr>
        <w:pStyle w:val="a7"/>
        <w:numPr>
          <w:ilvl w:val="0"/>
          <w:numId w:val="8"/>
        </w:numPr>
        <w:bidi/>
        <w:spacing w:after="100" w:line="240" w:lineRule="auto"/>
        <w:ind w:left="-774"/>
        <w:rPr>
          <w:rFonts w:eastAsia="Times New Roman" w:cstheme="minorHAnsi"/>
          <w:sz w:val="28"/>
          <w:szCs w:val="28"/>
          <w:rtl/>
        </w:rPr>
      </w:pPr>
      <w:r w:rsidRPr="009B2917">
        <w:rPr>
          <w:rFonts w:eastAsia="Times New Roman" w:cstheme="minorHAnsi"/>
          <w:sz w:val="28"/>
          <w:szCs w:val="28"/>
          <w:rtl/>
        </w:rPr>
        <w:t xml:space="preserve">يجب على الفريقين ارتداء ألوان تميزهم عن بعضهم البعض وكذلك عن حكام المباراة. </w:t>
      </w:r>
    </w:p>
    <w:p w:rsidR="009B2917" w:rsidRPr="009B2917" w:rsidRDefault="009B2917" w:rsidP="009B2917">
      <w:pPr>
        <w:pStyle w:val="a7"/>
        <w:numPr>
          <w:ilvl w:val="0"/>
          <w:numId w:val="8"/>
        </w:numPr>
        <w:bidi/>
        <w:spacing w:after="100" w:line="240" w:lineRule="auto"/>
        <w:ind w:left="-774"/>
        <w:rPr>
          <w:rFonts w:eastAsia="Times New Roman" w:cstheme="minorHAnsi"/>
          <w:sz w:val="28"/>
          <w:szCs w:val="28"/>
          <w:rtl/>
        </w:rPr>
      </w:pPr>
      <w:r w:rsidRPr="009B2917">
        <w:rPr>
          <w:rFonts w:eastAsia="Times New Roman" w:cstheme="minorHAnsi"/>
          <w:sz w:val="28"/>
          <w:szCs w:val="28"/>
          <w:rtl/>
        </w:rPr>
        <w:t>يجب أن يرتدي كل حارس مرمى ألوانا تميزه عن بقية اللاعبين الآخرين وحكام المباراة.</w:t>
      </w:r>
    </w:p>
    <w:p w:rsidR="00635AD9" w:rsidRDefault="009B2917" w:rsidP="00635AD9">
      <w:pPr>
        <w:pStyle w:val="a7"/>
        <w:numPr>
          <w:ilvl w:val="0"/>
          <w:numId w:val="8"/>
        </w:numPr>
        <w:bidi/>
        <w:spacing w:after="100" w:line="240" w:lineRule="auto"/>
        <w:ind w:left="-774"/>
        <w:rPr>
          <w:rFonts w:eastAsia="Times New Roman" w:cstheme="minorHAnsi"/>
          <w:sz w:val="28"/>
          <w:szCs w:val="28"/>
        </w:rPr>
      </w:pPr>
      <w:r w:rsidRPr="009B2917">
        <w:rPr>
          <w:rFonts w:eastAsia="Times New Roman" w:cstheme="minorHAnsi"/>
          <w:sz w:val="28"/>
          <w:szCs w:val="28"/>
          <w:rtl/>
        </w:rPr>
        <w:t>إذا كان قمصان كلا حارسي المرمى من نفس اللون ولم يكن لدى أي منهما قميص آخر لتغييره، فإن الحكم والحكم الثاني يسمحان ببدء اللعب.</w:t>
      </w:r>
    </w:p>
    <w:p w:rsidR="00635AD9" w:rsidRDefault="00635AD9" w:rsidP="00635AD9">
      <w:pPr>
        <w:pStyle w:val="a7"/>
        <w:numPr>
          <w:ilvl w:val="0"/>
          <w:numId w:val="8"/>
        </w:numPr>
        <w:bidi/>
        <w:spacing w:after="100" w:line="240" w:lineRule="auto"/>
        <w:ind w:left="-759"/>
        <w:jc w:val="both"/>
        <w:rPr>
          <w:rFonts w:eastAsia="Times New Roman" w:cstheme="minorHAnsi"/>
          <w:sz w:val="28"/>
          <w:szCs w:val="28"/>
        </w:rPr>
      </w:pPr>
      <w:r w:rsidRPr="00635AD9">
        <w:rPr>
          <w:rFonts w:eastAsia="Times New Roman" w:cstheme="minorHAnsi" w:hint="cs"/>
          <w:sz w:val="28"/>
          <w:szCs w:val="28"/>
          <w:rtl/>
        </w:rPr>
        <w:t xml:space="preserve"> </w:t>
      </w:r>
      <w:r w:rsidRPr="00635AD9">
        <w:rPr>
          <w:rFonts w:eastAsia="Times New Roman" w:cstheme="minorHAnsi"/>
          <w:sz w:val="28"/>
          <w:szCs w:val="28"/>
          <w:rtl/>
        </w:rPr>
        <w:t xml:space="preserve">القمصان التحتية أو الداخلية (الضاغطة) يجب أن تكون بلون واحد من نفس اللون الرئيسي </w:t>
      </w:r>
      <w:proofErr w:type="spellStart"/>
      <w:r w:rsidRPr="00635AD9">
        <w:rPr>
          <w:rFonts w:eastAsia="Times New Roman" w:cstheme="minorHAnsi"/>
          <w:sz w:val="28"/>
          <w:szCs w:val="28"/>
          <w:rtl/>
        </w:rPr>
        <w:t>لاكمام</w:t>
      </w:r>
      <w:proofErr w:type="spellEnd"/>
      <w:r w:rsidRPr="00635AD9">
        <w:rPr>
          <w:rFonts w:eastAsia="Times New Roman" w:cstheme="minorHAnsi" w:hint="cs"/>
          <w:sz w:val="28"/>
          <w:szCs w:val="28"/>
          <w:rtl/>
        </w:rPr>
        <w:t xml:space="preserve"> </w:t>
      </w:r>
      <w:proofErr w:type="gramStart"/>
      <w:r w:rsidRPr="00635AD9">
        <w:rPr>
          <w:rFonts w:eastAsia="Times New Roman" w:cstheme="minorHAnsi"/>
          <w:sz w:val="28"/>
          <w:szCs w:val="28"/>
          <w:rtl/>
        </w:rPr>
        <w:t xml:space="preserve">القميص </w:t>
      </w:r>
      <w:r w:rsidRPr="00635AD9">
        <w:rPr>
          <w:rFonts w:eastAsia="Times New Roman" w:cstheme="minorHAnsi" w:hint="cs"/>
          <w:sz w:val="28"/>
          <w:szCs w:val="28"/>
          <w:rtl/>
        </w:rPr>
        <w:t>.</w:t>
      </w:r>
      <w:proofErr w:type="gramEnd"/>
    </w:p>
    <w:p w:rsidR="00635AD9" w:rsidRDefault="00635AD9" w:rsidP="00635AD9">
      <w:pPr>
        <w:pStyle w:val="a7"/>
        <w:numPr>
          <w:ilvl w:val="0"/>
          <w:numId w:val="8"/>
        </w:numPr>
        <w:bidi/>
        <w:spacing w:after="100" w:line="240" w:lineRule="auto"/>
        <w:ind w:left="-759"/>
        <w:jc w:val="both"/>
        <w:rPr>
          <w:rFonts w:eastAsia="Times New Roman" w:cstheme="minorHAnsi"/>
          <w:sz w:val="28"/>
          <w:szCs w:val="28"/>
        </w:rPr>
      </w:pPr>
      <w:r w:rsidRPr="00635AD9">
        <w:rPr>
          <w:rFonts w:eastAsia="Times New Roman" w:cstheme="minorHAnsi"/>
          <w:sz w:val="28"/>
          <w:szCs w:val="28"/>
          <w:rtl/>
        </w:rPr>
        <w:t xml:space="preserve"> يجب</w:t>
      </w:r>
      <w:r>
        <w:rPr>
          <w:rFonts w:eastAsia="Times New Roman" w:cstheme="minorHAnsi" w:hint="cs"/>
          <w:sz w:val="28"/>
          <w:szCs w:val="28"/>
          <w:rtl/>
        </w:rPr>
        <w:t xml:space="preserve"> </w:t>
      </w:r>
      <w:r w:rsidRPr="00635AD9">
        <w:rPr>
          <w:rFonts w:eastAsia="Times New Roman" w:cstheme="minorHAnsi"/>
          <w:sz w:val="28"/>
          <w:szCs w:val="28"/>
          <w:rtl/>
        </w:rPr>
        <w:t xml:space="preserve">أن يكون لون الملابس التحتية الضاغط الشورت الداخلي نفس اللون الرئيسي للسروال (الشورت) أو بنفس لون جزء السفلي </w:t>
      </w:r>
      <w:proofErr w:type="gramStart"/>
      <w:r w:rsidRPr="00635AD9">
        <w:rPr>
          <w:rFonts w:eastAsia="Times New Roman" w:cstheme="minorHAnsi"/>
          <w:sz w:val="28"/>
          <w:szCs w:val="28"/>
          <w:rtl/>
        </w:rPr>
        <w:t xml:space="preserve">للشورت </w:t>
      </w:r>
      <w:r>
        <w:rPr>
          <w:rFonts w:eastAsia="Times New Roman" w:cstheme="minorHAnsi" w:hint="cs"/>
          <w:sz w:val="28"/>
          <w:szCs w:val="28"/>
          <w:rtl/>
        </w:rPr>
        <w:t>.</w:t>
      </w:r>
      <w:proofErr w:type="gramEnd"/>
    </w:p>
    <w:p w:rsidR="00F072C4" w:rsidRPr="00635AD9" w:rsidRDefault="00F072C4" w:rsidP="00F072C4">
      <w:pPr>
        <w:pStyle w:val="a7"/>
        <w:bidi/>
        <w:spacing w:after="100" w:line="240" w:lineRule="auto"/>
        <w:ind w:left="-759"/>
        <w:jc w:val="both"/>
        <w:rPr>
          <w:rFonts w:eastAsia="Times New Roman" w:cstheme="minorHAnsi"/>
          <w:sz w:val="28"/>
          <w:szCs w:val="28"/>
          <w:rtl/>
        </w:rPr>
      </w:pPr>
      <w:r>
        <w:rPr>
          <w:rFonts w:eastAsia="Times New Roman" w:cstheme="minorHAnsi"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5257800" y="1079500"/>
            <wp:positionH relativeFrom="margin">
              <wp:align>left</wp:align>
            </wp:positionH>
            <wp:positionV relativeFrom="margin">
              <wp:align>top</wp:align>
            </wp:positionV>
            <wp:extent cx="1854200" cy="3615690"/>
            <wp:effectExtent l="19050" t="0" r="12700" b="114681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هع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852" b="98718" l="5556" r="95278">
                                  <a14:foregroundMark x1="88889" y1="5128" x2="88889" y2="5128"/>
                                  <a14:foregroundMark x1="23056" y1="41026" x2="23056" y2="41026"/>
                                  <a14:foregroundMark x1="36111" y1="34330" x2="36111" y2="34330"/>
                                  <a14:foregroundMark x1="55278" y1="20940" x2="55278" y2="20940"/>
                                  <a14:foregroundMark x1="41389" y1="32051" x2="41389" y2="32051"/>
                                  <a14:foregroundMark x1="53056" y1="21368" x2="17778" y2="45584"/>
                                  <a14:foregroundMark x1="15000" y1="50000" x2="15000" y2="50000"/>
                                  <a14:foregroundMark x1="15278" y1="48860" x2="8889" y2="53704"/>
                                  <a14:foregroundMark x1="15278" y1="52279" x2="15278" y2="52279"/>
                                  <a14:foregroundMark x1="10278" y1="51994" x2="10278" y2="51994"/>
                                  <a14:foregroundMark x1="5556" y1="50570" x2="5556" y2="50570"/>
                                  <a14:foregroundMark x1="5556" y1="50570" x2="10278" y2="43020"/>
                                  <a14:foregroundMark x1="82500" y1="43590" x2="95278" y2="54274"/>
                                  <a14:foregroundMark x1="54444" y1="61111" x2="54444" y2="61111"/>
                                  <a14:foregroundMark x1="84167" y1="1994" x2="84167" y2="1994"/>
                                  <a14:foregroundMark x1="17778" y1="88889" x2="17778" y2="88889"/>
                                  <a14:foregroundMark x1="19167" y1="97578" x2="19167" y2="97578"/>
                                  <a14:foregroundMark x1="72500" y1="96581" x2="72500" y2="96581"/>
                                  <a14:foregroundMark x1="85556" y1="98718" x2="85556" y2="98718"/>
                                  <a14:foregroundMark x1="93611" y1="48291" x2="93611" y2="48291"/>
                                  <a14:foregroundMark x1="91944" y1="8262" x2="91944" y2="8262"/>
                                  <a14:foregroundMark x1="93889" y1="9117" x2="93889" y2="9117"/>
                                  <a14:foregroundMark x1="90833" y1="9687" x2="90833" y2="968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6156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635AD9" w:rsidRPr="00635AD9" w:rsidRDefault="00635AD9" w:rsidP="00635AD9">
      <w:pPr>
        <w:bidi/>
        <w:spacing w:after="100" w:line="240" w:lineRule="auto"/>
        <w:ind w:left="-759"/>
        <w:jc w:val="both"/>
        <w:rPr>
          <w:rFonts w:eastAsia="Times New Roman" w:cstheme="minorHAnsi"/>
          <w:sz w:val="28"/>
          <w:szCs w:val="28"/>
          <w:rtl/>
        </w:rPr>
      </w:pPr>
      <w:proofErr w:type="gramStart"/>
      <w:r w:rsidRPr="00635AD9">
        <w:rPr>
          <w:rFonts w:eastAsia="Times New Roman" w:cstheme="minorHAnsi" w:hint="cs"/>
          <w:b/>
          <w:bCs/>
          <w:color w:val="C00000"/>
          <w:sz w:val="28"/>
          <w:szCs w:val="28"/>
          <w:rtl/>
        </w:rPr>
        <w:t>ملاحظة :</w:t>
      </w:r>
      <w:proofErr w:type="gramEnd"/>
      <w:r w:rsidRPr="00635AD9">
        <w:rPr>
          <w:rFonts w:eastAsia="Times New Roman" w:cstheme="minorHAnsi" w:hint="cs"/>
          <w:color w:val="C00000"/>
          <w:sz w:val="28"/>
          <w:szCs w:val="28"/>
          <w:rtl/>
        </w:rPr>
        <w:t xml:space="preserve"> </w:t>
      </w:r>
      <w:r w:rsidRPr="00635AD9">
        <w:rPr>
          <w:rFonts w:eastAsia="Times New Roman" w:cstheme="minorHAnsi"/>
          <w:sz w:val="28"/>
          <w:szCs w:val="28"/>
          <w:rtl/>
        </w:rPr>
        <w:t>الأشخاص الذي يشغلون المنطقة الفنية</w:t>
      </w:r>
      <w:r w:rsidRPr="00635AD9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Pr="00635AD9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(</w:t>
      </w:r>
      <w:r w:rsidR="00F072C4">
        <w:rPr>
          <w:rFonts w:eastAsia="Times New Roman" w:cstheme="minorHAnsi" w:hint="cs"/>
          <w:sz w:val="28"/>
          <w:szCs w:val="28"/>
          <w:rtl/>
        </w:rPr>
        <w:t xml:space="preserve"> </w:t>
      </w:r>
      <w:r w:rsidRPr="00635AD9">
        <w:rPr>
          <w:rFonts w:eastAsia="Times New Roman" w:cstheme="minorHAnsi"/>
          <w:sz w:val="28"/>
          <w:szCs w:val="28"/>
          <w:rtl/>
        </w:rPr>
        <w:t>باستثناء البدلاء</w:t>
      </w:r>
      <w:r w:rsidR="00F072C4">
        <w:rPr>
          <w:rFonts w:eastAsia="Times New Roman" w:cstheme="minorHAnsi" w:hint="cs"/>
          <w:sz w:val="28"/>
          <w:szCs w:val="28"/>
          <w:rtl/>
        </w:rPr>
        <w:t xml:space="preserve"> </w:t>
      </w:r>
      <w:r w:rsidRPr="00635AD9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)</w:t>
      </w:r>
      <w:r w:rsidRPr="00635AD9">
        <w:rPr>
          <w:rFonts w:eastAsia="Times New Roman" w:cstheme="minorHAnsi"/>
          <w:sz w:val="28"/>
          <w:szCs w:val="28"/>
          <w:rtl/>
        </w:rPr>
        <w:t xml:space="preserve"> ارتداء ملابس بلون مختلف عن ملابس التي يرتديها اللاعبون وحكام المباراة.</w:t>
      </w:r>
    </w:p>
    <w:p w:rsidR="00635AD9" w:rsidRPr="00635AD9" w:rsidRDefault="00635AD9" w:rsidP="00635AD9">
      <w:pPr>
        <w:bidi/>
        <w:spacing w:after="100" w:line="240" w:lineRule="auto"/>
        <w:ind w:left="-759"/>
        <w:jc w:val="both"/>
        <w:rPr>
          <w:rFonts w:eastAsia="Times New Roman" w:cstheme="minorHAnsi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35AD9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المعدات </w:t>
      </w:r>
      <w:proofErr w:type="gramStart"/>
      <w:r w:rsidRPr="00635AD9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الأخرى </w:t>
      </w:r>
      <w:r w:rsidRPr="00635AD9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635AD9" w:rsidRPr="00635AD9" w:rsidRDefault="00635AD9" w:rsidP="00635AD9">
      <w:pPr>
        <w:bidi/>
        <w:spacing w:after="100" w:line="240" w:lineRule="auto"/>
        <w:ind w:left="-759"/>
        <w:jc w:val="both"/>
        <w:rPr>
          <w:rFonts w:eastAsia="Times New Roman" w:cstheme="minorHAnsi"/>
          <w:sz w:val="28"/>
          <w:szCs w:val="28"/>
          <w:rtl/>
        </w:rPr>
      </w:pPr>
      <w:r w:rsidRPr="00635AD9">
        <w:rPr>
          <w:rFonts w:eastAsia="Times New Roman" w:cstheme="minorHAnsi"/>
          <w:sz w:val="28"/>
          <w:szCs w:val="28"/>
          <w:rtl/>
        </w:rPr>
        <w:t xml:space="preserve">يسمح باستخدام معدات الحماية وغير الخطرة - على سبيل المثال أغطية الرأس وأقنعة الوجه </w:t>
      </w:r>
      <w:proofErr w:type="gramStart"/>
      <w:r w:rsidRPr="00635AD9">
        <w:rPr>
          <w:rFonts w:eastAsia="Times New Roman" w:cstheme="minorHAnsi"/>
          <w:sz w:val="28"/>
          <w:szCs w:val="28"/>
          <w:rtl/>
        </w:rPr>
        <w:t>و واقيات</w:t>
      </w:r>
      <w:proofErr w:type="gramEnd"/>
      <w:r w:rsidRPr="00635AD9">
        <w:rPr>
          <w:rFonts w:eastAsia="Times New Roman" w:cstheme="minorHAnsi"/>
          <w:sz w:val="28"/>
          <w:szCs w:val="28"/>
          <w:rtl/>
        </w:rPr>
        <w:t xml:space="preserve"> الركبة والذراع المصنوعة من مواد طريه مبطنة وخفيفة الوزن مثل قبعات حراس المرمى والنظارات الرياضية.</w:t>
      </w:r>
    </w:p>
    <w:p w:rsidR="00635AD9" w:rsidRPr="009B2917" w:rsidRDefault="00635AD9" w:rsidP="00635AD9">
      <w:pPr>
        <w:bidi/>
        <w:spacing w:after="100" w:line="240" w:lineRule="auto"/>
        <w:ind w:left="-774"/>
        <w:jc w:val="both"/>
        <w:rPr>
          <w:rFonts w:eastAsia="Times New Roman" w:cstheme="minorHAnsi"/>
          <w:sz w:val="28"/>
          <w:szCs w:val="28"/>
          <w:rtl/>
        </w:rPr>
      </w:pPr>
    </w:p>
    <w:sectPr w:rsidR="00635AD9" w:rsidRPr="009B2917" w:rsidSect="00635AD9">
      <w:pgSz w:w="12240" w:h="15840"/>
      <w:pgMar w:top="672" w:right="1800" w:bottom="144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30B90" w:rsidRDefault="00B30B90" w:rsidP="003D5F84">
      <w:pPr>
        <w:spacing w:after="0" w:line="240" w:lineRule="auto"/>
      </w:pPr>
      <w:r>
        <w:separator/>
      </w:r>
    </w:p>
  </w:endnote>
  <w:endnote w:type="continuationSeparator" w:id="0">
    <w:p w:rsidR="00B30B90" w:rsidRDefault="00B30B90" w:rsidP="003D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30B90" w:rsidRDefault="00B30B90" w:rsidP="003D5F84">
      <w:pPr>
        <w:spacing w:after="0" w:line="240" w:lineRule="auto"/>
      </w:pPr>
      <w:r>
        <w:separator/>
      </w:r>
    </w:p>
  </w:footnote>
  <w:footnote w:type="continuationSeparator" w:id="0">
    <w:p w:rsidR="00B30B90" w:rsidRDefault="00B30B90" w:rsidP="003D5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3BCD3B4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86B2"/>
      </v:shape>
    </w:pict>
  </w:numPicBullet>
  <w:abstractNum w:abstractNumId="0" w15:restartNumberingAfterBreak="0">
    <w:nsid w:val="07090B5B"/>
    <w:multiLevelType w:val="hybridMultilevel"/>
    <w:tmpl w:val="0018E630"/>
    <w:lvl w:ilvl="0" w:tplc="6C78903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F6880"/>
    <w:multiLevelType w:val="hybridMultilevel"/>
    <w:tmpl w:val="82E045B8"/>
    <w:lvl w:ilvl="0" w:tplc="04090009">
      <w:start w:val="1"/>
      <w:numFmt w:val="bullet"/>
      <w:lvlText w:val="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" w15:restartNumberingAfterBreak="0">
    <w:nsid w:val="318574BF"/>
    <w:multiLevelType w:val="hybridMultilevel"/>
    <w:tmpl w:val="5F7EC40E"/>
    <w:lvl w:ilvl="0" w:tplc="FC84FFF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3" w15:restartNumberingAfterBreak="0">
    <w:nsid w:val="33AC1E43"/>
    <w:multiLevelType w:val="hybridMultilevel"/>
    <w:tmpl w:val="FBC2FA44"/>
    <w:lvl w:ilvl="0" w:tplc="860C1DD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4" w15:restartNumberingAfterBreak="0">
    <w:nsid w:val="347E16BE"/>
    <w:multiLevelType w:val="hybridMultilevel"/>
    <w:tmpl w:val="445E549C"/>
    <w:lvl w:ilvl="0" w:tplc="04090007">
      <w:start w:val="1"/>
      <w:numFmt w:val="bullet"/>
      <w:lvlText w:val=""/>
      <w:lvlPicBulletId w:val="0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417579A4"/>
    <w:multiLevelType w:val="hybridMultilevel"/>
    <w:tmpl w:val="D37A698A"/>
    <w:lvl w:ilvl="0" w:tplc="04090005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6" w15:restartNumberingAfterBreak="0">
    <w:nsid w:val="46655B37"/>
    <w:multiLevelType w:val="hybridMultilevel"/>
    <w:tmpl w:val="B1466E44"/>
    <w:lvl w:ilvl="0" w:tplc="B2BEB70C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7" w15:restartNumberingAfterBreak="0">
    <w:nsid w:val="662744CE"/>
    <w:multiLevelType w:val="hybridMultilevel"/>
    <w:tmpl w:val="FA5E7F72"/>
    <w:lvl w:ilvl="0" w:tplc="5B7E761E">
      <w:start w:val="1"/>
      <w:numFmt w:val="bullet"/>
      <w:lvlText w:val="-"/>
      <w:lvlJc w:val="left"/>
      <w:pPr>
        <w:ind w:left="-63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B65"/>
    <w:rsid w:val="00127CF2"/>
    <w:rsid w:val="002574D6"/>
    <w:rsid w:val="002C231A"/>
    <w:rsid w:val="003D5F84"/>
    <w:rsid w:val="004269F2"/>
    <w:rsid w:val="00635AD9"/>
    <w:rsid w:val="0071527D"/>
    <w:rsid w:val="009B2917"/>
    <w:rsid w:val="00AD5674"/>
    <w:rsid w:val="00B30B90"/>
    <w:rsid w:val="00B80803"/>
    <w:rsid w:val="00CA4B65"/>
    <w:rsid w:val="00D66D81"/>
    <w:rsid w:val="00DE006B"/>
    <w:rsid w:val="00E95DBC"/>
    <w:rsid w:val="00F072C4"/>
    <w:rsid w:val="00F9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D98A0"/>
  <w15:docId w15:val="{CEA16F08-D03F-4DD7-8373-510329DC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D5F84"/>
  </w:style>
  <w:style w:type="paragraph" w:styleId="a5">
    <w:name w:val="footer"/>
    <w:basedOn w:val="a"/>
    <w:link w:val="Char0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D5F84"/>
  </w:style>
  <w:style w:type="paragraph" w:styleId="a6">
    <w:name w:val="Balloon Text"/>
    <w:basedOn w:val="a"/>
    <w:link w:val="Char1"/>
    <w:uiPriority w:val="99"/>
    <w:semiHidden/>
    <w:unhideWhenUsed/>
    <w:rsid w:val="003D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D5F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0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mostafa.laith92@gmail.com</cp:lastModifiedBy>
  <cp:revision>8</cp:revision>
  <cp:lastPrinted>2026-02-16T18:15:00Z</cp:lastPrinted>
  <dcterms:created xsi:type="dcterms:W3CDTF">2026-02-09T19:29:00Z</dcterms:created>
  <dcterms:modified xsi:type="dcterms:W3CDTF">2026-06-23T10:31:00Z</dcterms:modified>
</cp:coreProperties>
</file>