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ED2BB4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41F87" wp14:editId="1F4A7EC6">
                <wp:simplePos x="0" y="0"/>
                <wp:positionH relativeFrom="column">
                  <wp:posOffset>-396240</wp:posOffset>
                </wp:positionH>
                <wp:positionV relativeFrom="paragraph">
                  <wp:posOffset>-296545</wp:posOffset>
                </wp:positionV>
                <wp:extent cx="2755900" cy="1435100"/>
                <wp:effectExtent l="0" t="0" r="25400" b="127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43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gramStart"/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1952D7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proofErr w:type="gramEnd"/>
                            <w:r w:rsidR="001952D7" w:rsidRPr="001952D7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1952D7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41F87" id="مستطيل 7" o:spid="_x0000_s1026" style="position:absolute;left:0;text-align:left;margin-left:-31.2pt;margin-top:-23.35pt;width:217pt;height:1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proofErr w:type="gramStart"/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1952D7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proofErr w:type="gramEnd"/>
                      <w:r w:rsidR="001952D7" w:rsidRPr="001952D7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1952D7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35AD9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AD45C" wp14:editId="27F1ABAF">
                <wp:simplePos x="0" y="0"/>
                <wp:positionH relativeFrom="column">
                  <wp:posOffset>3039110</wp:posOffset>
                </wp:positionH>
                <wp:positionV relativeFrom="paragraph">
                  <wp:posOffset>-137795</wp:posOffset>
                </wp:positionV>
                <wp:extent cx="3492500" cy="800100"/>
                <wp:effectExtent l="76200" t="38100" r="8890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226C13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ED2BB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226C1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proofErr w:type="gramStart"/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D2BB4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ركلة التماس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AD45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239.3pt;margin-top:-10.85pt;width:2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226C13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ED2BB4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226C13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proofErr w:type="gramStart"/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D2BB4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ركلة التماس 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2BB4">
        <w:rPr>
          <w:rFonts w:eastAsia="Times New Roman" w:cstheme="minorHAnsi"/>
          <w:b/>
          <w:bCs/>
          <w:caps/>
          <w:color w:val="00206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ركلة التماس هي طريقة </w:t>
      </w:r>
      <w:proofErr w:type="spellStart"/>
      <w:r w:rsidRPr="00ED2BB4">
        <w:rPr>
          <w:rFonts w:eastAsia="Times New Roman" w:cstheme="minorHAnsi"/>
          <w:b/>
          <w:bCs/>
          <w:caps/>
          <w:color w:val="00206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لأستئناف</w:t>
      </w:r>
      <w:proofErr w:type="spellEnd"/>
      <w:r w:rsidRPr="00ED2BB4">
        <w:rPr>
          <w:rFonts w:eastAsia="Times New Roman" w:cstheme="minorHAnsi"/>
          <w:b/>
          <w:bCs/>
          <w:caps/>
          <w:color w:val="00206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اللعب.</w:t>
      </w:r>
    </w:p>
    <w:p w:rsidR="00ED2BB4" w:rsidRPr="00ED2BB4" w:rsidRDefault="00ED2BB4" w:rsidP="00ED2BB4">
      <w:pPr>
        <w:bidi/>
        <w:spacing w:after="100" w:line="240" w:lineRule="auto"/>
        <w:ind w:left="-999" w:right="-426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sz w:val="28"/>
          <w:szCs w:val="28"/>
          <w:rtl/>
        </w:rPr>
        <w:t xml:space="preserve">يتم منح ركلة التماس إلى منافس اللاعب الذي كان آخر من لمس الكرة قبل </w:t>
      </w:r>
      <w:proofErr w:type="spellStart"/>
      <w:r w:rsidRPr="00ED2BB4">
        <w:rPr>
          <w:rFonts w:eastAsia="Times New Roman" w:cstheme="minorHAnsi"/>
          <w:sz w:val="28"/>
          <w:szCs w:val="28"/>
          <w:rtl/>
        </w:rPr>
        <w:t>إجتيازها</w:t>
      </w:r>
      <w:proofErr w:type="spellEnd"/>
      <w:r w:rsidRPr="00ED2BB4">
        <w:rPr>
          <w:rFonts w:eastAsia="Times New Roman" w:cstheme="minorHAnsi"/>
          <w:sz w:val="28"/>
          <w:szCs w:val="28"/>
          <w:rtl/>
        </w:rPr>
        <w:t xml:space="preserve"> خط التماس سواء على الأرض أم في الهواء أو لامست سقف القاعة.</w:t>
      </w:r>
      <w:r w:rsidR="001952D7" w:rsidRPr="001952D7">
        <w:rPr>
          <w:rtl/>
        </w:rPr>
        <w:t xml:space="preserve"> </w:t>
      </w:r>
      <w:r w:rsidR="001952D7" w:rsidRPr="001952D7">
        <w:rPr>
          <w:rFonts w:eastAsia="Times New Roman" w:cs="Calibri"/>
          <w:sz w:val="28"/>
          <w:szCs w:val="28"/>
          <w:rtl/>
        </w:rPr>
        <w:t>م. م شهد مرزوك جاسم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>لا يمكن تسجيل هدف مباشرة من ركلة التماس.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eastAsia="Times New Roman" w:cstheme="minorHAnsi" w:hint="cs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3A9558B9" wp14:editId="0E7978C4">
            <wp:simplePos x="0" y="0"/>
            <wp:positionH relativeFrom="margin">
              <wp:posOffset>-339090</wp:posOffset>
            </wp:positionH>
            <wp:positionV relativeFrom="margin">
              <wp:posOffset>2148205</wp:posOffset>
            </wp:positionV>
            <wp:extent cx="2870200" cy="1905000"/>
            <wp:effectExtent l="19050" t="0" r="25400" b="62865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4-09 at 10.52.26 PM (1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18847" r="67230" b="68128"/>
                    <a:stretch/>
                  </pic:blipFill>
                  <pic:spPr bwMode="auto">
                    <a:xfrm>
                      <a:off x="0" y="0"/>
                      <a:ext cx="2870200" cy="190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موقع </w:t>
      </w:r>
      <w:proofErr w:type="gramStart"/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اللاعبين </w:t>
      </w:r>
      <w:r w:rsidRPr="00ED2BB4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يجب على الفريق المنافس أن </w:t>
      </w:r>
      <w:proofErr w:type="gramStart"/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يكونوا </w:t>
      </w:r>
      <w:r w:rsidRPr="00ED2BB4">
        <w:rPr>
          <w:rFonts w:eastAsia="Times New Roman" w:cstheme="minorHAnsi" w:hint="cs"/>
          <w:b/>
          <w:bCs/>
          <w:sz w:val="28"/>
          <w:szCs w:val="28"/>
          <w:rtl/>
        </w:rPr>
        <w:t>:</w:t>
      </w:r>
      <w:proofErr w:type="gramEnd"/>
    </w:p>
    <w:p w:rsidR="00ED2BB4" w:rsidRPr="00ED2BB4" w:rsidRDefault="00ED2BB4" w:rsidP="00ED2BB4">
      <w:pPr>
        <w:numPr>
          <w:ilvl w:val="0"/>
          <w:numId w:val="25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b/>
          <w:bCs/>
          <w:sz w:val="28"/>
          <w:szCs w:val="28"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>على أرض ميدان اللعب.</w:t>
      </w:r>
    </w:p>
    <w:p w:rsidR="00ED2BB4" w:rsidRDefault="00ED2BB4" w:rsidP="002625C9">
      <w:pPr>
        <w:numPr>
          <w:ilvl w:val="0"/>
          <w:numId w:val="25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b/>
          <w:bCs/>
          <w:sz w:val="28"/>
          <w:szCs w:val="28"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على بعد لا تقل عن </w:t>
      </w:r>
      <w:r w:rsidR="002625C9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(5)</w:t>
      </w: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أمتار عن خط التماس من مكان تنفيذ الركلة.</w:t>
      </w:r>
    </w:p>
    <w:p w:rsidR="00ED2BB4" w:rsidRPr="00ED2BB4" w:rsidRDefault="00ED2BB4" w:rsidP="00ED2BB4">
      <w:pPr>
        <w:bidi/>
        <w:spacing w:after="100" w:line="240" w:lineRule="auto"/>
        <w:ind w:left="-737" w:right="-284"/>
        <w:jc w:val="both"/>
        <w:rPr>
          <w:rFonts w:eastAsia="Times New Roman" w:cstheme="minorHAnsi"/>
          <w:sz w:val="28"/>
          <w:szCs w:val="28"/>
          <w:rtl/>
        </w:rPr>
      </w:pPr>
      <w:proofErr w:type="gramStart"/>
      <w:r w:rsidRPr="00ED2BB4"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الإجراء :</w:t>
      </w:r>
      <w:proofErr w:type="gramEnd"/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من لحظة أستلام الكرة. يجب على الراكل</w:t>
      </w:r>
      <w:r w:rsidRPr="00ED2BB4">
        <w:rPr>
          <w:rFonts w:eastAsia="Times New Roman" w:cstheme="minorHAnsi" w:hint="cs"/>
          <w:b/>
          <w:bCs/>
          <w:sz w:val="28"/>
          <w:szCs w:val="28"/>
          <w:rtl/>
        </w:rPr>
        <w:t>:</w:t>
      </w:r>
    </w:p>
    <w:p w:rsidR="00ED2BB4" w:rsidRPr="00ED2BB4" w:rsidRDefault="00ED2BB4" w:rsidP="00ED2BB4">
      <w:pPr>
        <w:numPr>
          <w:ilvl w:val="0"/>
          <w:numId w:val="26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sz w:val="28"/>
          <w:szCs w:val="28"/>
          <w:rtl/>
        </w:rPr>
        <w:t xml:space="preserve">وضع إحدى قدميه على خط التماس أو خارج أرض ميدان اللعب. </w:t>
      </w:r>
    </w:p>
    <w:p w:rsidR="00ED2BB4" w:rsidRPr="00ED2BB4" w:rsidRDefault="00ED2BB4" w:rsidP="00ED2BB4">
      <w:pPr>
        <w:numPr>
          <w:ilvl w:val="0"/>
          <w:numId w:val="26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sz w:val="28"/>
          <w:szCs w:val="28"/>
          <w:rtl/>
        </w:rPr>
        <w:t xml:space="preserve">يركل الكرة والتي يجب أن تكون ثابتة، أما من مكان نقطة مغادرة ميدان اللعب أو على الأرض خارج ميدان اللعب على مسافة لا يزيد عن </w:t>
      </w:r>
      <w:r w:rsidRPr="00ED2BB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(25)</w:t>
      </w:r>
      <w:r w:rsidRPr="00ED2BB4">
        <w:rPr>
          <w:rFonts w:eastAsia="Times New Roman" w:cstheme="minorHAnsi"/>
          <w:sz w:val="28"/>
          <w:szCs w:val="28"/>
          <w:rtl/>
        </w:rPr>
        <w:t xml:space="preserve"> سم من هذه النقطة. </w:t>
      </w:r>
    </w:p>
    <w:p w:rsidR="00ED2BB4" w:rsidRPr="00ED2BB4" w:rsidRDefault="00ED2BB4" w:rsidP="00ED2BB4">
      <w:pPr>
        <w:numPr>
          <w:ilvl w:val="0"/>
          <w:numId w:val="26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sz w:val="28"/>
          <w:szCs w:val="28"/>
        </w:rPr>
      </w:pPr>
      <w:r w:rsidRPr="00ED2BB4">
        <w:rPr>
          <w:rFonts w:eastAsia="Times New Roman" w:cstheme="minorHAnsi"/>
          <w:sz w:val="28"/>
          <w:szCs w:val="28"/>
          <w:rtl/>
        </w:rPr>
        <w:t>يجب أن يلعب بالكرة في غضون</w:t>
      </w: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</w:t>
      </w:r>
      <w:r w:rsidRPr="00ED2BB4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(4)</w:t>
      </w:r>
      <w:r w:rsidRPr="00ED2BB4">
        <w:rPr>
          <w:rFonts w:eastAsia="Times New Roman" w:cstheme="minorHAnsi"/>
          <w:sz w:val="28"/>
          <w:szCs w:val="28"/>
          <w:rtl/>
        </w:rPr>
        <w:t xml:space="preserve"> ثواني عندما يكون مستعد للقيام بذلك.</w:t>
      </w:r>
    </w:p>
    <w:p w:rsidR="00ED2BB4" w:rsidRDefault="00ED2BB4" w:rsidP="00ED2BB4">
      <w:pPr>
        <w:numPr>
          <w:ilvl w:val="0"/>
          <w:numId w:val="26"/>
        </w:numPr>
        <w:bidi/>
        <w:spacing w:after="100" w:line="240" w:lineRule="auto"/>
        <w:ind w:left="-737" w:right="-284"/>
        <w:jc w:val="both"/>
        <w:rPr>
          <w:rFonts w:eastAsia="Times New Roman" w:cstheme="minorHAnsi"/>
          <w:sz w:val="28"/>
          <w:szCs w:val="28"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</w:t>
      </w:r>
      <w:r w:rsidRPr="00ED2BB4">
        <w:rPr>
          <w:rFonts w:eastAsia="Times New Roman" w:cstheme="minorHAnsi"/>
          <w:sz w:val="28"/>
          <w:szCs w:val="28"/>
          <w:rtl/>
        </w:rPr>
        <w:t>تصبح الكرة في اللعب عندما يدخل الكرة إلى ميدان اللعب.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المخالفات </w:t>
      </w:r>
      <w:proofErr w:type="gramStart"/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والعقوبات </w:t>
      </w:r>
      <w:r w:rsidRPr="00ED2BB4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color w:val="7030A0"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color w:val="7030A0"/>
          <w:sz w:val="28"/>
          <w:szCs w:val="28"/>
          <w:rtl/>
        </w:rPr>
        <w:t>إذا تم تنفيذ ركلة التماس، وكان المنافس أقرب إلى الكرة من المسافة المطلوبة</w:t>
      </w:r>
      <w:r w:rsidRPr="00ED2BB4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: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sz w:val="28"/>
          <w:szCs w:val="28"/>
          <w:rtl/>
        </w:rPr>
        <w:t>يتم إعادة ركلة التماس من قبل نفس الفريق وانذار اللاعب المخالف</w:t>
      </w:r>
      <w:r w:rsidRPr="00ED2BB4">
        <w:rPr>
          <w:rFonts w:eastAsia="Times New Roman" w:cstheme="minorHAnsi" w:hint="cs"/>
          <w:sz w:val="28"/>
          <w:szCs w:val="28"/>
          <w:rtl/>
        </w:rPr>
        <w:t>.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color w:val="7030A0"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color w:val="7030A0"/>
          <w:sz w:val="28"/>
          <w:szCs w:val="28"/>
          <w:rtl/>
        </w:rPr>
        <w:t>إذا قام أحد لاعبي فريق المنافس بإعاقة أو ارباك اللاعب الذي ينفذ ركلة التماس بشكل غير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color w:val="7030A0"/>
          <w:sz w:val="28"/>
          <w:szCs w:val="28"/>
          <w:rtl/>
        </w:rPr>
        <w:t>عادل</w:t>
      </w:r>
      <w:r w:rsidRPr="00ED2BB4">
        <w:rPr>
          <w:rFonts w:eastAsia="Times New Roman" w:cstheme="minorHAnsi" w:hint="cs"/>
          <w:b/>
          <w:bCs/>
          <w:color w:val="7030A0"/>
          <w:sz w:val="28"/>
          <w:szCs w:val="28"/>
          <w:rtl/>
        </w:rPr>
        <w:t>:</w:t>
      </w:r>
      <w:r w:rsidRPr="00ED2BB4">
        <w:rPr>
          <w:rFonts w:eastAsia="Times New Roman" w:cstheme="minorHAnsi"/>
          <w:sz w:val="28"/>
          <w:szCs w:val="28"/>
          <w:rtl/>
        </w:rPr>
        <w:t xml:space="preserve"> إنذار اللاعب لسلوكه غير الرياضي.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ركلة التماس التي ينفذها </w:t>
      </w:r>
      <w:r w:rsidRPr="00ED2BB4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</w:t>
      </w:r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لاعب </w:t>
      </w:r>
      <w:r w:rsidRPr="00ED2BB4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أو حارس المرمى: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>إذا لمس الراكل الكرة مرة أخرى بعد أن أصبحت في اللعب (</w:t>
      </w:r>
      <w:proofErr w:type="spellStart"/>
      <w:r w:rsidRPr="00ED2BB4">
        <w:rPr>
          <w:rFonts w:eastAsia="Times New Roman" w:cstheme="minorHAnsi"/>
          <w:b/>
          <w:bCs/>
          <w:sz w:val="28"/>
          <w:szCs w:val="28"/>
          <w:rtl/>
        </w:rPr>
        <w:t>بإستثناء</w:t>
      </w:r>
      <w:proofErr w:type="spellEnd"/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لمسها بيديه) وذلك قبل أن يلمسها لاعب آخر:</w:t>
      </w:r>
    </w:p>
    <w:p w:rsidR="00ED2BB4" w:rsidRPr="00ED2BB4" w:rsidRDefault="00ED2BB4" w:rsidP="00ED2BB4">
      <w:pPr>
        <w:bidi/>
        <w:spacing w:after="100" w:line="240" w:lineRule="auto"/>
        <w:ind w:left="-999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تمنح ركلة حرة غير مباشرة للفريق المنافس، ويتم تنفيذ الركلة من مكان حدوث المخالفة</w:t>
      </w:r>
      <w:r w:rsidRPr="00ED2BB4">
        <w:rPr>
          <w:rFonts w:eastAsia="Times New Roman" w:cstheme="minorHAnsi" w:hint="cs"/>
          <w:b/>
          <w:bCs/>
          <w:sz w:val="28"/>
          <w:szCs w:val="28"/>
          <w:rtl/>
        </w:rPr>
        <w:t>.</w:t>
      </w: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</w:t>
      </w:r>
    </w:p>
    <w:p w:rsidR="00ED2BB4" w:rsidRPr="00ED2BB4" w:rsidRDefault="00ED2BB4" w:rsidP="00ED2BB4">
      <w:pPr>
        <w:bidi/>
        <w:spacing w:after="0" w:line="240" w:lineRule="auto"/>
        <w:ind w:left="-999" w:right="-851"/>
        <w:jc w:val="both"/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2BB4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إذا قام الراكل بلمس الكرة بيده متعمداً بعد أن أصبحت في اللعب وذلك قبل أن تلمس لاعباً آخراً:</w:t>
      </w:r>
    </w:p>
    <w:p w:rsidR="00ED2BB4" w:rsidRPr="00ED2BB4" w:rsidRDefault="00ED2BB4" w:rsidP="00ED2BB4">
      <w:pPr>
        <w:pStyle w:val="a7"/>
        <w:numPr>
          <w:ilvl w:val="0"/>
          <w:numId w:val="27"/>
        </w:numPr>
        <w:bidi/>
        <w:spacing w:after="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تمنح ركلة حرة مباشرة للفريق المنافس ويتم تنفيذ الركلة من مكان حدوث </w:t>
      </w:r>
      <w:proofErr w:type="gramStart"/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المخالفة </w:t>
      </w:r>
      <w:r w:rsidRPr="00ED2BB4">
        <w:rPr>
          <w:rFonts w:eastAsia="Times New Roman" w:cstheme="minorHAnsi" w:hint="cs"/>
          <w:b/>
          <w:bCs/>
          <w:sz w:val="28"/>
          <w:szCs w:val="28"/>
          <w:rtl/>
        </w:rPr>
        <w:t>.</w:t>
      </w:r>
      <w:proofErr w:type="gramEnd"/>
      <w:r w:rsidRPr="00ED2BB4">
        <w:rPr>
          <w:rFonts w:eastAsia="Times New Roman" w:cstheme="minorHAnsi"/>
          <w:b/>
          <w:bCs/>
          <w:sz w:val="28"/>
          <w:szCs w:val="28"/>
          <w:rtl/>
        </w:rPr>
        <w:t xml:space="preserve"> ويعاقب فريقه بخطأ متراكم. </w:t>
      </w:r>
    </w:p>
    <w:p w:rsidR="00ED2BB4" w:rsidRPr="00ED2BB4" w:rsidRDefault="00ED2BB4" w:rsidP="00ED2BB4">
      <w:pPr>
        <w:pStyle w:val="a7"/>
        <w:numPr>
          <w:ilvl w:val="0"/>
          <w:numId w:val="27"/>
        </w:numPr>
        <w:bidi/>
        <w:spacing w:after="0" w:line="240" w:lineRule="auto"/>
        <w:ind w:right="-851"/>
        <w:jc w:val="both"/>
        <w:rPr>
          <w:rFonts w:eastAsia="Times New Roman" w:cstheme="minorHAnsi"/>
          <w:sz w:val="28"/>
          <w:szCs w:val="28"/>
          <w:rtl/>
        </w:rPr>
      </w:pPr>
      <w:r w:rsidRPr="00ED2BB4">
        <w:rPr>
          <w:rFonts w:eastAsia="Times New Roman" w:cstheme="minorHAnsi"/>
          <w:b/>
          <w:bCs/>
          <w:sz w:val="28"/>
          <w:szCs w:val="28"/>
          <w:rtl/>
        </w:rPr>
        <w:t>تمنح ركلة الجزاء إذا وقع المخالفة داخل منطقة الجزاء اللاعب الذي ينفذ ركلة التماس ويعاقب فريقه بخطأ متراكم.</w:t>
      </w:r>
    </w:p>
    <w:sectPr w:rsidR="00ED2BB4" w:rsidRPr="00ED2BB4" w:rsidSect="00635A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55C8" w:rsidRDefault="000B55C8" w:rsidP="003D5F84">
      <w:pPr>
        <w:spacing w:after="0" w:line="240" w:lineRule="auto"/>
      </w:pPr>
      <w:r>
        <w:separator/>
      </w:r>
    </w:p>
  </w:endnote>
  <w:endnote w:type="continuationSeparator" w:id="0">
    <w:p w:rsidR="000B55C8" w:rsidRDefault="000B55C8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55C8" w:rsidRDefault="000B55C8" w:rsidP="003D5F84">
      <w:pPr>
        <w:spacing w:after="0" w:line="240" w:lineRule="auto"/>
      </w:pPr>
      <w:r>
        <w:separator/>
      </w:r>
    </w:p>
  </w:footnote>
  <w:footnote w:type="continuationSeparator" w:id="0">
    <w:p w:rsidR="000B55C8" w:rsidRDefault="000B55C8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B55C8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B55C8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B55C8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C3AD4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4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6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7" w15:restartNumberingAfterBreak="0">
    <w:nsid w:val="1F621F5A"/>
    <w:multiLevelType w:val="hybridMultilevel"/>
    <w:tmpl w:val="F656D67C"/>
    <w:lvl w:ilvl="0" w:tplc="36780108"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8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9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0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1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2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4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5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6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8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9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0" w15:restartNumberingAfterBreak="0">
    <w:nsid w:val="5ACA33DF"/>
    <w:multiLevelType w:val="hybridMultilevel"/>
    <w:tmpl w:val="790EB3F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82086"/>
    <w:multiLevelType w:val="hybridMultilevel"/>
    <w:tmpl w:val="F814E152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5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26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4"/>
  </w:num>
  <w:num w:numId="4">
    <w:abstractNumId w:val="17"/>
  </w:num>
  <w:num w:numId="5">
    <w:abstractNumId w:val="1"/>
  </w:num>
  <w:num w:numId="6">
    <w:abstractNumId w:val="8"/>
  </w:num>
  <w:num w:numId="7">
    <w:abstractNumId w:val="15"/>
  </w:num>
  <w:num w:numId="8">
    <w:abstractNumId w:val="12"/>
  </w:num>
  <w:num w:numId="9">
    <w:abstractNumId w:val="2"/>
  </w:num>
  <w:num w:numId="10">
    <w:abstractNumId w:val="26"/>
  </w:num>
  <w:num w:numId="11">
    <w:abstractNumId w:val="25"/>
  </w:num>
  <w:num w:numId="12">
    <w:abstractNumId w:val="3"/>
  </w:num>
  <w:num w:numId="13">
    <w:abstractNumId w:val="5"/>
  </w:num>
  <w:num w:numId="14">
    <w:abstractNumId w:val="16"/>
  </w:num>
  <w:num w:numId="15">
    <w:abstractNumId w:val="4"/>
  </w:num>
  <w:num w:numId="16">
    <w:abstractNumId w:val="23"/>
  </w:num>
  <w:num w:numId="17">
    <w:abstractNumId w:val="21"/>
  </w:num>
  <w:num w:numId="18">
    <w:abstractNumId w:val="14"/>
  </w:num>
  <w:num w:numId="19">
    <w:abstractNumId w:val="19"/>
  </w:num>
  <w:num w:numId="20">
    <w:abstractNumId w:val="0"/>
  </w:num>
  <w:num w:numId="21">
    <w:abstractNumId w:val="9"/>
  </w:num>
  <w:num w:numId="22">
    <w:abstractNumId w:val="13"/>
  </w:num>
  <w:num w:numId="23">
    <w:abstractNumId w:val="6"/>
  </w:num>
  <w:num w:numId="24">
    <w:abstractNumId w:val="18"/>
  </w:num>
  <w:num w:numId="25">
    <w:abstractNumId w:val="20"/>
  </w:num>
  <w:num w:numId="26">
    <w:abstractNumId w:val="2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0B55C8"/>
    <w:rsid w:val="000D692C"/>
    <w:rsid w:val="001952D7"/>
    <w:rsid w:val="00226C13"/>
    <w:rsid w:val="002574D6"/>
    <w:rsid w:val="002625C9"/>
    <w:rsid w:val="00296439"/>
    <w:rsid w:val="002C231A"/>
    <w:rsid w:val="002D6268"/>
    <w:rsid w:val="0032360C"/>
    <w:rsid w:val="00357160"/>
    <w:rsid w:val="003D5F84"/>
    <w:rsid w:val="004122D0"/>
    <w:rsid w:val="004269F2"/>
    <w:rsid w:val="004964A3"/>
    <w:rsid w:val="00635AD9"/>
    <w:rsid w:val="0071527D"/>
    <w:rsid w:val="007B5D03"/>
    <w:rsid w:val="00847A08"/>
    <w:rsid w:val="008B6AA1"/>
    <w:rsid w:val="00992036"/>
    <w:rsid w:val="009B2917"/>
    <w:rsid w:val="00A15A40"/>
    <w:rsid w:val="00AD5674"/>
    <w:rsid w:val="00B80803"/>
    <w:rsid w:val="00CA4B65"/>
    <w:rsid w:val="00D04471"/>
    <w:rsid w:val="00D66D81"/>
    <w:rsid w:val="00DE006B"/>
    <w:rsid w:val="00E95DBC"/>
    <w:rsid w:val="00ED2BB4"/>
    <w:rsid w:val="00EE0D1C"/>
    <w:rsid w:val="00F072C4"/>
    <w:rsid w:val="00F601E0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06861D"/>
  <w15:docId w15:val="{5DFBEB07-3889-49F4-8612-8531639E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18</cp:revision>
  <cp:lastPrinted>2026-04-09T20:45:00Z</cp:lastPrinted>
  <dcterms:created xsi:type="dcterms:W3CDTF">2026-02-09T19:29:00Z</dcterms:created>
  <dcterms:modified xsi:type="dcterms:W3CDTF">2026-06-23T10:37:00Z</dcterms:modified>
</cp:coreProperties>
</file>