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873EA2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B5FF6" wp14:editId="752D53E7">
                <wp:simplePos x="0" y="0"/>
                <wp:positionH relativeFrom="column">
                  <wp:posOffset>-329565</wp:posOffset>
                </wp:positionH>
                <wp:positionV relativeFrom="paragraph">
                  <wp:posOffset>-296545</wp:posOffset>
                </wp:positionV>
                <wp:extent cx="2755900" cy="1435100"/>
                <wp:effectExtent l="0" t="0" r="25400" b="127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43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="00873EA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r w:rsidR="00873EA2" w:rsidRPr="00873EA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873EA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B5FF6" id="مستطيل 7" o:spid="_x0000_s1026" style="position:absolute;left:0;text-align:left;margin-left:-25.95pt;margin-top:-23.35pt;width:217pt;height:1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="00873EA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r w:rsidR="00873EA2" w:rsidRPr="00873EA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873EA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1667E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F8C891" wp14:editId="7133420F">
                <wp:simplePos x="0" y="0"/>
                <wp:positionH relativeFrom="column">
                  <wp:posOffset>4150360</wp:posOffset>
                </wp:positionH>
                <wp:positionV relativeFrom="paragraph">
                  <wp:posOffset>-137795</wp:posOffset>
                </wp:positionV>
                <wp:extent cx="2381250" cy="800100"/>
                <wp:effectExtent l="76200" t="38100" r="9525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61667E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ED2BB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1667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1667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رمية مرمى</w:t>
                            </w:r>
                            <w:r w:rsidR="00ED2BB4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8C89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326.8pt;margin-top:-10.85pt;width:187.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61667E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ED2BB4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1667E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1667E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رمية مرمى</w:t>
                      </w:r>
                      <w:r w:rsidR="00ED2BB4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ED2BB4" w:rsidRDefault="00ED2BB4" w:rsidP="0061667E">
      <w:pPr>
        <w:pStyle w:val="a7"/>
        <w:bidi/>
        <w:spacing w:after="0" w:line="240" w:lineRule="auto"/>
        <w:ind w:left="360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61667E">
        <w:rPr>
          <w:rFonts w:eastAsia="Times New Roman" w:cstheme="minorHAnsi"/>
          <w:b/>
          <w:bCs/>
          <w:sz w:val="28"/>
          <w:szCs w:val="28"/>
          <w:rtl/>
        </w:rPr>
        <w:t xml:space="preserve">رمية المرمى هي طريقة </w:t>
      </w:r>
      <w:proofErr w:type="spellStart"/>
      <w:r w:rsidRPr="0061667E">
        <w:rPr>
          <w:rFonts w:eastAsia="Times New Roman" w:cstheme="minorHAnsi"/>
          <w:b/>
          <w:bCs/>
          <w:sz w:val="28"/>
          <w:szCs w:val="28"/>
          <w:rtl/>
        </w:rPr>
        <w:t>لإستئناف</w:t>
      </w:r>
      <w:proofErr w:type="spellEnd"/>
      <w:r w:rsidRPr="0061667E">
        <w:rPr>
          <w:rFonts w:eastAsia="Times New Roman" w:cstheme="minorHAnsi"/>
          <w:b/>
          <w:bCs/>
          <w:sz w:val="28"/>
          <w:szCs w:val="28"/>
          <w:rtl/>
        </w:rPr>
        <w:t xml:space="preserve"> اللعب.</w:t>
      </w:r>
    </w:p>
    <w:p w:rsidR="0061667E" w:rsidRPr="0061667E" w:rsidRDefault="0061667E" w:rsidP="0061667E">
      <w:pPr>
        <w:bidi/>
        <w:spacing w:after="100" w:line="240" w:lineRule="auto"/>
        <w:ind w:left="-907" w:right="-426"/>
        <w:jc w:val="both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>يتم منح رمية المرمى عندما تجتاز الكرة بكاملها فوق خط المرمى سواء على الأرض أم في</w:t>
      </w:r>
      <w:r w:rsidRPr="0061667E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sz w:val="28"/>
          <w:szCs w:val="28"/>
          <w:rtl/>
        </w:rPr>
        <w:t xml:space="preserve">الهواء المادة بعد أن كان آخر من لمسها لاعب من الفريق المهاجم ولم يتم تسجيل هدف </w:t>
      </w:r>
      <w:proofErr w:type="gramStart"/>
      <w:r w:rsidRPr="0061667E">
        <w:rPr>
          <w:rFonts w:eastAsia="Times New Roman" w:cstheme="minorHAnsi"/>
          <w:sz w:val="28"/>
          <w:szCs w:val="28"/>
          <w:rtl/>
        </w:rPr>
        <w:t xml:space="preserve">منها </w:t>
      </w:r>
      <w:r w:rsidRPr="0061667E">
        <w:rPr>
          <w:rFonts w:eastAsia="Times New Roman" w:cstheme="minorHAnsi" w:hint="cs"/>
          <w:sz w:val="28"/>
          <w:szCs w:val="28"/>
          <w:rtl/>
        </w:rPr>
        <w:t>.</w:t>
      </w:r>
      <w:proofErr w:type="gramEnd"/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>
        <w:rPr>
          <w:rFonts w:eastAsia="Times New Roman" w:cstheme="minorHAnsi" w:hint="cs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7CCDCF67" wp14:editId="7E9A9B6C">
            <wp:simplePos x="0" y="0"/>
            <wp:positionH relativeFrom="margin">
              <wp:posOffset>-250190</wp:posOffset>
            </wp:positionH>
            <wp:positionV relativeFrom="margin">
              <wp:posOffset>2040255</wp:posOffset>
            </wp:positionV>
            <wp:extent cx="3022600" cy="2711450"/>
            <wp:effectExtent l="19050" t="0" r="25400" b="85090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4-09 at 10.52.26 PM (2)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6" t="58054" r="17603" b="5168"/>
                    <a:stretch/>
                  </pic:blipFill>
                  <pic:spPr bwMode="auto">
                    <a:xfrm>
                      <a:off x="0" y="0"/>
                      <a:ext cx="3022600" cy="2711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>لا يمكن تسجيل هدف مباشرة من رمية المرمى.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1667E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موقع اللاعبين: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61667E">
        <w:rPr>
          <w:rFonts w:eastAsia="Times New Roman" w:cstheme="minorHAnsi"/>
          <w:b/>
          <w:bCs/>
          <w:sz w:val="28"/>
          <w:szCs w:val="28"/>
          <w:rtl/>
        </w:rPr>
        <w:t xml:space="preserve"> يجب على الفريق المنافس أن يكونوا</w:t>
      </w:r>
      <w:r w:rsidRPr="0061667E">
        <w:rPr>
          <w:rFonts w:eastAsia="Times New Roman" w:cstheme="minorHAnsi" w:hint="cs"/>
          <w:b/>
          <w:bCs/>
          <w:sz w:val="28"/>
          <w:szCs w:val="28"/>
          <w:rtl/>
        </w:rPr>
        <w:t>: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>على ميدان اللعب وخارج منطقة جزاء الفريق الذي ينفذ رمية المرمى حتى تصبح الكرة</w:t>
      </w:r>
      <w:r w:rsidRPr="0061667E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sz w:val="28"/>
          <w:szCs w:val="28"/>
          <w:rtl/>
        </w:rPr>
        <w:t>في اللعب.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1667E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الإجراء:</w:t>
      </w:r>
    </w:p>
    <w:p w:rsidR="0061667E" w:rsidRPr="0061667E" w:rsidRDefault="0061667E" w:rsidP="0061667E">
      <w:pPr>
        <w:numPr>
          <w:ilvl w:val="0"/>
          <w:numId w:val="28"/>
        </w:numPr>
        <w:bidi/>
        <w:spacing w:after="100" w:line="240" w:lineRule="auto"/>
        <w:ind w:left="-907" w:right="-851"/>
        <w:jc w:val="both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 xml:space="preserve">يتم رمي الكرة من أي نقطة داخل منطقة الجزاء من قبل حارس مرمى الفريق المدافع. </w:t>
      </w:r>
    </w:p>
    <w:p w:rsidR="0061667E" w:rsidRPr="0061667E" w:rsidRDefault="0061667E" w:rsidP="0061667E">
      <w:pPr>
        <w:numPr>
          <w:ilvl w:val="0"/>
          <w:numId w:val="28"/>
        </w:numPr>
        <w:bidi/>
        <w:spacing w:after="100" w:line="240" w:lineRule="auto"/>
        <w:ind w:left="-907" w:right="-851"/>
        <w:jc w:val="both"/>
        <w:rPr>
          <w:rFonts w:eastAsia="Times New Roman" w:cstheme="minorHAnsi"/>
          <w:sz w:val="28"/>
          <w:szCs w:val="28"/>
        </w:rPr>
      </w:pPr>
      <w:r w:rsidRPr="0061667E">
        <w:rPr>
          <w:rFonts w:eastAsia="Times New Roman" w:cstheme="minorHAnsi"/>
          <w:sz w:val="28"/>
          <w:szCs w:val="28"/>
          <w:rtl/>
        </w:rPr>
        <w:t xml:space="preserve">يجب على حارس مرمى الفريق المدافع أن يقوم برمية المرمى في غضون </w:t>
      </w:r>
      <w:r w:rsidRPr="0061667E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(4)</w:t>
      </w:r>
      <w:r w:rsidRPr="0061667E">
        <w:rPr>
          <w:rFonts w:eastAsia="Times New Roman" w:cstheme="minorHAnsi"/>
          <w:sz w:val="28"/>
          <w:szCs w:val="28"/>
          <w:rtl/>
        </w:rPr>
        <w:t xml:space="preserve"> ثواني عندما يكون مستعد للقيام بذلك. </w:t>
      </w:r>
    </w:p>
    <w:p w:rsidR="0061667E" w:rsidRPr="0061667E" w:rsidRDefault="0061667E" w:rsidP="0061667E">
      <w:pPr>
        <w:numPr>
          <w:ilvl w:val="0"/>
          <w:numId w:val="28"/>
        </w:numPr>
        <w:bidi/>
        <w:spacing w:after="100" w:line="240" w:lineRule="auto"/>
        <w:ind w:left="-907" w:right="-851"/>
        <w:jc w:val="both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>تصبح الكرة في اللعب عندما يتم قذفها مباشرة إلى خارج منطقة الجزاء من قبل حارس المرمى الفريق المدافع.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rPr>
          <w:rFonts w:eastAsia="Times New Roman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1667E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المخالفات </w:t>
      </w:r>
      <w:proofErr w:type="gramStart"/>
      <w:r w:rsidRPr="0061667E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والعقوبات </w:t>
      </w:r>
      <w:r w:rsidRPr="0061667E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61667E" w:rsidRPr="0061667E" w:rsidRDefault="0061667E" w:rsidP="0061667E">
      <w:pPr>
        <w:bidi/>
        <w:spacing w:after="100" w:line="240" w:lineRule="auto"/>
        <w:ind w:left="-907" w:right="-851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b/>
          <w:bCs/>
          <w:sz w:val="28"/>
          <w:szCs w:val="28"/>
          <w:rtl/>
        </w:rPr>
        <w:t>إذا لم يتم رمي الكرة مباشرةً إلى خارج منطقة الجزاء من رمية المرمى:</w:t>
      </w:r>
      <w:r w:rsidRPr="0061667E">
        <w:rPr>
          <w:rFonts w:eastAsia="Times New Roman" w:cstheme="minorHAnsi"/>
          <w:sz w:val="28"/>
          <w:szCs w:val="28"/>
          <w:rtl/>
        </w:rPr>
        <w:t xml:space="preserve"> </w:t>
      </w:r>
    </w:p>
    <w:p w:rsidR="0061667E" w:rsidRPr="0061667E" w:rsidRDefault="0061667E" w:rsidP="0061667E">
      <w:pPr>
        <w:bidi/>
        <w:spacing w:after="100" w:line="240" w:lineRule="auto"/>
        <w:ind w:left="-907" w:right="-426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 xml:space="preserve">يتم إعادة رمية المرمى، لكن لا يتم إعادة العد الأربع </w:t>
      </w:r>
      <w:r w:rsidRPr="0061667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</w:rPr>
        <w:t>(4)</w:t>
      </w:r>
      <w:r w:rsidRPr="0061667E">
        <w:rPr>
          <w:rFonts w:eastAsia="Times New Roman" w:cstheme="minorHAnsi"/>
          <w:color w:val="FF0000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sz w:val="28"/>
          <w:szCs w:val="28"/>
          <w:rtl/>
        </w:rPr>
        <w:t xml:space="preserve">ثواني ويستمر في تكملة </w:t>
      </w:r>
      <w:r w:rsidRPr="0061667E"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  <w:t>(4)</w:t>
      </w:r>
      <w:r w:rsidRPr="0061667E">
        <w:rPr>
          <w:rFonts w:eastAsia="Times New Roman" w:cstheme="minorHAnsi"/>
          <w:sz w:val="28"/>
          <w:szCs w:val="28"/>
          <w:rtl/>
        </w:rPr>
        <w:t xml:space="preserve"> ثواني</w:t>
      </w:r>
      <w:r w:rsidRPr="0061667E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sz w:val="28"/>
          <w:szCs w:val="28"/>
          <w:rtl/>
        </w:rPr>
        <w:t xml:space="preserve">حالما يستعد حارس المرمى </w:t>
      </w:r>
      <w:proofErr w:type="spellStart"/>
      <w:r w:rsidRPr="0061667E">
        <w:rPr>
          <w:rFonts w:eastAsia="Times New Roman" w:cstheme="minorHAnsi"/>
          <w:sz w:val="28"/>
          <w:szCs w:val="28"/>
          <w:rtl/>
        </w:rPr>
        <w:t>لاعادة</w:t>
      </w:r>
      <w:proofErr w:type="spellEnd"/>
      <w:r w:rsidRPr="0061667E">
        <w:rPr>
          <w:rFonts w:eastAsia="Times New Roman" w:cstheme="minorHAnsi"/>
          <w:sz w:val="28"/>
          <w:szCs w:val="28"/>
          <w:rtl/>
        </w:rPr>
        <w:t xml:space="preserve"> </w:t>
      </w:r>
      <w:proofErr w:type="spellStart"/>
      <w:r w:rsidRPr="0061667E">
        <w:rPr>
          <w:rFonts w:eastAsia="Times New Roman" w:cstheme="minorHAnsi"/>
          <w:sz w:val="28"/>
          <w:szCs w:val="28"/>
          <w:rtl/>
        </w:rPr>
        <w:t>أستئنافها</w:t>
      </w:r>
      <w:proofErr w:type="spellEnd"/>
      <w:r w:rsidRPr="0061667E">
        <w:rPr>
          <w:rFonts w:eastAsia="Times New Roman" w:cstheme="minorHAnsi"/>
          <w:sz w:val="28"/>
          <w:szCs w:val="28"/>
          <w:rtl/>
        </w:rPr>
        <w:t>.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>إذا كانت الكرة في اللعب ولمس حارس المرمى الكرة مرة أخرى (</w:t>
      </w:r>
      <w:proofErr w:type="spellStart"/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>بإستثناء</w:t>
      </w:r>
      <w:proofErr w:type="spellEnd"/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 xml:space="preserve"> لمسها بيديه) وقبل أن تلمس لاعباً آخراً:</w:t>
      </w:r>
    </w:p>
    <w:p w:rsidR="0061667E" w:rsidRPr="0061667E" w:rsidRDefault="0061667E" w:rsidP="0061667E">
      <w:pPr>
        <w:bidi/>
        <w:spacing w:after="100" w:line="240" w:lineRule="auto"/>
        <w:ind w:left="-907" w:right="-851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 xml:space="preserve">تمنح ركلة حرة غير مباشرة للفريق المنافس ويتم تنفيذ الركلة من مكان حدوث </w:t>
      </w:r>
      <w:proofErr w:type="gramStart"/>
      <w:r w:rsidRPr="0061667E">
        <w:rPr>
          <w:rFonts w:eastAsia="Times New Roman" w:cstheme="minorHAnsi"/>
          <w:sz w:val="28"/>
          <w:szCs w:val="28"/>
          <w:rtl/>
        </w:rPr>
        <w:t xml:space="preserve">المخالفة </w:t>
      </w:r>
      <w:r w:rsidRPr="0061667E">
        <w:rPr>
          <w:rFonts w:eastAsia="Times New Roman" w:cstheme="minorHAnsi" w:hint="cs"/>
          <w:sz w:val="28"/>
          <w:szCs w:val="28"/>
          <w:rtl/>
        </w:rPr>
        <w:t>.</w:t>
      </w:r>
      <w:proofErr w:type="gramEnd"/>
    </w:p>
    <w:p w:rsidR="0061667E" w:rsidRPr="0061667E" w:rsidRDefault="0061667E" w:rsidP="0061667E">
      <w:pPr>
        <w:bidi/>
        <w:spacing w:after="100" w:line="240" w:lineRule="auto"/>
        <w:ind w:left="-907" w:right="-851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>إذا كانت الكرة في اللعب ولمس حارس المرمى الكرة بيديه متعمداً وقبل أن تلمس لاعبا</w:t>
      </w:r>
      <w:r w:rsidRPr="0061667E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b/>
          <w:bCs/>
          <w:color w:val="FF0000"/>
          <w:sz w:val="28"/>
          <w:szCs w:val="28"/>
          <w:rtl/>
        </w:rPr>
        <w:t>آخر</w:t>
      </w:r>
      <w:r w:rsidRPr="0061667E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>:</w:t>
      </w:r>
    </w:p>
    <w:p w:rsidR="0061667E" w:rsidRPr="0061667E" w:rsidRDefault="0061667E" w:rsidP="0061667E">
      <w:pPr>
        <w:numPr>
          <w:ilvl w:val="0"/>
          <w:numId w:val="29"/>
        </w:numPr>
        <w:bidi/>
        <w:spacing w:after="100" w:line="240" w:lineRule="auto"/>
        <w:ind w:left="-907" w:right="-851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>تمنح ركلة حرة مباشرة للفريق المنافس إذا وقع المخالفة خارج منطقة الجزاء حارس المرمى. ويتم تنفيذ الركلة من مكان حدوث المخالفة ويعاقب فريقه</w:t>
      </w:r>
      <w:r w:rsidRPr="0061667E">
        <w:rPr>
          <w:rFonts w:eastAsia="Times New Roman" w:cstheme="minorHAnsi" w:hint="cs"/>
          <w:sz w:val="28"/>
          <w:szCs w:val="28"/>
          <w:rtl/>
        </w:rPr>
        <w:t xml:space="preserve"> </w:t>
      </w:r>
      <w:r w:rsidRPr="0061667E">
        <w:rPr>
          <w:rFonts w:eastAsia="Times New Roman" w:cstheme="minorHAnsi"/>
          <w:sz w:val="28"/>
          <w:szCs w:val="28"/>
          <w:rtl/>
        </w:rPr>
        <w:t>بخطأ متراكم.</w:t>
      </w:r>
    </w:p>
    <w:p w:rsidR="0061667E" w:rsidRPr="0061667E" w:rsidRDefault="0061667E" w:rsidP="0061667E">
      <w:pPr>
        <w:numPr>
          <w:ilvl w:val="0"/>
          <w:numId w:val="29"/>
        </w:numPr>
        <w:bidi/>
        <w:spacing w:after="100" w:line="240" w:lineRule="auto"/>
        <w:ind w:left="-907" w:right="-851"/>
        <w:rPr>
          <w:rFonts w:eastAsia="Times New Roman" w:cstheme="minorHAnsi"/>
          <w:sz w:val="28"/>
          <w:szCs w:val="28"/>
          <w:rtl/>
        </w:rPr>
      </w:pPr>
      <w:r w:rsidRPr="0061667E">
        <w:rPr>
          <w:rFonts w:eastAsia="Times New Roman" w:cstheme="minorHAnsi"/>
          <w:sz w:val="28"/>
          <w:szCs w:val="28"/>
          <w:rtl/>
        </w:rPr>
        <w:t xml:space="preserve">تمنح ركلة حرة غير مباشرة للفريق المنافس إذا وقعت المخالفة داخل منطقة الجزاء حارس المرمى، ويتم تنفيذها من خط منطقة الجزاء في أقرب نقطة للمكان حدوث المخالفة </w:t>
      </w:r>
    </w:p>
    <w:p w:rsidR="0061667E" w:rsidRPr="00ED2BB4" w:rsidRDefault="0061667E" w:rsidP="0061667E">
      <w:pPr>
        <w:pStyle w:val="a7"/>
        <w:bidi/>
        <w:spacing w:after="0" w:line="240" w:lineRule="auto"/>
        <w:ind w:left="360" w:right="-851"/>
        <w:jc w:val="both"/>
        <w:rPr>
          <w:rFonts w:eastAsia="Times New Roman" w:cstheme="minorHAnsi"/>
          <w:sz w:val="28"/>
          <w:szCs w:val="28"/>
          <w:rtl/>
        </w:rPr>
      </w:pPr>
    </w:p>
    <w:sectPr w:rsidR="0061667E" w:rsidRPr="00ED2BB4" w:rsidSect="00635A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1416" w:rsidRDefault="006A1416" w:rsidP="003D5F84">
      <w:pPr>
        <w:spacing w:after="0" w:line="240" w:lineRule="auto"/>
      </w:pPr>
      <w:r>
        <w:separator/>
      </w:r>
    </w:p>
  </w:endnote>
  <w:endnote w:type="continuationSeparator" w:id="0">
    <w:p w:rsidR="006A1416" w:rsidRDefault="006A1416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1416" w:rsidRDefault="006A1416" w:rsidP="003D5F84">
      <w:pPr>
        <w:spacing w:after="0" w:line="240" w:lineRule="auto"/>
      </w:pPr>
      <w:r>
        <w:separator/>
      </w:r>
    </w:p>
  </w:footnote>
  <w:footnote w:type="continuationSeparator" w:id="0">
    <w:p w:rsidR="006A1416" w:rsidRDefault="006A1416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6A141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6A141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6A141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6F8C8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120D"/>
    <w:multiLevelType w:val="hybridMultilevel"/>
    <w:tmpl w:val="5C300246"/>
    <w:lvl w:ilvl="0" w:tplc="BB52E3CE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4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5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7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8" w15:restartNumberingAfterBreak="0">
    <w:nsid w:val="1F621F5A"/>
    <w:multiLevelType w:val="hybridMultilevel"/>
    <w:tmpl w:val="F656D67C"/>
    <w:lvl w:ilvl="0" w:tplc="367801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1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2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3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5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6" w15:restartNumberingAfterBreak="0">
    <w:nsid w:val="3FD22100"/>
    <w:multiLevelType w:val="hybridMultilevel"/>
    <w:tmpl w:val="45EE2D2A"/>
    <w:lvl w:ilvl="0" w:tplc="BB52E3CE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7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8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20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21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2" w15:restartNumberingAfterBreak="0">
    <w:nsid w:val="5ACA33DF"/>
    <w:multiLevelType w:val="hybridMultilevel"/>
    <w:tmpl w:val="790EB3F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82086"/>
    <w:multiLevelType w:val="hybridMultilevel"/>
    <w:tmpl w:val="F814E152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7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28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6"/>
  </w:num>
  <w:num w:numId="4">
    <w:abstractNumId w:val="19"/>
  </w:num>
  <w:num w:numId="5">
    <w:abstractNumId w:val="1"/>
  </w:num>
  <w:num w:numId="6">
    <w:abstractNumId w:val="9"/>
  </w:num>
  <w:num w:numId="7">
    <w:abstractNumId w:val="17"/>
  </w:num>
  <w:num w:numId="8">
    <w:abstractNumId w:val="13"/>
  </w:num>
  <w:num w:numId="9">
    <w:abstractNumId w:val="3"/>
  </w:num>
  <w:num w:numId="10">
    <w:abstractNumId w:val="28"/>
  </w:num>
  <w:num w:numId="11">
    <w:abstractNumId w:val="27"/>
  </w:num>
  <w:num w:numId="12">
    <w:abstractNumId w:val="4"/>
  </w:num>
  <w:num w:numId="13">
    <w:abstractNumId w:val="6"/>
  </w:num>
  <w:num w:numId="14">
    <w:abstractNumId w:val="18"/>
  </w:num>
  <w:num w:numId="15">
    <w:abstractNumId w:val="5"/>
  </w:num>
  <w:num w:numId="16">
    <w:abstractNumId w:val="25"/>
  </w:num>
  <w:num w:numId="17">
    <w:abstractNumId w:val="23"/>
  </w:num>
  <w:num w:numId="18">
    <w:abstractNumId w:val="15"/>
  </w:num>
  <w:num w:numId="19">
    <w:abstractNumId w:val="21"/>
  </w:num>
  <w:num w:numId="20">
    <w:abstractNumId w:val="0"/>
  </w:num>
  <w:num w:numId="21">
    <w:abstractNumId w:val="10"/>
  </w:num>
  <w:num w:numId="22">
    <w:abstractNumId w:val="14"/>
  </w:num>
  <w:num w:numId="23">
    <w:abstractNumId w:val="7"/>
  </w:num>
  <w:num w:numId="24">
    <w:abstractNumId w:val="20"/>
  </w:num>
  <w:num w:numId="25">
    <w:abstractNumId w:val="22"/>
  </w:num>
  <w:num w:numId="26">
    <w:abstractNumId w:val="24"/>
  </w:num>
  <w:num w:numId="27">
    <w:abstractNumId w:val="8"/>
  </w:num>
  <w:num w:numId="28">
    <w:abstractNumId w:val="1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0D692C"/>
    <w:rsid w:val="00226C13"/>
    <w:rsid w:val="002574D6"/>
    <w:rsid w:val="002625C9"/>
    <w:rsid w:val="00296439"/>
    <w:rsid w:val="002C231A"/>
    <w:rsid w:val="002D6268"/>
    <w:rsid w:val="0032360C"/>
    <w:rsid w:val="00357160"/>
    <w:rsid w:val="003D5F84"/>
    <w:rsid w:val="004122D0"/>
    <w:rsid w:val="004269F2"/>
    <w:rsid w:val="004964A3"/>
    <w:rsid w:val="004A0345"/>
    <w:rsid w:val="0061667E"/>
    <w:rsid w:val="00635AD9"/>
    <w:rsid w:val="006A1416"/>
    <w:rsid w:val="0071527D"/>
    <w:rsid w:val="007B5D03"/>
    <w:rsid w:val="00847A08"/>
    <w:rsid w:val="00873EA2"/>
    <w:rsid w:val="008B6AA1"/>
    <w:rsid w:val="00992036"/>
    <w:rsid w:val="009B2917"/>
    <w:rsid w:val="00A15A40"/>
    <w:rsid w:val="00AD5674"/>
    <w:rsid w:val="00B80803"/>
    <w:rsid w:val="00CA4B65"/>
    <w:rsid w:val="00D04471"/>
    <w:rsid w:val="00D66D81"/>
    <w:rsid w:val="00DE006B"/>
    <w:rsid w:val="00E95DBC"/>
    <w:rsid w:val="00ED2BB4"/>
    <w:rsid w:val="00EE0D1C"/>
    <w:rsid w:val="00F072C4"/>
    <w:rsid w:val="00F601E0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A22242B"/>
  <w15:docId w15:val="{288CAACA-CBB7-485D-8D94-24CD6AFB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19</cp:revision>
  <cp:lastPrinted>2026-04-09T21:05:00Z</cp:lastPrinted>
  <dcterms:created xsi:type="dcterms:W3CDTF">2026-02-09T19:29:00Z</dcterms:created>
  <dcterms:modified xsi:type="dcterms:W3CDTF">2026-06-23T10:38:00Z</dcterms:modified>
</cp:coreProperties>
</file>