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8C5" w:rsidRPr="00C72340" w:rsidRDefault="00F0593F" w:rsidP="00F0593F">
      <w:pPr>
        <w:spacing w:line="276" w:lineRule="auto"/>
        <w:jc w:val="both"/>
        <w:rPr>
          <w:rFonts w:ascii="Simplified Arabic" w:hAnsi="Simplified Arabic" w:cs="Simplified Arabic"/>
          <w:b/>
          <w:bCs/>
          <w:color w:val="000000" w:themeColor="text1"/>
          <w:sz w:val="32"/>
          <w:szCs w:val="32"/>
          <w:rtl/>
        </w:rPr>
      </w:pPr>
      <w:r>
        <w:rPr>
          <w:rFonts w:ascii="Simplified Arabic" w:hAnsi="Simplified Arabic" w:cs="Simplified Arabic" w:hint="cs"/>
          <w:b/>
          <w:bCs/>
          <w:color w:val="000000" w:themeColor="text1"/>
          <w:sz w:val="32"/>
          <w:szCs w:val="32"/>
          <w:rtl/>
        </w:rPr>
        <w:t xml:space="preserve">الحركات الاصلاحية </w:t>
      </w:r>
      <w:r w:rsidR="00E768C5" w:rsidRPr="00C72340">
        <w:rPr>
          <w:rFonts w:ascii="Simplified Arabic" w:hAnsi="Simplified Arabic" w:cs="Simplified Arabic"/>
          <w:b/>
          <w:bCs/>
          <w:color w:val="000000" w:themeColor="text1"/>
          <w:sz w:val="32"/>
          <w:szCs w:val="32"/>
          <w:rtl/>
        </w:rPr>
        <w:t xml:space="preserve"> في الولايات العربية </w:t>
      </w:r>
    </w:p>
    <w:p w:rsidR="00B0605D" w:rsidRPr="00AE129D" w:rsidRDefault="004463FF" w:rsidP="00041BF9">
      <w:pPr>
        <w:spacing w:line="276" w:lineRule="auto"/>
        <w:jc w:val="both"/>
        <w:rPr>
          <w:rFonts w:ascii="Simplified Arabic" w:hAnsi="Simplified Arabic" w:cs="Simplified Arabic"/>
          <w:color w:val="000000" w:themeColor="text1"/>
          <w:sz w:val="32"/>
          <w:szCs w:val="32"/>
          <w:rtl/>
        </w:rPr>
      </w:pPr>
      <w:r w:rsidRPr="00AE129D">
        <w:rPr>
          <w:rFonts w:ascii="Simplified Arabic" w:hAnsi="Simplified Arabic" w:cs="Simplified Arabic"/>
          <w:color w:val="000000" w:themeColor="text1"/>
          <w:sz w:val="32"/>
          <w:szCs w:val="32"/>
          <w:rtl/>
        </w:rPr>
        <w:t xml:space="preserve">حركة الاصلاح : هي مجموعة من الاعمال </w:t>
      </w:r>
      <w:r w:rsidR="00921937" w:rsidRPr="00AE129D">
        <w:rPr>
          <w:rFonts w:ascii="Simplified Arabic" w:hAnsi="Simplified Arabic" w:cs="Simplified Arabic"/>
          <w:color w:val="000000" w:themeColor="text1"/>
          <w:sz w:val="32"/>
          <w:szCs w:val="32"/>
          <w:rtl/>
        </w:rPr>
        <w:t>والتنظيمات</w:t>
      </w:r>
      <w:r w:rsidR="00C277F7">
        <w:rPr>
          <w:rFonts w:ascii="Simplified Arabic" w:hAnsi="Simplified Arabic" w:cs="Simplified Arabic" w:hint="cs"/>
          <w:color w:val="000000" w:themeColor="text1"/>
          <w:sz w:val="32"/>
          <w:szCs w:val="32"/>
          <w:rtl/>
        </w:rPr>
        <w:t xml:space="preserve"> سواء </w:t>
      </w:r>
      <w:r w:rsidR="00921937" w:rsidRPr="00AE129D">
        <w:rPr>
          <w:rFonts w:ascii="Simplified Arabic" w:hAnsi="Simplified Arabic" w:cs="Simplified Arabic"/>
          <w:color w:val="000000" w:themeColor="text1"/>
          <w:sz w:val="32"/>
          <w:szCs w:val="32"/>
          <w:rtl/>
        </w:rPr>
        <w:t xml:space="preserve">التي قام بها السلاطين العثمانيين من اجل </w:t>
      </w:r>
      <w:r w:rsidR="00041BF9">
        <w:rPr>
          <w:rFonts w:ascii="Simplified Arabic" w:hAnsi="Simplified Arabic" w:cs="Simplified Arabic" w:hint="cs"/>
          <w:color w:val="000000" w:themeColor="text1"/>
          <w:sz w:val="32"/>
          <w:szCs w:val="32"/>
          <w:rtl/>
        </w:rPr>
        <w:t>النهوض بواقع</w:t>
      </w:r>
      <w:r w:rsidR="00921937" w:rsidRPr="00AE129D">
        <w:rPr>
          <w:rFonts w:ascii="Simplified Arabic" w:hAnsi="Simplified Arabic" w:cs="Simplified Arabic"/>
          <w:color w:val="000000" w:themeColor="text1"/>
          <w:sz w:val="32"/>
          <w:szCs w:val="32"/>
          <w:rtl/>
        </w:rPr>
        <w:t xml:space="preserve"> الدولة العثمانية</w:t>
      </w:r>
      <w:r w:rsidR="00041BF9">
        <w:rPr>
          <w:rFonts w:ascii="Simplified Arabic" w:hAnsi="Simplified Arabic" w:cs="Simplified Arabic" w:hint="cs"/>
          <w:color w:val="000000" w:themeColor="text1"/>
          <w:sz w:val="32"/>
          <w:szCs w:val="32"/>
          <w:rtl/>
        </w:rPr>
        <w:t xml:space="preserve"> في جميع المجالات</w:t>
      </w:r>
      <w:r w:rsidR="00921937" w:rsidRPr="00AE129D">
        <w:rPr>
          <w:rFonts w:ascii="Simplified Arabic" w:hAnsi="Simplified Arabic" w:cs="Simplified Arabic"/>
          <w:color w:val="000000" w:themeColor="text1"/>
          <w:sz w:val="32"/>
          <w:szCs w:val="32"/>
          <w:rtl/>
        </w:rPr>
        <w:t xml:space="preserve"> بعد الضعف والتدهور الذي اصاب الدولة العثمانية</w:t>
      </w:r>
      <w:r w:rsidR="00C277F7">
        <w:rPr>
          <w:rFonts w:ascii="Simplified Arabic" w:hAnsi="Simplified Arabic" w:cs="Simplified Arabic" w:hint="cs"/>
          <w:color w:val="000000" w:themeColor="text1"/>
          <w:sz w:val="32"/>
          <w:szCs w:val="32"/>
          <w:rtl/>
        </w:rPr>
        <w:t>, او التي قام بها الولاة الذين تقلدوا حكم الولايات العربية</w:t>
      </w:r>
      <w:r w:rsidR="00C277F7">
        <w:rPr>
          <w:rFonts w:ascii="Simplified Arabic" w:hAnsi="Simplified Arabic" w:cs="Simplified Arabic"/>
          <w:color w:val="000000" w:themeColor="text1"/>
          <w:sz w:val="32"/>
          <w:szCs w:val="32"/>
          <w:rtl/>
        </w:rPr>
        <w:t xml:space="preserve"> </w:t>
      </w:r>
      <w:r w:rsidR="00C277F7">
        <w:rPr>
          <w:rFonts w:ascii="Simplified Arabic" w:hAnsi="Simplified Arabic" w:cs="Simplified Arabic" w:hint="cs"/>
          <w:color w:val="000000" w:themeColor="text1"/>
          <w:sz w:val="32"/>
          <w:szCs w:val="32"/>
          <w:rtl/>
        </w:rPr>
        <w:t>.</w:t>
      </w:r>
    </w:p>
    <w:p w:rsidR="00B0605D" w:rsidRPr="00C277F7" w:rsidRDefault="00C72340" w:rsidP="0031374E">
      <w:pPr>
        <w:spacing w:line="276" w:lineRule="auto"/>
        <w:jc w:val="both"/>
        <w:rPr>
          <w:rFonts w:ascii="Simplified Arabic" w:hAnsi="Simplified Arabic" w:cs="Simplified Arabic"/>
          <w:b/>
          <w:bCs/>
          <w:color w:val="000000" w:themeColor="text1"/>
          <w:sz w:val="32"/>
          <w:szCs w:val="32"/>
          <w:rtl/>
        </w:rPr>
      </w:pPr>
      <w:r w:rsidRPr="00C277F7">
        <w:rPr>
          <w:rFonts w:ascii="Simplified Arabic" w:hAnsi="Simplified Arabic" w:cs="Simplified Arabic" w:hint="cs"/>
          <w:b/>
          <w:bCs/>
          <w:color w:val="000000" w:themeColor="text1"/>
          <w:sz w:val="32"/>
          <w:szCs w:val="32"/>
          <w:rtl/>
        </w:rPr>
        <w:t xml:space="preserve">اولاً: </w:t>
      </w:r>
      <w:r w:rsidR="00B0605D" w:rsidRPr="00C277F7">
        <w:rPr>
          <w:rFonts w:ascii="Simplified Arabic" w:hAnsi="Simplified Arabic" w:cs="Simplified Arabic"/>
          <w:b/>
          <w:bCs/>
          <w:color w:val="000000" w:themeColor="text1"/>
          <w:sz w:val="32"/>
          <w:szCs w:val="32"/>
          <w:rtl/>
        </w:rPr>
        <w:t xml:space="preserve">الاصلاحات </w:t>
      </w:r>
      <w:r w:rsidR="00316787" w:rsidRPr="00C277F7">
        <w:rPr>
          <w:rFonts w:ascii="Simplified Arabic" w:hAnsi="Simplified Arabic" w:cs="Simplified Arabic"/>
          <w:b/>
          <w:bCs/>
          <w:color w:val="000000" w:themeColor="text1"/>
          <w:sz w:val="32"/>
          <w:szCs w:val="32"/>
          <w:rtl/>
        </w:rPr>
        <w:t xml:space="preserve">في مصر: </w:t>
      </w:r>
    </w:p>
    <w:p w:rsidR="00C72340" w:rsidRPr="00C72340" w:rsidRDefault="00316787" w:rsidP="00041BF9">
      <w:pPr>
        <w:spacing w:line="276" w:lineRule="auto"/>
        <w:ind w:firstLine="720"/>
        <w:jc w:val="both"/>
        <w:rPr>
          <w:rFonts w:ascii="Simplified Arabic" w:hAnsi="Simplified Arabic" w:cs="Simplified Arabic"/>
          <w:color w:val="000000" w:themeColor="text1"/>
          <w:sz w:val="32"/>
          <w:szCs w:val="32"/>
          <w:rtl/>
        </w:rPr>
      </w:pPr>
      <w:r w:rsidRPr="00AE129D">
        <w:rPr>
          <w:rFonts w:ascii="Simplified Arabic" w:hAnsi="Simplified Arabic" w:cs="Simplified Arabic"/>
          <w:color w:val="000000" w:themeColor="text1"/>
          <w:sz w:val="32"/>
          <w:szCs w:val="32"/>
          <w:rtl/>
        </w:rPr>
        <w:t>بدأت الاصلاحات في و</w:t>
      </w:r>
      <w:r w:rsidR="00C72340">
        <w:rPr>
          <w:rFonts w:ascii="Simplified Arabic" w:hAnsi="Simplified Arabic" w:cs="Simplified Arabic"/>
          <w:color w:val="000000" w:themeColor="text1"/>
          <w:sz w:val="32"/>
          <w:szCs w:val="32"/>
          <w:rtl/>
        </w:rPr>
        <w:t>لاية مصر في عهد الوالي محمد علي</w:t>
      </w:r>
      <w:r w:rsidR="00C72340">
        <w:rPr>
          <w:rFonts w:ascii="Simplified Arabic" w:hAnsi="Simplified Arabic" w:cs="Simplified Arabic" w:hint="cs"/>
          <w:color w:val="000000" w:themeColor="text1"/>
          <w:sz w:val="32"/>
          <w:szCs w:val="32"/>
          <w:rtl/>
        </w:rPr>
        <w:t xml:space="preserve"> الذي يعود اليه الفضل في القيام بتلك الاصلاحات وليس للسلاطين والحكومات العثمانية, فقد نهض </w:t>
      </w:r>
      <w:r w:rsidR="00C277F7">
        <w:rPr>
          <w:rFonts w:ascii="Simplified Arabic" w:hAnsi="Simplified Arabic" w:cs="Simplified Arabic" w:hint="cs"/>
          <w:color w:val="000000" w:themeColor="text1"/>
          <w:sz w:val="32"/>
          <w:szCs w:val="32"/>
          <w:rtl/>
        </w:rPr>
        <w:t>محمد علي</w:t>
      </w:r>
      <w:r w:rsidR="00C72340">
        <w:rPr>
          <w:rFonts w:ascii="Simplified Arabic" w:hAnsi="Simplified Arabic" w:cs="Simplified Arabic" w:hint="cs"/>
          <w:color w:val="000000" w:themeColor="text1"/>
          <w:sz w:val="32"/>
          <w:szCs w:val="32"/>
          <w:rtl/>
        </w:rPr>
        <w:t xml:space="preserve"> بمصر على جميع ال</w:t>
      </w:r>
      <w:r w:rsidR="00C277F7">
        <w:rPr>
          <w:rFonts w:ascii="Simplified Arabic" w:hAnsi="Simplified Arabic" w:cs="Simplified Arabic" w:hint="cs"/>
          <w:color w:val="000000" w:themeColor="text1"/>
          <w:sz w:val="32"/>
          <w:szCs w:val="32"/>
          <w:rtl/>
        </w:rPr>
        <w:t>ا</w:t>
      </w:r>
      <w:r w:rsidR="00C72340">
        <w:rPr>
          <w:rFonts w:ascii="Simplified Arabic" w:hAnsi="Simplified Arabic" w:cs="Simplified Arabic" w:hint="cs"/>
          <w:color w:val="000000" w:themeColor="text1"/>
          <w:sz w:val="32"/>
          <w:szCs w:val="32"/>
          <w:rtl/>
        </w:rPr>
        <w:t xml:space="preserve">صعدة  التي نلخصها على ما يلي: </w:t>
      </w:r>
    </w:p>
    <w:p w:rsidR="008243C6" w:rsidRPr="00C72340" w:rsidRDefault="00C72340" w:rsidP="00D63D0A">
      <w:pPr>
        <w:pStyle w:val="ListParagraph"/>
        <w:spacing w:line="276" w:lineRule="auto"/>
        <w:jc w:val="both"/>
        <w:rPr>
          <w:rFonts w:ascii="Simplified Arabic" w:hAnsi="Simplified Arabic" w:cs="Simplified Arabic"/>
          <w:b/>
          <w:bCs/>
          <w:color w:val="000000" w:themeColor="text1"/>
          <w:sz w:val="32"/>
          <w:szCs w:val="32"/>
          <w:rtl/>
          <w:lang w:bidi="ar-IQ"/>
        </w:rPr>
      </w:pPr>
      <w:r w:rsidRPr="00C72340">
        <w:rPr>
          <w:rFonts w:ascii="Simplified Arabic" w:hAnsi="Simplified Arabic" w:cs="Simplified Arabic" w:hint="cs"/>
          <w:b/>
          <w:bCs/>
          <w:color w:val="000000" w:themeColor="text1"/>
          <w:sz w:val="32"/>
          <w:szCs w:val="32"/>
          <w:rtl/>
        </w:rPr>
        <w:t>أ-</w:t>
      </w:r>
      <w:r w:rsidR="00F62408" w:rsidRPr="00C72340">
        <w:rPr>
          <w:rFonts w:ascii="Simplified Arabic" w:hAnsi="Simplified Arabic" w:cs="Simplified Arabic"/>
          <w:b/>
          <w:bCs/>
          <w:color w:val="000000" w:themeColor="text1"/>
          <w:sz w:val="32"/>
          <w:szCs w:val="32"/>
          <w:rtl/>
        </w:rPr>
        <w:t xml:space="preserve"> الاصلاحات العسكرية </w:t>
      </w:r>
    </w:p>
    <w:p w:rsidR="001A7B66" w:rsidRPr="00AE129D" w:rsidRDefault="00C72340" w:rsidP="00B46910">
      <w:pPr>
        <w:spacing w:line="276" w:lineRule="auto"/>
        <w:jc w:val="both"/>
        <w:rPr>
          <w:rFonts w:ascii="Simplified Arabic" w:hAnsi="Simplified Arabic" w:cs="Simplified Arabic"/>
          <w:color w:val="000000" w:themeColor="text1"/>
          <w:sz w:val="32"/>
          <w:szCs w:val="32"/>
        </w:rPr>
      </w:pPr>
      <w:r>
        <w:rPr>
          <w:rFonts w:ascii="Simplified Arabic" w:hAnsi="Simplified Arabic" w:cs="Simplified Arabic" w:hint="cs"/>
          <w:color w:val="000000" w:themeColor="text1"/>
          <w:sz w:val="32"/>
          <w:szCs w:val="32"/>
          <w:rtl/>
        </w:rPr>
        <w:t xml:space="preserve"> </w:t>
      </w:r>
      <w:r w:rsidR="00154126">
        <w:rPr>
          <w:rFonts w:ascii="Simplified Arabic" w:hAnsi="Simplified Arabic" w:cs="Simplified Arabic" w:hint="cs"/>
          <w:color w:val="000000" w:themeColor="text1"/>
          <w:sz w:val="32"/>
          <w:szCs w:val="32"/>
          <w:rtl/>
        </w:rPr>
        <w:tab/>
      </w:r>
      <w:r w:rsidR="00C34F89">
        <w:rPr>
          <w:rFonts w:ascii="Simplified Arabic" w:hAnsi="Simplified Arabic" w:cs="Simplified Arabic" w:hint="cs"/>
          <w:color w:val="000000" w:themeColor="text1"/>
          <w:sz w:val="32"/>
          <w:szCs w:val="32"/>
          <w:rtl/>
        </w:rPr>
        <w:t xml:space="preserve"> ادرك محمد علي ان بناء جيش متطور سيعزز حكمه في مصر بل عده الدعامة الرئيسية لإستمرار حكمه لذلك </w:t>
      </w:r>
      <w:r>
        <w:rPr>
          <w:rFonts w:ascii="Simplified Arabic" w:hAnsi="Simplified Arabic" w:cs="Simplified Arabic" w:hint="cs"/>
          <w:color w:val="000000" w:themeColor="text1"/>
          <w:sz w:val="32"/>
          <w:szCs w:val="32"/>
          <w:rtl/>
        </w:rPr>
        <w:t>س</w:t>
      </w:r>
      <w:r w:rsidR="00C34F89">
        <w:rPr>
          <w:rFonts w:ascii="Simplified Arabic" w:hAnsi="Simplified Arabic" w:cs="Simplified Arabic" w:hint="cs"/>
          <w:color w:val="000000" w:themeColor="text1"/>
          <w:sz w:val="32"/>
          <w:szCs w:val="32"/>
          <w:rtl/>
        </w:rPr>
        <w:t>ار</w:t>
      </w:r>
      <w:r w:rsidR="00154126">
        <w:rPr>
          <w:rFonts w:ascii="Simplified Arabic" w:hAnsi="Simplified Arabic" w:cs="Simplified Arabic" w:hint="cs"/>
          <w:color w:val="000000" w:themeColor="text1"/>
          <w:sz w:val="32"/>
          <w:szCs w:val="32"/>
          <w:rtl/>
        </w:rPr>
        <w:t xml:space="preserve"> على النظام الاوربي </w:t>
      </w:r>
      <w:r>
        <w:rPr>
          <w:rFonts w:ascii="Simplified Arabic" w:hAnsi="Simplified Arabic" w:cs="Simplified Arabic" w:hint="cs"/>
          <w:color w:val="000000" w:themeColor="text1"/>
          <w:sz w:val="32"/>
          <w:szCs w:val="32"/>
          <w:rtl/>
        </w:rPr>
        <w:t>لاسيما النظام الفرنسي في تط</w:t>
      </w:r>
      <w:r w:rsidR="00154126">
        <w:rPr>
          <w:rFonts w:ascii="Simplified Arabic" w:hAnsi="Simplified Arabic" w:cs="Simplified Arabic" w:hint="cs"/>
          <w:color w:val="000000" w:themeColor="text1"/>
          <w:sz w:val="32"/>
          <w:szCs w:val="32"/>
          <w:rtl/>
        </w:rPr>
        <w:t>وير الجيش المصري</w:t>
      </w:r>
      <w:r w:rsidR="00C34F89">
        <w:rPr>
          <w:rFonts w:ascii="Simplified Arabic" w:hAnsi="Simplified Arabic" w:cs="Simplified Arabic" w:hint="cs"/>
          <w:color w:val="000000" w:themeColor="text1"/>
          <w:sz w:val="32"/>
          <w:szCs w:val="32"/>
          <w:rtl/>
        </w:rPr>
        <w:t xml:space="preserve"> اذ كان معجباً بنابليون بونابرت وجيشه,</w:t>
      </w:r>
      <w:r>
        <w:rPr>
          <w:rFonts w:ascii="Simplified Arabic" w:hAnsi="Simplified Arabic" w:cs="Simplified Arabic" w:hint="cs"/>
          <w:color w:val="000000" w:themeColor="text1"/>
          <w:sz w:val="32"/>
          <w:szCs w:val="32"/>
          <w:rtl/>
        </w:rPr>
        <w:t xml:space="preserve"> فأ</w:t>
      </w:r>
      <w:r w:rsidR="0028510C" w:rsidRPr="00AE129D">
        <w:rPr>
          <w:rFonts w:ascii="Simplified Arabic" w:hAnsi="Simplified Arabic" w:cs="Simplified Arabic"/>
          <w:color w:val="000000" w:themeColor="text1"/>
          <w:sz w:val="32"/>
          <w:szCs w:val="32"/>
          <w:rtl/>
        </w:rPr>
        <w:t>دخل الاسلحة الحديثة</w:t>
      </w:r>
      <w:r w:rsidR="00C34F89">
        <w:rPr>
          <w:rFonts w:ascii="Simplified Arabic" w:hAnsi="Simplified Arabic" w:cs="Simplified Arabic" w:hint="cs"/>
          <w:color w:val="000000" w:themeColor="text1"/>
          <w:sz w:val="32"/>
          <w:szCs w:val="32"/>
          <w:rtl/>
          <w:lang w:bidi="ar-IQ"/>
        </w:rPr>
        <w:t xml:space="preserve">, </w:t>
      </w:r>
      <w:r w:rsidR="008243C6" w:rsidRPr="00AE129D">
        <w:rPr>
          <w:rFonts w:ascii="Simplified Arabic" w:hAnsi="Simplified Arabic" w:cs="Simplified Arabic"/>
          <w:color w:val="000000" w:themeColor="text1"/>
          <w:sz w:val="32"/>
          <w:szCs w:val="32"/>
          <w:rtl/>
          <w:lang w:bidi="ar-IQ"/>
        </w:rPr>
        <w:t>و</w:t>
      </w:r>
      <w:r w:rsidR="00C34F89">
        <w:rPr>
          <w:rFonts w:ascii="Simplified Arabic" w:hAnsi="Simplified Arabic" w:cs="Simplified Arabic"/>
          <w:color w:val="000000" w:themeColor="text1"/>
          <w:sz w:val="32"/>
          <w:szCs w:val="32"/>
          <w:rtl/>
        </w:rPr>
        <w:t>طب</w:t>
      </w:r>
      <w:r w:rsidR="0028510C" w:rsidRPr="00AE129D">
        <w:rPr>
          <w:rFonts w:ascii="Simplified Arabic" w:hAnsi="Simplified Arabic" w:cs="Simplified Arabic"/>
          <w:color w:val="000000" w:themeColor="text1"/>
          <w:sz w:val="32"/>
          <w:szCs w:val="32"/>
          <w:rtl/>
        </w:rPr>
        <w:t>ق نظم التدريب الاوربية الحديثة</w:t>
      </w:r>
      <w:r w:rsidR="00C34F89">
        <w:rPr>
          <w:rFonts w:ascii="Simplified Arabic" w:hAnsi="Simplified Arabic" w:cs="Simplified Arabic" w:hint="cs"/>
          <w:color w:val="000000" w:themeColor="text1"/>
          <w:sz w:val="32"/>
          <w:szCs w:val="32"/>
          <w:rtl/>
        </w:rPr>
        <w:t>, وقام</w:t>
      </w:r>
      <w:r w:rsidR="008243C6" w:rsidRPr="00AE129D">
        <w:rPr>
          <w:rFonts w:ascii="Simplified Arabic" w:hAnsi="Simplified Arabic" w:cs="Simplified Arabic"/>
          <w:color w:val="000000" w:themeColor="text1"/>
          <w:sz w:val="32"/>
          <w:szCs w:val="32"/>
          <w:rtl/>
          <w:lang w:bidi="ar-IQ"/>
        </w:rPr>
        <w:t xml:space="preserve"> </w:t>
      </w:r>
      <w:r w:rsidR="00C34F89">
        <w:rPr>
          <w:rFonts w:ascii="Simplified Arabic" w:hAnsi="Simplified Arabic" w:cs="Simplified Arabic" w:hint="cs"/>
          <w:color w:val="000000" w:themeColor="text1"/>
          <w:sz w:val="32"/>
          <w:szCs w:val="32"/>
          <w:rtl/>
          <w:lang w:bidi="ar-IQ"/>
        </w:rPr>
        <w:t>ب</w:t>
      </w:r>
      <w:r w:rsidR="00695760" w:rsidRPr="00AE129D">
        <w:rPr>
          <w:rFonts w:ascii="Simplified Arabic" w:hAnsi="Simplified Arabic" w:cs="Simplified Arabic"/>
          <w:color w:val="000000" w:themeColor="text1"/>
          <w:sz w:val="32"/>
          <w:szCs w:val="32"/>
          <w:rtl/>
        </w:rPr>
        <w:t>جلب البعثات العسكرية الفرنسية الى مصر لتدريب الجبش المصري</w:t>
      </w:r>
      <w:r w:rsidR="00C34F89">
        <w:rPr>
          <w:rFonts w:ascii="Simplified Arabic" w:hAnsi="Simplified Arabic" w:cs="Simplified Arabic" w:hint="cs"/>
          <w:color w:val="000000" w:themeColor="text1"/>
          <w:sz w:val="32"/>
          <w:szCs w:val="32"/>
          <w:rtl/>
        </w:rPr>
        <w:t xml:space="preserve"> ويعد العقيد</w:t>
      </w:r>
      <w:r w:rsidR="00D60FA7">
        <w:rPr>
          <w:rFonts w:hint="cs"/>
          <w:sz w:val="32"/>
          <w:szCs w:val="32"/>
          <w:rtl/>
          <w:lang w:bidi="ar-IQ"/>
        </w:rPr>
        <w:t xml:space="preserve"> دي سيف</w:t>
      </w:r>
      <w:r w:rsidR="00D60FA7">
        <w:rPr>
          <w:sz w:val="32"/>
          <w:szCs w:val="32"/>
          <w:lang w:bidi="ar-IQ"/>
        </w:rPr>
        <w:t xml:space="preserve">De Seves </w:t>
      </w:r>
      <w:r w:rsidR="00D60FA7">
        <w:rPr>
          <w:rFonts w:hint="cs"/>
          <w:sz w:val="32"/>
          <w:szCs w:val="32"/>
          <w:rtl/>
          <w:lang w:bidi="ar-IQ"/>
        </w:rPr>
        <w:t xml:space="preserve"> </w:t>
      </w:r>
      <w:r w:rsidR="00695760" w:rsidRPr="00AE129D">
        <w:rPr>
          <w:rFonts w:ascii="Simplified Arabic" w:hAnsi="Simplified Arabic" w:cs="Simplified Arabic"/>
          <w:color w:val="000000" w:themeColor="text1"/>
          <w:sz w:val="32"/>
          <w:szCs w:val="32"/>
          <w:rtl/>
        </w:rPr>
        <w:t xml:space="preserve">اشهر </w:t>
      </w:r>
      <w:r w:rsidR="00D35CC1" w:rsidRPr="00AE129D">
        <w:rPr>
          <w:rFonts w:ascii="Simplified Arabic" w:hAnsi="Simplified Arabic" w:cs="Simplified Arabic"/>
          <w:color w:val="000000" w:themeColor="text1"/>
          <w:sz w:val="32"/>
          <w:szCs w:val="32"/>
          <w:rtl/>
        </w:rPr>
        <w:t>الضباط الفرنسيين</w:t>
      </w:r>
      <w:r w:rsidR="00C34F89">
        <w:rPr>
          <w:rFonts w:ascii="Simplified Arabic" w:hAnsi="Simplified Arabic" w:cs="Simplified Arabic" w:hint="cs"/>
          <w:color w:val="000000" w:themeColor="text1"/>
          <w:sz w:val="32"/>
          <w:szCs w:val="32"/>
          <w:rtl/>
        </w:rPr>
        <w:t xml:space="preserve"> الذين انتدبهم والي مصر لتدريب الجيش المصري, </w:t>
      </w:r>
      <w:r w:rsidR="00D35CC1" w:rsidRPr="00AE129D">
        <w:rPr>
          <w:rFonts w:ascii="Simplified Arabic" w:hAnsi="Simplified Arabic" w:cs="Simplified Arabic"/>
          <w:color w:val="000000" w:themeColor="text1"/>
          <w:sz w:val="32"/>
          <w:szCs w:val="32"/>
          <w:rtl/>
        </w:rPr>
        <w:t xml:space="preserve">الذي اصبح رئيس اركان الجيش المصري واصبح يسمى </w:t>
      </w:r>
      <w:r w:rsidR="00041BF9">
        <w:rPr>
          <w:rFonts w:ascii="Simplified Arabic" w:hAnsi="Simplified Arabic" w:cs="Simplified Arabic" w:hint="cs"/>
          <w:color w:val="000000" w:themeColor="text1"/>
          <w:sz w:val="32"/>
          <w:szCs w:val="32"/>
          <w:rtl/>
        </w:rPr>
        <w:t>بــ</w:t>
      </w:r>
      <w:r w:rsidR="00D35CC1" w:rsidRPr="00AE129D">
        <w:rPr>
          <w:rFonts w:ascii="Simplified Arabic" w:hAnsi="Simplified Arabic" w:cs="Simplified Arabic"/>
          <w:color w:val="000000" w:themeColor="text1"/>
          <w:sz w:val="32"/>
          <w:szCs w:val="32"/>
          <w:rtl/>
        </w:rPr>
        <w:t xml:space="preserve">( سليمان باشا الفرنساوي) </w:t>
      </w:r>
      <w:r w:rsidR="00C34F89">
        <w:rPr>
          <w:rFonts w:ascii="Simplified Arabic" w:hAnsi="Simplified Arabic" w:cs="Simplified Arabic" w:hint="cs"/>
          <w:color w:val="000000" w:themeColor="text1"/>
          <w:sz w:val="32"/>
          <w:szCs w:val="32"/>
          <w:rtl/>
        </w:rPr>
        <w:t>اذ عمل على تنظيم</w:t>
      </w:r>
      <w:r w:rsidR="00D35CC1" w:rsidRPr="00AE129D">
        <w:rPr>
          <w:rFonts w:ascii="Simplified Arabic" w:hAnsi="Simplified Arabic" w:cs="Simplified Arabic"/>
          <w:color w:val="000000" w:themeColor="text1"/>
          <w:sz w:val="32"/>
          <w:szCs w:val="32"/>
          <w:rtl/>
        </w:rPr>
        <w:t xml:space="preserve"> الجيش المصري على نظام الجيش الفرنسي</w:t>
      </w:r>
      <w:r w:rsidR="00C34F89">
        <w:rPr>
          <w:rFonts w:ascii="Simplified Arabic" w:hAnsi="Simplified Arabic" w:cs="Simplified Arabic" w:hint="cs"/>
          <w:color w:val="000000" w:themeColor="text1"/>
          <w:sz w:val="32"/>
          <w:szCs w:val="32"/>
          <w:rtl/>
        </w:rPr>
        <w:t>, ولم يكتفي محمد علي بذلك بل قام</w:t>
      </w:r>
      <w:r w:rsidR="008243C6" w:rsidRPr="00AE129D">
        <w:rPr>
          <w:rFonts w:ascii="Simplified Arabic" w:hAnsi="Simplified Arabic" w:cs="Simplified Arabic"/>
          <w:color w:val="000000" w:themeColor="text1"/>
          <w:sz w:val="32"/>
          <w:szCs w:val="32"/>
          <w:rtl/>
          <w:lang w:bidi="ar-IQ"/>
        </w:rPr>
        <w:t xml:space="preserve"> </w:t>
      </w:r>
      <w:r w:rsidR="00C34F89">
        <w:rPr>
          <w:rFonts w:ascii="Simplified Arabic" w:hAnsi="Simplified Arabic" w:cs="Simplified Arabic" w:hint="cs"/>
          <w:color w:val="000000" w:themeColor="text1"/>
          <w:sz w:val="32"/>
          <w:szCs w:val="32"/>
          <w:rtl/>
          <w:lang w:bidi="ar-IQ"/>
        </w:rPr>
        <w:t>ب</w:t>
      </w:r>
      <w:r w:rsidR="00673DB0" w:rsidRPr="00AE129D">
        <w:rPr>
          <w:rFonts w:ascii="Simplified Arabic" w:hAnsi="Simplified Arabic" w:cs="Simplified Arabic"/>
          <w:color w:val="000000" w:themeColor="text1"/>
          <w:sz w:val="32"/>
          <w:szCs w:val="32"/>
          <w:rtl/>
        </w:rPr>
        <w:t>تأسيس المصانع لصناعة الاسلحة كالمدافع والبنادق</w:t>
      </w:r>
      <w:r w:rsidR="00C34F89">
        <w:rPr>
          <w:rFonts w:ascii="Simplified Arabic" w:hAnsi="Simplified Arabic" w:cs="Simplified Arabic" w:hint="cs"/>
          <w:color w:val="000000" w:themeColor="text1"/>
          <w:sz w:val="32"/>
          <w:szCs w:val="32"/>
          <w:rtl/>
        </w:rPr>
        <w:t>,</w:t>
      </w:r>
      <w:r w:rsidR="008243C6" w:rsidRPr="00AE129D">
        <w:rPr>
          <w:rFonts w:ascii="Simplified Arabic" w:hAnsi="Simplified Arabic" w:cs="Simplified Arabic"/>
          <w:color w:val="000000" w:themeColor="text1"/>
          <w:sz w:val="32"/>
          <w:szCs w:val="32"/>
          <w:rtl/>
          <w:lang w:bidi="ar-IQ"/>
        </w:rPr>
        <w:t xml:space="preserve"> </w:t>
      </w:r>
      <w:r w:rsidR="00C34F89">
        <w:rPr>
          <w:rFonts w:ascii="Simplified Arabic" w:hAnsi="Simplified Arabic" w:cs="Simplified Arabic" w:hint="cs"/>
          <w:color w:val="000000" w:themeColor="text1"/>
          <w:sz w:val="32"/>
          <w:szCs w:val="32"/>
          <w:rtl/>
          <w:lang w:bidi="ar-IQ"/>
        </w:rPr>
        <w:t>و</w:t>
      </w:r>
      <w:r w:rsidR="00673DB0" w:rsidRPr="00AE129D">
        <w:rPr>
          <w:rFonts w:ascii="Simplified Arabic" w:hAnsi="Simplified Arabic" w:cs="Simplified Arabic"/>
          <w:color w:val="000000" w:themeColor="text1"/>
          <w:sz w:val="32"/>
          <w:szCs w:val="32"/>
          <w:rtl/>
        </w:rPr>
        <w:t xml:space="preserve">بناء </w:t>
      </w:r>
      <w:r w:rsidR="001A7B66" w:rsidRPr="00AE129D">
        <w:rPr>
          <w:rFonts w:ascii="Simplified Arabic" w:hAnsi="Simplified Arabic" w:cs="Simplified Arabic"/>
          <w:color w:val="000000" w:themeColor="text1"/>
          <w:sz w:val="32"/>
          <w:szCs w:val="32"/>
          <w:rtl/>
        </w:rPr>
        <w:t>اسطول بحري عسكري</w:t>
      </w:r>
      <w:r w:rsidR="00C34F89">
        <w:rPr>
          <w:rFonts w:ascii="Simplified Arabic" w:hAnsi="Simplified Arabic" w:cs="Simplified Arabic" w:hint="cs"/>
          <w:color w:val="000000" w:themeColor="text1"/>
          <w:sz w:val="32"/>
          <w:szCs w:val="32"/>
          <w:rtl/>
        </w:rPr>
        <w:t>, ومن اجل اعداد ضباط مصريين قام</w:t>
      </w:r>
      <w:r w:rsidR="008243C6" w:rsidRPr="00AE129D">
        <w:rPr>
          <w:rFonts w:ascii="Simplified Arabic" w:hAnsi="Simplified Arabic" w:cs="Simplified Arabic"/>
          <w:color w:val="000000" w:themeColor="text1"/>
          <w:sz w:val="32"/>
          <w:szCs w:val="32"/>
          <w:rtl/>
          <w:lang w:bidi="ar-IQ"/>
        </w:rPr>
        <w:t xml:space="preserve"> </w:t>
      </w:r>
      <w:r w:rsidR="00C34F89">
        <w:rPr>
          <w:rFonts w:ascii="Simplified Arabic" w:hAnsi="Simplified Arabic" w:cs="Simplified Arabic" w:hint="cs"/>
          <w:color w:val="000000" w:themeColor="text1"/>
          <w:sz w:val="32"/>
          <w:szCs w:val="32"/>
          <w:rtl/>
        </w:rPr>
        <w:t>بأنشاء</w:t>
      </w:r>
      <w:r w:rsidR="001A7B66" w:rsidRPr="00AE129D">
        <w:rPr>
          <w:rFonts w:ascii="Simplified Arabic" w:hAnsi="Simplified Arabic" w:cs="Simplified Arabic"/>
          <w:color w:val="000000" w:themeColor="text1"/>
          <w:sz w:val="32"/>
          <w:szCs w:val="32"/>
          <w:rtl/>
        </w:rPr>
        <w:t xml:space="preserve"> المدارس العسكرية التي تخرج الضباط وكذلك الكليات العسكرية</w:t>
      </w:r>
      <w:r w:rsidR="007C3040">
        <w:rPr>
          <w:rFonts w:ascii="Simplified Arabic" w:hAnsi="Simplified Arabic" w:cs="Simplified Arabic" w:hint="cs"/>
          <w:color w:val="000000" w:themeColor="text1"/>
          <w:sz w:val="32"/>
          <w:szCs w:val="32"/>
          <w:rtl/>
        </w:rPr>
        <w:t xml:space="preserve">, وكذلك اهتم بإنشاء قوة بحرية واسطول عسكري بمساعدة فرنسية اذ اعتمد </w:t>
      </w:r>
      <w:r w:rsidR="007C3040">
        <w:rPr>
          <w:rFonts w:ascii="Simplified Arabic" w:hAnsi="Simplified Arabic" w:cs="Simplified Arabic" w:hint="cs"/>
          <w:color w:val="000000" w:themeColor="text1"/>
          <w:sz w:val="32"/>
          <w:szCs w:val="32"/>
          <w:rtl/>
        </w:rPr>
        <w:lastRenderedPageBreak/>
        <w:t xml:space="preserve">على المهندسين الفرنسيين في هذا المجال الذين صنعوا سفن تحتوي كل واحدة منها على مئة مدفع  </w:t>
      </w:r>
      <w:r w:rsidR="001A7B66" w:rsidRPr="00AE129D">
        <w:rPr>
          <w:rFonts w:ascii="Simplified Arabic" w:hAnsi="Simplified Arabic" w:cs="Simplified Arabic"/>
          <w:color w:val="000000" w:themeColor="text1"/>
          <w:sz w:val="32"/>
          <w:szCs w:val="32"/>
          <w:rtl/>
        </w:rPr>
        <w:t>.</w:t>
      </w:r>
    </w:p>
    <w:p w:rsidR="007C3040" w:rsidRDefault="00C34F89" w:rsidP="00D63D0A">
      <w:pPr>
        <w:spacing w:line="276" w:lineRule="auto"/>
        <w:jc w:val="both"/>
        <w:rPr>
          <w:rFonts w:ascii="Simplified Arabic" w:hAnsi="Simplified Arabic" w:cs="Simplified Arabic"/>
          <w:b/>
          <w:bCs/>
          <w:color w:val="000000" w:themeColor="text1"/>
          <w:sz w:val="32"/>
          <w:szCs w:val="32"/>
          <w:rtl/>
        </w:rPr>
      </w:pPr>
      <w:r w:rsidRPr="00C34F89">
        <w:rPr>
          <w:rFonts w:ascii="Simplified Arabic" w:hAnsi="Simplified Arabic" w:cs="Simplified Arabic" w:hint="cs"/>
          <w:b/>
          <w:bCs/>
          <w:color w:val="000000" w:themeColor="text1"/>
          <w:sz w:val="32"/>
          <w:szCs w:val="32"/>
          <w:rtl/>
        </w:rPr>
        <w:t>ب-</w:t>
      </w:r>
      <w:r w:rsidR="006B18C8" w:rsidRPr="00C34F89">
        <w:rPr>
          <w:rFonts w:ascii="Simplified Arabic" w:hAnsi="Simplified Arabic" w:cs="Simplified Arabic"/>
          <w:b/>
          <w:bCs/>
          <w:color w:val="000000" w:themeColor="text1"/>
          <w:sz w:val="32"/>
          <w:szCs w:val="32"/>
          <w:rtl/>
        </w:rPr>
        <w:t xml:space="preserve"> الاصلاحات الادارية </w:t>
      </w:r>
    </w:p>
    <w:p w:rsidR="005F3D47" w:rsidRPr="00CE326A" w:rsidRDefault="007C3040" w:rsidP="00B46910">
      <w:pPr>
        <w:spacing w:line="276" w:lineRule="auto"/>
        <w:ind w:firstLine="720"/>
        <w:jc w:val="both"/>
        <w:rPr>
          <w:rFonts w:ascii="Simplified Arabic" w:hAnsi="Simplified Arabic" w:cs="Simplified Arabic"/>
          <w:color w:val="000000" w:themeColor="text1"/>
          <w:sz w:val="32"/>
          <w:szCs w:val="32"/>
        </w:rPr>
      </w:pPr>
      <w:r w:rsidRPr="00CE326A">
        <w:rPr>
          <w:rFonts w:ascii="Simplified Arabic" w:hAnsi="Simplified Arabic" w:cs="Simplified Arabic" w:hint="cs"/>
          <w:color w:val="000000" w:themeColor="text1"/>
          <w:sz w:val="32"/>
          <w:szCs w:val="32"/>
          <w:rtl/>
        </w:rPr>
        <w:t xml:space="preserve">كانت مصر وحتى اواخر القرن الثامن عشر تعاني من فوضى </w:t>
      </w:r>
      <w:r w:rsidR="00CE326A" w:rsidRPr="00CE326A">
        <w:rPr>
          <w:rFonts w:ascii="Simplified Arabic" w:hAnsi="Simplified Arabic" w:cs="Simplified Arabic" w:hint="cs"/>
          <w:color w:val="000000" w:themeColor="text1"/>
          <w:sz w:val="32"/>
          <w:szCs w:val="32"/>
          <w:rtl/>
        </w:rPr>
        <w:t>في اوضاعها كافة ومنها الادارية, الا ان محمد علي وبعد توليه حكم مصر عمد الى تنظيم الولاية ادارياً</w:t>
      </w:r>
      <w:r w:rsidR="00CE326A">
        <w:rPr>
          <w:rFonts w:ascii="Simplified Arabic" w:hAnsi="Simplified Arabic" w:cs="Simplified Arabic" w:hint="cs"/>
          <w:color w:val="000000" w:themeColor="text1"/>
          <w:sz w:val="32"/>
          <w:szCs w:val="32"/>
          <w:rtl/>
        </w:rPr>
        <w:t>, وقد سار بسياسة تشبه سياسة نابليون في تنظيم الدولة الحديثة, فأنشأ مجلساً للوزراء  وهو مايسمى بالديوان الخصوصي او ال</w:t>
      </w:r>
      <w:r w:rsidR="009915FB">
        <w:rPr>
          <w:rFonts w:ascii="Simplified Arabic" w:hAnsi="Simplified Arabic" w:cs="Simplified Arabic" w:hint="cs"/>
          <w:color w:val="000000" w:themeColor="text1"/>
          <w:sz w:val="32"/>
          <w:szCs w:val="32"/>
          <w:rtl/>
        </w:rPr>
        <w:t>م</w:t>
      </w:r>
      <w:r w:rsidR="00CE326A">
        <w:rPr>
          <w:rFonts w:ascii="Simplified Arabic" w:hAnsi="Simplified Arabic" w:cs="Simplified Arabic" w:hint="cs"/>
          <w:color w:val="000000" w:themeColor="text1"/>
          <w:sz w:val="32"/>
          <w:szCs w:val="32"/>
          <w:rtl/>
        </w:rPr>
        <w:t xml:space="preserve">جلس العالي الذي ترتبط به الدواوين الفرعية او الوزارات كما عمد والي مصر الى تقسيم  مصر الى مديريات او محافظات مما نتج عن ذلك </w:t>
      </w:r>
      <w:r w:rsidR="00DC51CA" w:rsidRPr="00CE326A">
        <w:rPr>
          <w:rFonts w:ascii="Simplified Arabic" w:hAnsi="Simplified Arabic" w:cs="Simplified Arabic"/>
          <w:color w:val="000000" w:themeColor="text1"/>
          <w:sz w:val="32"/>
          <w:szCs w:val="32"/>
          <w:rtl/>
        </w:rPr>
        <w:t xml:space="preserve">اختفاء الاسماء الادارية القديمة واستحداث القاب جديدة كالمديرية </w:t>
      </w:r>
      <w:r w:rsidR="00D86A53" w:rsidRPr="00CE326A">
        <w:rPr>
          <w:rFonts w:ascii="Simplified Arabic" w:hAnsi="Simplified Arabic" w:cs="Simplified Arabic"/>
          <w:color w:val="000000" w:themeColor="text1"/>
          <w:sz w:val="32"/>
          <w:szCs w:val="32"/>
          <w:rtl/>
        </w:rPr>
        <w:t>والمدير.</w:t>
      </w:r>
      <w:r w:rsidR="00CE326A">
        <w:rPr>
          <w:rFonts w:ascii="Simplified Arabic" w:hAnsi="Simplified Arabic" w:cs="Simplified Arabic" w:hint="cs"/>
          <w:color w:val="000000" w:themeColor="text1"/>
          <w:sz w:val="32"/>
          <w:szCs w:val="32"/>
          <w:rtl/>
          <w:lang w:bidi="ar-IQ"/>
        </w:rPr>
        <w:t xml:space="preserve"> وقام ب</w:t>
      </w:r>
      <w:r w:rsidR="009915FB">
        <w:rPr>
          <w:rFonts w:ascii="Simplified Arabic" w:hAnsi="Simplified Arabic" w:cs="Simplified Arabic"/>
          <w:color w:val="000000" w:themeColor="text1"/>
          <w:sz w:val="32"/>
          <w:szCs w:val="32"/>
          <w:rtl/>
        </w:rPr>
        <w:t xml:space="preserve">تأسيس مجلس اداري </w:t>
      </w:r>
      <w:r w:rsidR="009915FB">
        <w:rPr>
          <w:rFonts w:ascii="Simplified Arabic" w:hAnsi="Simplified Arabic" w:cs="Simplified Arabic" w:hint="cs"/>
          <w:color w:val="000000" w:themeColor="text1"/>
          <w:sz w:val="32"/>
          <w:szCs w:val="32"/>
          <w:rtl/>
        </w:rPr>
        <w:t>أ</w:t>
      </w:r>
      <w:r w:rsidR="009915FB">
        <w:rPr>
          <w:rFonts w:ascii="Simplified Arabic" w:hAnsi="Simplified Arabic" w:cs="Simplified Arabic"/>
          <w:color w:val="000000" w:themeColor="text1"/>
          <w:sz w:val="32"/>
          <w:szCs w:val="32"/>
          <w:rtl/>
        </w:rPr>
        <w:t xml:space="preserve">طلق عليه ( المجلس العالي) </w:t>
      </w:r>
      <w:r w:rsidR="00D86A53" w:rsidRPr="00CE326A">
        <w:rPr>
          <w:rFonts w:ascii="Simplified Arabic" w:hAnsi="Simplified Arabic" w:cs="Simplified Arabic"/>
          <w:color w:val="000000" w:themeColor="text1"/>
          <w:sz w:val="32"/>
          <w:szCs w:val="32"/>
          <w:rtl/>
        </w:rPr>
        <w:t>تألف من الوزراء وعدد من العلماء والتجار.</w:t>
      </w:r>
      <w:r w:rsidR="00CE326A">
        <w:rPr>
          <w:rFonts w:ascii="Simplified Arabic" w:hAnsi="Simplified Arabic" w:cs="Simplified Arabic" w:hint="cs"/>
          <w:color w:val="000000" w:themeColor="text1"/>
          <w:sz w:val="32"/>
          <w:szCs w:val="32"/>
          <w:rtl/>
          <w:lang w:bidi="ar-IQ"/>
        </w:rPr>
        <w:t xml:space="preserve"> ثم </w:t>
      </w:r>
      <w:r w:rsidR="00CE326A">
        <w:rPr>
          <w:rFonts w:ascii="Simplified Arabic" w:hAnsi="Simplified Arabic" w:cs="Simplified Arabic"/>
          <w:color w:val="000000" w:themeColor="text1"/>
          <w:sz w:val="32"/>
          <w:szCs w:val="32"/>
          <w:rtl/>
        </w:rPr>
        <w:t>اصد</w:t>
      </w:r>
      <w:r w:rsidR="00D86A53" w:rsidRPr="00CE326A">
        <w:rPr>
          <w:rFonts w:ascii="Simplified Arabic" w:hAnsi="Simplified Arabic" w:cs="Simplified Arabic"/>
          <w:color w:val="000000" w:themeColor="text1"/>
          <w:sz w:val="32"/>
          <w:szCs w:val="32"/>
          <w:rtl/>
        </w:rPr>
        <w:t>ر قانون ع</w:t>
      </w:r>
      <w:r w:rsidR="00423113" w:rsidRPr="00CE326A">
        <w:rPr>
          <w:rFonts w:ascii="Simplified Arabic" w:hAnsi="Simplified Arabic" w:cs="Simplified Arabic"/>
          <w:color w:val="000000" w:themeColor="text1"/>
          <w:sz w:val="32"/>
          <w:szCs w:val="32"/>
          <w:rtl/>
        </w:rPr>
        <w:t xml:space="preserve">ُرف بأسم ( قانون نامة) اي القانون الاساسي وذلك عام </w:t>
      </w:r>
      <w:r w:rsidR="00983168" w:rsidRPr="00CE326A">
        <w:rPr>
          <w:rFonts w:ascii="Simplified Arabic" w:hAnsi="Simplified Arabic" w:cs="Simplified Arabic"/>
          <w:color w:val="000000" w:themeColor="text1"/>
          <w:sz w:val="32"/>
          <w:szCs w:val="32"/>
          <w:rtl/>
        </w:rPr>
        <w:t xml:space="preserve">١٨٣٧ وبموجب هذا القانون </w:t>
      </w:r>
      <w:r w:rsidR="009915FB">
        <w:rPr>
          <w:rFonts w:ascii="Simplified Arabic" w:hAnsi="Simplified Arabic" w:cs="Simplified Arabic" w:hint="cs"/>
          <w:color w:val="000000" w:themeColor="text1"/>
          <w:sz w:val="32"/>
          <w:szCs w:val="32"/>
          <w:rtl/>
        </w:rPr>
        <w:t>ا</w:t>
      </w:r>
      <w:r w:rsidR="00531765" w:rsidRPr="00CE326A">
        <w:rPr>
          <w:rFonts w:ascii="Simplified Arabic" w:hAnsi="Simplified Arabic" w:cs="Simplified Arabic"/>
          <w:color w:val="000000" w:themeColor="text1"/>
          <w:sz w:val="32"/>
          <w:szCs w:val="32"/>
          <w:rtl/>
        </w:rPr>
        <w:t xml:space="preserve">نحصرت السلطة في مصر في سبعة دواوين (وزارات) </w:t>
      </w:r>
      <w:r w:rsidR="00533755" w:rsidRPr="00CE326A">
        <w:rPr>
          <w:rFonts w:ascii="Simplified Arabic" w:hAnsi="Simplified Arabic" w:cs="Simplified Arabic"/>
          <w:color w:val="000000" w:themeColor="text1"/>
          <w:sz w:val="32"/>
          <w:szCs w:val="32"/>
          <w:rtl/>
        </w:rPr>
        <w:t>وهي</w:t>
      </w:r>
      <w:r w:rsidR="0008613F">
        <w:rPr>
          <w:rFonts w:ascii="Simplified Arabic" w:hAnsi="Simplified Arabic" w:cs="Simplified Arabic" w:hint="cs"/>
          <w:color w:val="000000" w:themeColor="text1"/>
          <w:sz w:val="32"/>
          <w:szCs w:val="32"/>
          <w:rtl/>
        </w:rPr>
        <w:t xml:space="preserve"> </w:t>
      </w:r>
      <w:r w:rsidR="00533755" w:rsidRPr="00CE326A">
        <w:rPr>
          <w:rFonts w:ascii="Simplified Arabic" w:hAnsi="Simplified Arabic" w:cs="Simplified Arabic"/>
          <w:color w:val="000000" w:themeColor="text1"/>
          <w:sz w:val="32"/>
          <w:szCs w:val="32"/>
          <w:rtl/>
        </w:rPr>
        <w:t xml:space="preserve">ديوان الخديو ( الداخلية ) ، ديوان </w:t>
      </w:r>
      <w:r w:rsidR="00B754AF" w:rsidRPr="00CE326A">
        <w:rPr>
          <w:rFonts w:ascii="Simplified Arabic" w:hAnsi="Simplified Arabic" w:cs="Simplified Arabic"/>
          <w:color w:val="000000" w:themeColor="text1"/>
          <w:sz w:val="32"/>
          <w:szCs w:val="32"/>
          <w:rtl/>
        </w:rPr>
        <w:t xml:space="preserve">البحر ( </w:t>
      </w:r>
      <w:r w:rsidR="009915FB">
        <w:rPr>
          <w:rFonts w:ascii="Simplified Arabic" w:hAnsi="Simplified Arabic" w:cs="Simplified Arabic"/>
          <w:color w:val="000000" w:themeColor="text1"/>
          <w:sz w:val="32"/>
          <w:szCs w:val="32"/>
          <w:rtl/>
        </w:rPr>
        <w:t>وزارة البحرية)،</w:t>
      </w:r>
      <w:r w:rsidR="009915FB">
        <w:rPr>
          <w:rFonts w:ascii="Simplified Arabic" w:hAnsi="Simplified Arabic" w:cs="Simplified Arabic" w:hint="cs"/>
          <w:color w:val="000000" w:themeColor="text1"/>
          <w:sz w:val="32"/>
          <w:szCs w:val="32"/>
          <w:rtl/>
        </w:rPr>
        <w:t xml:space="preserve"> وديوان الحربية و</w:t>
      </w:r>
      <w:r w:rsidR="009915FB">
        <w:rPr>
          <w:rFonts w:ascii="Simplified Arabic" w:hAnsi="Simplified Arabic" w:cs="Simplified Arabic"/>
          <w:color w:val="000000" w:themeColor="text1"/>
          <w:sz w:val="32"/>
          <w:szCs w:val="32"/>
          <w:rtl/>
        </w:rPr>
        <w:t>ديوان المدارس(التربية)</w:t>
      </w:r>
      <w:r w:rsidR="00B754AF" w:rsidRPr="00CE326A">
        <w:rPr>
          <w:rFonts w:ascii="Simplified Arabic" w:hAnsi="Simplified Arabic" w:cs="Simplified Arabic"/>
          <w:color w:val="000000" w:themeColor="text1"/>
          <w:sz w:val="32"/>
          <w:szCs w:val="32"/>
          <w:rtl/>
        </w:rPr>
        <w:t>،</w:t>
      </w:r>
      <w:r w:rsidR="009915FB">
        <w:rPr>
          <w:rFonts w:ascii="Simplified Arabic" w:hAnsi="Simplified Arabic" w:cs="Simplified Arabic" w:hint="cs"/>
          <w:color w:val="000000" w:themeColor="text1"/>
          <w:sz w:val="32"/>
          <w:szCs w:val="32"/>
          <w:rtl/>
        </w:rPr>
        <w:t>وديوان المالية</w:t>
      </w:r>
      <w:r w:rsidR="00B754AF" w:rsidRPr="00CE326A">
        <w:rPr>
          <w:rFonts w:ascii="Simplified Arabic" w:hAnsi="Simplified Arabic" w:cs="Simplified Arabic"/>
          <w:color w:val="000000" w:themeColor="text1"/>
          <w:sz w:val="32"/>
          <w:szCs w:val="32"/>
          <w:rtl/>
        </w:rPr>
        <w:t xml:space="preserve"> </w:t>
      </w:r>
      <w:r w:rsidR="009915FB">
        <w:rPr>
          <w:rFonts w:ascii="Simplified Arabic" w:hAnsi="Simplified Arabic" w:cs="Simplified Arabic" w:hint="cs"/>
          <w:color w:val="000000" w:themeColor="text1"/>
          <w:sz w:val="32"/>
          <w:szCs w:val="32"/>
          <w:rtl/>
        </w:rPr>
        <w:t>و</w:t>
      </w:r>
      <w:r w:rsidR="00B754AF" w:rsidRPr="00CE326A">
        <w:rPr>
          <w:rFonts w:ascii="Simplified Arabic" w:hAnsi="Simplified Arabic" w:cs="Simplified Arabic"/>
          <w:color w:val="000000" w:themeColor="text1"/>
          <w:sz w:val="32"/>
          <w:szCs w:val="32"/>
          <w:rtl/>
        </w:rPr>
        <w:t>ديوان التجارة وديوان الصناعة</w:t>
      </w:r>
      <w:r w:rsidR="00CE326A" w:rsidRPr="00CE326A">
        <w:rPr>
          <w:rFonts w:ascii="Simplified Arabic" w:hAnsi="Simplified Arabic" w:cs="Simplified Arabic"/>
          <w:color w:val="000000" w:themeColor="text1"/>
          <w:sz w:val="32"/>
          <w:szCs w:val="32"/>
          <w:rtl/>
        </w:rPr>
        <w:t xml:space="preserve"> </w:t>
      </w:r>
    </w:p>
    <w:p w:rsidR="00921937" w:rsidRDefault="00CE326A" w:rsidP="0031374E">
      <w:pPr>
        <w:spacing w:line="276" w:lineRule="auto"/>
        <w:jc w:val="both"/>
        <w:rPr>
          <w:rFonts w:ascii="Simplified Arabic" w:hAnsi="Simplified Arabic" w:cs="Simplified Arabic"/>
          <w:b/>
          <w:bCs/>
          <w:color w:val="000000" w:themeColor="text1"/>
          <w:sz w:val="32"/>
          <w:szCs w:val="32"/>
          <w:rtl/>
        </w:rPr>
      </w:pPr>
      <w:r w:rsidRPr="0008613F">
        <w:rPr>
          <w:rFonts w:ascii="Simplified Arabic" w:hAnsi="Simplified Arabic" w:cs="Simplified Arabic" w:hint="cs"/>
          <w:b/>
          <w:bCs/>
          <w:color w:val="000000" w:themeColor="text1"/>
          <w:sz w:val="32"/>
          <w:szCs w:val="32"/>
          <w:rtl/>
        </w:rPr>
        <w:t>ج-</w:t>
      </w:r>
      <w:r w:rsidR="00B560B2" w:rsidRPr="0008613F">
        <w:rPr>
          <w:rFonts w:ascii="Simplified Arabic" w:hAnsi="Simplified Arabic" w:cs="Simplified Arabic"/>
          <w:b/>
          <w:bCs/>
          <w:color w:val="000000" w:themeColor="text1"/>
          <w:sz w:val="32"/>
          <w:szCs w:val="32"/>
          <w:rtl/>
        </w:rPr>
        <w:t xml:space="preserve"> </w:t>
      </w:r>
      <w:r w:rsidR="00C57D8B" w:rsidRPr="0008613F">
        <w:rPr>
          <w:rFonts w:ascii="Simplified Arabic" w:hAnsi="Simplified Arabic" w:cs="Simplified Arabic"/>
          <w:b/>
          <w:bCs/>
          <w:color w:val="000000" w:themeColor="text1"/>
          <w:sz w:val="32"/>
          <w:szCs w:val="32"/>
          <w:rtl/>
        </w:rPr>
        <w:t xml:space="preserve">الاصلاحات الاقتصادية: </w:t>
      </w:r>
    </w:p>
    <w:p w:rsidR="004E2F56" w:rsidRPr="0008613F" w:rsidRDefault="0008613F" w:rsidP="00B46910">
      <w:pPr>
        <w:spacing w:line="276" w:lineRule="auto"/>
        <w:ind w:firstLine="360"/>
        <w:jc w:val="both"/>
        <w:rPr>
          <w:rFonts w:ascii="Simplified Arabic" w:hAnsi="Simplified Arabic" w:cs="Simplified Arabic"/>
          <w:color w:val="000000" w:themeColor="text1"/>
          <w:sz w:val="32"/>
          <w:szCs w:val="32"/>
          <w:lang w:bidi="ar-IQ"/>
        </w:rPr>
      </w:pPr>
      <w:r w:rsidRPr="0008613F">
        <w:rPr>
          <w:rFonts w:ascii="Simplified Arabic" w:hAnsi="Simplified Arabic" w:cs="Simplified Arabic" w:hint="cs"/>
          <w:color w:val="000000" w:themeColor="text1"/>
          <w:sz w:val="32"/>
          <w:szCs w:val="32"/>
          <w:rtl/>
        </w:rPr>
        <w:t>عانى الاقتصاد المصري من التدهور وكان اقرب الى اقتصاد الحاجة</w:t>
      </w:r>
      <w:r w:rsidR="009915FB">
        <w:rPr>
          <w:rFonts w:ascii="Simplified Arabic" w:hAnsi="Simplified Arabic" w:cs="Simplified Arabic" w:hint="cs"/>
          <w:color w:val="000000" w:themeColor="text1"/>
          <w:sz w:val="32"/>
          <w:szCs w:val="32"/>
          <w:rtl/>
        </w:rPr>
        <w:t xml:space="preserve"> والاستهلاك</w:t>
      </w:r>
      <w:r w:rsidRPr="0008613F">
        <w:rPr>
          <w:rFonts w:ascii="Simplified Arabic" w:hAnsi="Simplified Arabic" w:cs="Simplified Arabic" w:hint="cs"/>
          <w:color w:val="000000" w:themeColor="text1"/>
          <w:sz w:val="32"/>
          <w:szCs w:val="32"/>
          <w:rtl/>
        </w:rPr>
        <w:t xml:space="preserve"> منه الى اقتصاد السوق</w:t>
      </w:r>
      <w:r>
        <w:rPr>
          <w:rFonts w:ascii="Simplified Arabic" w:hAnsi="Simplified Arabic" w:cs="Simplified Arabic" w:hint="cs"/>
          <w:color w:val="000000" w:themeColor="text1"/>
          <w:sz w:val="32"/>
          <w:szCs w:val="32"/>
          <w:rtl/>
        </w:rPr>
        <w:t xml:space="preserve">, ولم يهتم سواء العثمانيون او المماليك بتطوير الزراعة وانظمة الري لذلك بدأ محمد علي منذ سنوات حكمه الاولى بخطة اصلاحية للإقتصاد المصري شملت الزراعة والتجارة والصناعة فقام </w:t>
      </w:r>
      <w:r w:rsidRPr="0008613F">
        <w:rPr>
          <w:rFonts w:ascii="Simplified Arabic" w:hAnsi="Simplified Arabic" w:cs="Simplified Arabic" w:hint="cs"/>
          <w:color w:val="000000" w:themeColor="text1"/>
          <w:sz w:val="32"/>
          <w:szCs w:val="32"/>
          <w:rtl/>
        </w:rPr>
        <w:t>ب</w:t>
      </w:r>
      <w:r w:rsidR="004E2F56" w:rsidRPr="0008613F">
        <w:rPr>
          <w:rFonts w:ascii="Simplified Arabic" w:hAnsi="Simplified Arabic" w:cs="Simplified Arabic"/>
          <w:color w:val="000000" w:themeColor="text1"/>
          <w:sz w:val="32"/>
          <w:szCs w:val="32"/>
          <w:rtl/>
        </w:rPr>
        <w:t>تطوير الزراعة ونظام الري وادخال محاصيل جديدة</w:t>
      </w:r>
      <w:r>
        <w:rPr>
          <w:rFonts w:ascii="Simplified Arabic" w:hAnsi="Simplified Arabic" w:cs="Simplified Arabic" w:hint="cs"/>
          <w:color w:val="000000" w:themeColor="text1"/>
          <w:sz w:val="32"/>
          <w:szCs w:val="32"/>
          <w:rtl/>
        </w:rPr>
        <w:t>, و</w:t>
      </w:r>
      <w:r w:rsidR="004E2F56" w:rsidRPr="0008613F">
        <w:rPr>
          <w:rFonts w:ascii="Simplified Arabic" w:hAnsi="Simplified Arabic" w:cs="Simplified Arabic"/>
          <w:color w:val="000000" w:themeColor="text1"/>
          <w:sz w:val="32"/>
          <w:szCs w:val="32"/>
          <w:rtl/>
        </w:rPr>
        <w:t>توزيع الاراضي الزراعية على الفلاحين لغرض اس</w:t>
      </w:r>
      <w:r>
        <w:rPr>
          <w:rFonts w:ascii="Simplified Arabic" w:hAnsi="Simplified Arabic" w:cs="Simplified Arabic"/>
          <w:color w:val="000000" w:themeColor="text1"/>
          <w:sz w:val="32"/>
          <w:szCs w:val="32"/>
          <w:rtl/>
        </w:rPr>
        <w:t xml:space="preserve">تثمارها وزراعتها بكافة </w:t>
      </w:r>
      <w:r>
        <w:rPr>
          <w:rFonts w:ascii="Simplified Arabic" w:hAnsi="Simplified Arabic" w:cs="Simplified Arabic"/>
          <w:color w:val="000000" w:themeColor="text1"/>
          <w:sz w:val="32"/>
          <w:szCs w:val="32"/>
          <w:rtl/>
        </w:rPr>
        <w:lastRenderedPageBreak/>
        <w:t>المحاصيل</w:t>
      </w:r>
      <w:r>
        <w:rPr>
          <w:rFonts w:ascii="Simplified Arabic" w:hAnsi="Simplified Arabic" w:cs="Simplified Arabic" w:hint="cs"/>
          <w:color w:val="000000" w:themeColor="text1"/>
          <w:sz w:val="32"/>
          <w:szCs w:val="32"/>
          <w:rtl/>
        </w:rPr>
        <w:t>, بعد ان ألغى نظام الالتزام واستيلائه على الاراضي المشمولة بهذا النظام وكذلك اراضي الوقف, وقام بإنشاء السدود والترع</w:t>
      </w:r>
      <w:r w:rsidR="00D63D0A" w:rsidRPr="00CE326A">
        <w:rPr>
          <w:rFonts w:ascii="Simplified Arabic" w:hAnsi="Simplified Arabic" w:cs="Simplified Arabic"/>
          <w:color w:val="000000" w:themeColor="text1"/>
          <w:sz w:val="32"/>
          <w:szCs w:val="32"/>
          <w:rtl/>
        </w:rPr>
        <w:t>.</w:t>
      </w:r>
    </w:p>
    <w:p w:rsidR="00C94B26" w:rsidRPr="005136F8" w:rsidRDefault="004E2F56" w:rsidP="00B46910">
      <w:pPr>
        <w:spacing w:line="276" w:lineRule="auto"/>
        <w:ind w:firstLine="360"/>
        <w:jc w:val="both"/>
        <w:rPr>
          <w:rFonts w:ascii="Simplified Arabic" w:hAnsi="Simplified Arabic" w:cs="Simplified Arabic"/>
          <w:color w:val="000000" w:themeColor="text1"/>
          <w:sz w:val="32"/>
          <w:szCs w:val="32"/>
          <w:rtl/>
        </w:rPr>
      </w:pPr>
      <w:r w:rsidRPr="005136F8">
        <w:rPr>
          <w:rFonts w:ascii="Simplified Arabic" w:hAnsi="Simplified Arabic" w:cs="Simplified Arabic"/>
          <w:color w:val="000000" w:themeColor="text1"/>
          <w:sz w:val="32"/>
          <w:szCs w:val="32"/>
          <w:rtl/>
        </w:rPr>
        <w:t>اما في مجال الصناعة فقد طور الصناعة عن طريق تشجيع الصناعة الوطنية المصرية.</w:t>
      </w:r>
      <w:r w:rsidR="0008613F" w:rsidRPr="005136F8">
        <w:rPr>
          <w:rFonts w:ascii="Simplified Arabic" w:hAnsi="Simplified Arabic" w:cs="Simplified Arabic" w:hint="cs"/>
          <w:color w:val="000000" w:themeColor="text1"/>
          <w:sz w:val="32"/>
          <w:szCs w:val="32"/>
          <w:rtl/>
        </w:rPr>
        <w:t xml:space="preserve"> وقام ب</w:t>
      </w:r>
      <w:r w:rsidR="0008613F" w:rsidRPr="005136F8">
        <w:rPr>
          <w:rFonts w:ascii="Simplified Arabic" w:hAnsi="Simplified Arabic" w:cs="Simplified Arabic"/>
          <w:color w:val="000000" w:themeColor="text1"/>
          <w:sz w:val="32"/>
          <w:szCs w:val="32"/>
          <w:rtl/>
        </w:rPr>
        <w:t>بناء المصانع الحديثة في مصر</w:t>
      </w:r>
      <w:r w:rsidR="0008613F" w:rsidRPr="005136F8">
        <w:rPr>
          <w:rFonts w:ascii="Simplified Arabic" w:hAnsi="Simplified Arabic" w:cs="Simplified Arabic" w:hint="cs"/>
          <w:color w:val="000000" w:themeColor="text1"/>
          <w:sz w:val="32"/>
          <w:szCs w:val="32"/>
          <w:rtl/>
        </w:rPr>
        <w:t>, و</w:t>
      </w:r>
      <w:r w:rsidR="0058004A" w:rsidRPr="005136F8">
        <w:rPr>
          <w:rFonts w:ascii="Simplified Arabic" w:hAnsi="Simplified Arabic" w:cs="Simplified Arabic"/>
          <w:color w:val="000000" w:themeColor="text1"/>
          <w:sz w:val="32"/>
          <w:szCs w:val="32"/>
          <w:rtl/>
        </w:rPr>
        <w:t>جلب المهندسين والعمال الماهرين الاجانب الى مصر لتطوير الصناعة</w:t>
      </w:r>
      <w:r w:rsidR="00E20772" w:rsidRPr="005136F8">
        <w:rPr>
          <w:rFonts w:ascii="Simplified Arabic" w:hAnsi="Simplified Arabic" w:cs="Simplified Arabic"/>
          <w:color w:val="000000" w:themeColor="text1"/>
          <w:sz w:val="32"/>
          <w:szCs w:val="32"/>
          <w:rtl/>
        </w:rPr>
        <w:t>.</w:t>
      </w:r>
      <w:r w:rsidR="005136F8">
        <w:rPr>
          <w:rFonts w:ascii="Simplified Arabic" w:hAnsi="Simplified Arabic" w:cs="Simplified Arabic" w:hint="cs"/>
          <w:color w:val="000000" w:themeColor="text1"/>
          <w:sz w:val="32"/>
          <w:szCs w:val="32"/>
          <w:rtl/>
          <w:lang w:bidi="ar-IQ"/>
        </w:rPr>
        <w:t xml:space="preserve"> </w:t>
      </w:r>
      <w:r w:rsidR="0058004A" w:rsidRPr="005136F8">
        <w:rPr>
          <w:rFonts w:ascii="Simplified Arabic" w:hAnsi="Simplified Arabic" w:cs="Simplified Arabic"/>
          <w:color w:val="000000" w:themeColor="text1"/>
          <w:sz w:val="32"/>
          <w:szCs w:val="32"/>
          <w:rtl/>
        </w:rPr>
        <w:t xml:space="preserve">وكذلك اهتم محمد علي بالتجارة وبناء الموانئ </w:t>
      </w:r>
      <w:r w:rsidR="00C94B26" w:rsidRPr="005136F8">
        <w:rPr>
          <w:rFonts w:ascii="Simplified Arabic" w:hAnsi="Simplified Arabic" w:cs="Simplified Arabic"/>
          <w:color w:val="000000" w:themeColor="text1"/>
          <w:sz w:val="32"/>
          <w:szCs w:val="32"/>
          <w:rtl/>
        </w:rPr>
        <w:t>لغرض تسهيل التجارة</w:t>
      </w:r>
      <w:r w:rsidR="00D63D0A">
        <w:rPr>
          <w:rFonts w:ascii="Simplified Arabic" w:hAnsi="Simplified Arabic" w:cs="Simplified Arabic" w:hint="cs"/>
          <w:color w:val="000000" w:themeColor="text1"/>
          <w:sz w:val="32"/>
          <w:szCs w:val="32"/>
          <w:rtl/>
        </w:rPr>
        <w:t>, كما اسهم بتطوير حركة التبادل بين مصر والدول الاوربية حيث اسهم بدعوة الاوربيين الى فتح مراكز او ماسميت بالبيوتات الاوربية في مصر لاسيما في القاهرة والاسكندرية التي كانت تشرف على عمليات التجارة لبلدانها والى مصر, الا انه مما يؤخذ على محمد علي هو احتكار الحكومة للتجارة الداخلية والخارجية مما سبب تذمر كبير لدى المصريين</w:t>
      </w:r>
      <w:r w:rsidR="00B46910">
        <w:rPr>
          <w:rStyle w:val="FootnoteReference"/>
          <w:rFonts w:ascii="Simplified Arabic" w:hAnsi="Simplified Arabic" w:cs="Simplified Arabic" w:hint="cs"/>
          <w:sz w:val="32"/>
          <w:szCs w:val="32"/>
          <w:rtl/>
        </w:rPr>
        <w:t>.</w:t>
      </w:r>
    </w:p>
    <w:p w:rsidR="00AD3035" w:rsidRDefault="00AD3035" w:rsidP="00D63D0A">
      <w:pPr>
        <w:spacing w:line="276" w:lineRule="auto"/>
        <w:jc w:val="both"/>
        <w:rPr>
          <w:rFonts w:ascii="Simplified Arabic" w:hAnsi="Simplified Arabic" w:cs="Simplified Arabic"/>
          <w:b/>
          <w:bCs/>
          <w:color w:val="000000" w:themeColor="text1"/>
          <w:sz w:val="32"/>
          <w:szCs w:val="32"/>
          <w:rtl/>
        </w:rPr>
      </w:pPr>
    </w:p>
    <w:p w:rsidR="00C94B26" w:rsidRPr="00D63D0A" w:rsidRDefault="00D63D0A" w:rsidP="00D63D0A">
      <w:pPr>
        <w:spacing w:line="276" w:lineRule="auto"/>
        <w:jc w:val="both"/>
        <w:rPr>
          <w:rFonts w:ascii="Simplified Arabic" w:hAnsi="Simplified Arabic" w:cs="Simplified Arabic"/>
          <w:b/>
          <w:bCs/>
          <w:color w:val="000000" w:themeColor="text1"/>
          <w:sz w:val="32"/>
          <w:szCs w:val="32"/>
          <w:rtl/>
        </w:rPr>
      </w:pPr>
      <w:r w:rsidRPr="00D63D0A">
        <w:rPr>
          <w:rFonts w:ascii="Simplified Arabic" w:hAnsi="Simplified Arabic" w:cs="Simplified Arabic" w:hint="cs"/>
          <w:b/>
          <w:bCs/>
          <w:color w:val="000000" w:themeColor="text1"/>
          <w:sz w:val="32"/>
          <w:szCs w:val="32"/>
          <w:rtl/>
        </w:rPr>
        <w:t>د</w:t>
      </w:r>
      <w:r w:rsidR="00C94B26" w:rsidRPr="00D63D0A">
        <w:rPr>
          <w:rFonts w:ascii="Simplified Arabic" w:hAnsi="Simplified Arabic" w:cs="Simplified Arabic"/>
          <w:b/>
          <w:bCs/>
          <w:color w:val="000000" w:themeColor="text1"/>
          <w:sz w:val="32"/>
          <w:szCs w:val="32"/>
          <w:rtl/>
        </w:rPr>
        <w:t xml:space="preserve">: </w:t>
      </w:r>
      <w:r>
        <w:rPr>
          <w:rFonts w:ascii="Simplified Arabic" w:hAnsi="Simplified Arabic" w:cs="Simplified Arabic" w:hint="cs"/>
          <w:b/>
          <w:bCs/>
          <w:color w:val="000000" w:themeColor="text1"/>
          <w:sz w:val="32"/>
          <w:szCs w:val="32"/>
          <w:rtl/>
        </w:rPr>
        <w:t>الا</w:t>
      </w:r>
      <w:r w:rsidR="002A1436" w:rsidRPr="00D63D0A">
        <w:rPr>
          <w:rFonts w:ascii="Simplified Arabic" w:hAnsi="Simplified Arabic" w:cs="Simplified Arabic"/>
          <w:b/>
          <w:bCs/>
          <w:color w:val="000000" w:themeColor="text1"/>
          <w:sz w:val="32"/>
          <w:szCs w:val="32"/>
          <w:rtl/>
        </w:rPr>
        <w:t>صلاحات الثقافي</w:t>
      </w:r>
      <w:r>
        <w:rPr>
          <w:rFonts w:ascii="Simplified Arabic" w:hAnsi="Simplified Arabic" w:cs="Simplified Arabic" w:hint="cs"/>
          <w:b/>
          <w:bCs/>
          <w:color w:val="000000" w:themeColor="text1"/>
          <w:sz w:val="32"/>
          <w:szCs w:val="32"/>
          <w:rtl/>
        </w:rPr>
        <w:t>ة</w:t>
      </w:r>
      <w:r w:rsidR="002A1436" w:rsidRPr="00D63D0A">
        <w:rPr>
          <w:rFonts w:ascii="Simplified Arabic" w:hAnsi="Simplified Arabic" w:cs="Simplified Arabic"/>
          <w:b/>
          <w:bCs/>
          <w:color w:val="000000" w:themeColor="text1"/>
          <w:sz w:val="32"/>
          <w:szCs w:val="32"/>
          <w:rtl/>
        </w:rPr>
        <w:t xml:space="preserve"> والتعليمي</w:t>
      </w:r>
      <w:r>
        <w:rPr>
          <w:rFonts w:ascii="Simplified Arabic" w:hAnsi="Simplified Arabic" w:cs="Simplified Arabic" w:hint="cs"/>
          <w:b/>
          <w:bCs/>
          <w:color w:val="000000" w:themeColor="text1"/>
          <w:sz w:val="32"/>
          <w:szCs w:val="32"/>
          <w:rtl/>
        </w:rPr>
        <w:t>ة</w:t>
      </w:r>
      <w:r w:rsidR="002A1436" w:rsidRPr="00D63D0A">
        <w:rPr>
          <w:rFonts w:ascii="Simplified Arabic" w:hAnsi="Simplified Arabic" w:cs="Simplified Arabic"/>
          <w:b/>
          <w:bCs/>
          <w:color w:val="000000" w:themeColor="text1"/>
          <w:sz w:val="32"/>
          <w:szCs w:val="32"/>
          <w:rtl/>
        </w:rPr>
        <w:t xml:space="preserve">: </w:t>
      </w:r>
    </w:p>
    <w:p w:rsidR="008B0323" w:rsidRDefault="00D63D0A" w:rsidP="00B46910">
      <w:pPr>
        <w:spacing w:line="276" w:lineRule="auto"/>
        <w:ind w:firstLine="720"/>
        <w:jc w:val="both"/>
        <w:rPr>
          <w:rFonts w:ascii="Simplified Arabic" w:hAnsi="Simplified Arabic" w:cs="Simplified Arabic"/>
          <w:color w:val="000000" w:themeColor="text1"/>
          <w:sz w:val="32"/>
          <w:szCs w:val="32"/>
          <w:rtl/>
        </w:rPr>
      </w:pPr>
      <w:r>
        <w:rPr>
          <w:rFonts w:ascii="Simplified Arabic" w:hAnsi="Simplified Arabic" w:cs="Simplified Arabic" w:hint="cs"/>
          <w:color w:val="000000" w:themeColor="text1"/>
          <w:sz w:val="32"/>
          <w:szCs w:val="32"/>
          <w:rtl/>
        </w:rPr>
        <w:t xml:space="preserve">كان التعليم قبل تولي محمد علي الحكم في مصر منحصراً بالكتاتيب التي تعلم الصبية فقط مبادئ الدين الاسلامي والقراءة والكتابة والحساب, ولم يكن في مصر مؤسسات تعليمية سوى جامع الازهر الذي يقدم لطلابه العلوم الدينية, الا ان التعليم في عهد محمد علي شهد طفرة نوعية وذلك </w:t>
      </w:r>
      <w:r w:rsidR="003F1397" w:rsidRPr="00D63D0A">
        <w:rPr>
          <w:rFonts w:ascii="Simplified Arabic" w:hAnsi="Simplified Arabic" w:cs="Simplified Arabic"/>
          <w:color w:val="000000" w:themeColor="text1"/>
          <w:sz w:val="32"/>
          <w:szCs w:val="32"/>
          <w:rtl/>
        </w:rPr>
        <w:t>عن طريق</w:t>
      </w:r>
      <w:r w:rsidR="002A1436" w:rsidRPr="00D63D0A">
        <w:rPr>
          <w:rFonts w:ascii="Simplified Arabic" w:hAnsi="Simplified Arabic" w:cs="Simplified Arabic"/>
          <w:color w:val="000000" w:themeColor="text1"/>
          <w:sz w:val="32"/>
          <w:szCs w:val="32"/>
          <w:rtl/>
        </w:rPr>
        <w:t xml:space="preserve"> انشاء المدارس الحديثة </w:t>
      </w:r>
      <w:r w:rsidR="008B0323" w:rsidRPr="00D63D0A">
        <w:rPr>
          <w:rFonts w:ascii="Simplified Arabic" w:hAnsi="Simplified Arabic" w:cs="Simplified Arabic"/>
          <w:color w:val="000000" w:themeColor="text1"/>
          <w:sz w:val="32"/>
          <w:szCs w:val="32"/>
          <w:rtl/>
        </w:rPr>
        <w:t>الابتدائية والمدارس العليا كمدارس الهندسة والطب والصيدلة واللغات والزراعة والطب البيطري</w:t>
      </w:r>
      <w:r>
        <w:rPr>
          <w:rFonts w:ascii="Simplified Arabic" w:hAnsi="Simplified Arabic" w:cs="Simplified Arabic" w:hint="cs"/>
          <w:color w:val="000000" w:themeColor="text1"/>
          <w:sz w:val="32"/>
          <w:szCs w:val="32"/>
          <w:rtl/>
        </w:rPr>
        <w:t>, و</w:t>
      </w:r>
      <w:r w:rsidR="008B0323" w:rsidRPr="00D63D0A">
        <w:rPr>
          <w:rFonts w:ascii="Simplified Arabic" w:hAnsi="Simplified Arabic" w:cs="Simplified Arabic"/>
          <w:color w:val="000000" w:themeColor="text1"/>
          <w:sz w:val="32"/>
          <w:szCs w:val="32"/>
          <w:rtl/>
        </w:rPr>
        <w:t>ارسال البعثات الدراسية الى اوربا</w:t>
      </w:r>
      <w:r>
        <w:rPr>
          <w:rFonts w:ascii="Simplified Arabic" w:hAnsi="Simplified Arabic" w:cs="Simplified Arabic" w:hint="cs"/>
          <w:color w:val="000000" w:themeColor="text1"/>
          <w:sz w:val="32"/>
          <w:szCs w:val="32"/>
          <w:rtl/>
        </w:rPr>
        <w:t>لاسيما الى ايطاليا وفرنسا</w:t>
      </w:r>
      <w:r w:rsidR="008B0323" w:rsidRPr="00D63D0A">
        <w:rPr>
          <w:rFonts w:ascii="Simplified Arabic" w:hAnsi="Simplified Arabic" w:cs="Simplified Arabic"/>
          <w:color w:val="000000" w:themeColor="text1"/>
          <w:sz w:val="32"/>
          <w:szCs w:val="32"/>
          <w:rtl/>
        </w:rPr>
        <w:t xml:space="preserve"> </w:t>
      </w:r>
      <w:r>
        <w:rPr>
          <w:rFonts w:ascii="Simplified Arabic" w:hAnsi="Simplified Arabic" w:cs="Simplified Arabic" w:hint="cs"/>
          <w:color w:val="000000" w:themeColor="text1"/>
          <w:sz w:val="32"/>
          <w:szCs w:val="32"/>
          <w:rtl/>
        </w:rPr>
        <w:t>و</w:t>
      </w:r>
      <w:r w:rsidR="008B0323" w:rsidRPr="00D63D0A">
        <w:rPr>
          <w:rFonts w:ascii="Simplified Arabic" w:hAnsi="Simplified Arabic" w:cs="Simplified Arabic"/>
          <w:color w:val="000000" w:themeColor="text1"/>
          <w:sz w:val="32"/>
          <w:szCs w:val="32"/>
          <w:rtl/>
        </w:rPr>
        <w:t>في مختلف الاخت</w:t>
      </w:r>
      <w:r>
        <w:rPr>
          <w:rFonts w:ascii="Simplified Arabic" w:hAnsi="Simplified Arabic" w:cs="Simplified Arabic"/>
          <w:color w:val="000000" w:themeColor="text1"/>
          <w:sz w:val="32"/>
          <w:szCs w:val="32"/>
          <w:rtl/>
        </w:rPr>
        <w:t>صاصات</w:t>
      </w:r>
      <w:r>
        <w:rPr>
          <w:rFonts w:ascii="Simplified Arabic" w:hAnsi="Simplified Arabic" w:cs="Simplified Arabic" w:hint="cs"/>
          <w:color w:val="000000" w:themeColor="text1"/>
          <w:sz w:val="32"/>
          <w:szCs w:val="32"/>
          <w:rtl/>
        </w:rPr>
        <w:t>, كما شهدت مصر</w:t>
      </w:r>
      <w:r>
        <w:rPr>
          <w:rFonts w:ascii="Simplified Arabic" w:hAnsi="Simplified Arabic" w:cs="Simplified Arabic"/>
          <w:color w:val="000000" w:themeColor="text1"/>
          <w:sz w:val="32"/>
          <w:szCs w:val="32"/>
          <w:rtl/>
        </w:rPr>
        <w:t xml:space="preserve"> </w:t>
      </w:r>
      <w:r w:rsidR="00DF1042" w:rsidRPr="00D63D0A">
        <w:rPr>
          <w:rFonts w:ascii="Simplified Arabic" w:hAnsi="Simplified Arabic" w:cs="Simplified Arabic"/>
          <w:color w:val="000000" w:themeColor="text1"/>
          <w:sz w:val="32"/>
          <w:szCs w:val="32"/>
          <w:rtl/>
        </w:rPr>
        <w:t>تأسيس المطابع الحديثة لطباعة الكتب والصحف الرسمية.</w:t>
      </w:r>
    </w:p>
    <w:p w:rsidR="00B46910" w:rsidRPr="00D63D0A" w:rsidRDefault="00B46910" w:rsidP="00B46910">
      <w:pPr>
        <w:spacing w:line="276" w:lineRule="auto"/>
        <w:ind w:firstLine="720"/>
        <w:jc w:val="both"/>
        <w:rPr>
          <w:rFonts w:ascii="Simplified Arabic" w:hAnsi="Simplified Arabic" w:cs="Simplified Arabic"/>
          <w:color w:val="000000" w:themeColor="text1"/>
          <w:sz w:val="32"/>
          <w:szCs w:val="32"/>
        </w:rPr>
      </w:pPr>
    </w:p>
    <w:p w:rsidR="00F5784A" w:rsidRPr="00277FDA" w:rsidRDefault="00D63D0A" w:rsidP="00D63D0A">
      <w:pPr>
        <w:spacing w:line="276" w:lineRule="auto"/>
        <w:jc w:val="both"/>
        <w:rPr>
          <w:rFonts w:ascii="Simplified Arabic" w:hAnsi="Simplified Arabic" w:cs="Simplified Arabic"/>
          <w:b/>
          <w:bCs/>
          <w:color w:val="000000" w:themeColor="text1"/>
          <w:sz w:val="32"/>
          <w:szCs w:val="32"/>
          <w:rtl/>
        </w:rPr>
      </w:pPr>
      <w:r w:rsidRPr="00277FDA">
        <w:rPr>
          <w:rFonts w:ascii="Simplified Arabic" w:hAnsi="Simplified Arabic" w:cs="Simplified Arabic" w:hint="cs"/>
          <w:b/>
          <w:bCs/>
          <w:color w:val="000000" w:themeColor="text1"/>
          <w:sz w:val="32"/>
          <w:szCs w:val="32"/>
          <w:rtl/>
        </w:rPr>
        <w:lastRenderedPageBreak/>
        <w:t xml:space="preserve">ثانياً: </w:t>
      </w:r>
      <w:r w:rsidR="00406961" w:rsidRPr="00277FDA">
        <w:rPr>
          <w:rFonts w:ascii="Simplified Arabic" w:hAnsi="Simplified Arabic" w:cs="Simplified Arabic"/>
          <w:b/>
          <w:bCs/>
          <w:color w:val="000000" w:themeColor="text1"/>
          <w:sz w:val="32"/>
          <w:szCs w:val="32"/>
          <w:rtl/>
        </w:rPr>
        <w:t>الاصلاح</w:t>
      </w:r>
      <w:r w:rsidRPr="00277FDA">
        <w:rPr>
          <w:rFonts w:ascii="Simplified Arabic" w:hAnsi="Simplified Arabic" w:cs="Simplified Arabic"/>
          <w:b/>
          <w:bCs/>
          <w:color w:val="000000" w:themeColor="text1"/>
          <w:sz w:val="32"/>
          <w:szCs w:val="32"/>
          <w:rtl/>
        </w:rPr>
        <w:t xml:space="preserve">ات </w:t>
      </w:r>
      <w:r w:rsidRPr="00277FDA">
        <w:rPr>
          <w:rFonts w:ascii="Simplified Arabic" w:hAnsi="Simplified Arabic" w:cs="Simplified Arabic" w:hint="cs"/>
          <w:b/>
          <w:bCs/>
          <w:color w:val="000000" w:themeColor="text1"/>
          <w:sz w:val="32"/>
          <w:szCs w:val="32"/>
          <w:rtl/>
        </w:rPr>
        <w:t>في تونس</w:t>
      </w:r>
    </w:p>
    <w:p w:rsidR="008E5EF4" w:rsidRDefault="00D63D0A" w:rsidP="00B46910">
      <w:pPr>
        <w:spacing w:line="276" w:lineRule="auto"/>
        <w:jc w:val="both"/>
        <w:rPr>
          <w:rFonts w:ascii="Simplified Arabic" w:hAnsi="Simplified Arabic" w:cs="Simplified Arabic"/>
          <w:color w:val="000000" w:themeColor="text1"/>
          <w:sz w:val="32"/>
          <w:szCs w:val="32"/>
          <w:rtl/>
        </w:rPr>
      </w:pPr>
      <w:r>
        <w:rPr>
          <w:rFonts w:ascii="Simplified Arabic" w:hAnsi="Simplified Arabic" w:cs="Simplified Arabic" w:hint="cs"/>
          <w:color w:val="000000" w:themeColor="text1"/>
          <w:sz w:val="32"/>
          <w:szCs w:val="32"/>
          <w:rtl/>
        </w:rPr>
        <w:t xml:space="preserve"> </w:t>
      </w:r>
      <w:r w:rsidR="001E7225">
        <w:rPr>
          <w:rFonts w:ascii="Simplified Arabic" w:hAnsi="Simplified Arabic" w:cs="Simplified Arabic" w:hint="cs"/>
          <w:color w:val="000000" w:themeColor="text1"/>
          <w:sz w:val="32"/>
          <w:szCs w:val="32"/>
          <w:rtl/>
        </w:rPr>
        <w:t xml:space="preserve"> بعد حركة الاصلاحات التي جرت </w:t>
      </w:r>
      <w:r w:rsidR="007441BC">
        <w:rPr>
          <w:rFonts w:ascii="Simplified Arabic" w:hAnsi="Simplified Arabic" w:cs="Simplified Arabic" w:hint="cs"/>
          <w:color w:val="000000" w:themeColor="text1"/>
          <w:sz w:val="32"/>
          <w:szCs w:val="32"/>
          <w:rtl/>
        </w:rPr>
        <w:t xml:space="preserve">في عهد حمودة باشا الحسيني </w:t>
      </w:r>
      <w:r w:rsidR="000764F2" w:rsidRPr="00AE129D">
        <w:rPr>
          <w:rFonts w:ascii="Simplified Arabic" w:hAnsi="Simplified Arabic" w:cs="Simplified Arabic"/>
          <w:color w:val="000000" w:themeColor="text1"/>
          <w:sz w:val="32"/>
          <w:szCs w:val="32"/>
          <w:rtl/>
        </w:rPr>
        <w:t>نشير الى محاولتين اصلاحيتين قام بها حكام تونس</w:t>
      </w:r>
      <w:r w:rsidR="00AD3035">
        <w:rPr>
          <w:rFonts w:ascii="Simplified Arabic" w:hAnsi="Simplified Arabic" w:cs="Simplified Arabic" w:hint="cs"/>
          <w:color w:val="000000" w:themeColor="text1"/>
          <w:sz w:val="32"/>
          <w:szCs w:val="32"/>
          <w:rtl/>
        </w:rPr>
        <w:t xml:space="preserve"> من الاسرة الحسينية</w:t>
      </w:r>
      <w:r w:rsidR="000764F2" w:rsidRPr="00AE129D">
        <w:rPr>
          <w:rFonts w:ascii="Simplified Arabic" w:hAnsi="Simplified Arabic" w:cs="Simplified Arabic"/>
          <w:color w:val="000000" w:themeColor="text1"/>
          <w:sz w:val="32"/>
          <w:szCs w:val="32"/>
          <w:rtl/>
        </w:rPr>
        <w:t xml:space="preserve"> </w:t>
      </w:r>
      <w:r w:rsidR="000351AA" w:rsidRPr="00AE129D">
        <w:rPr>
          <w:rFonts w:ascii="Simplified Arabic" w:hAnsi="Simplified Arabic" w:cs="Simplified Arabic"/>
          <w:color w:val="000000" w:themeColor="text1"/>
          <w:sz w:val="32"/>
          <w:szCs w:val="32"/>
          <w:rtl/>
        </w:rPr>
        <w:t xml:space="preserve">الاولى جرت في عهد حاكم تونس </w:t>
      </w:r>
      <w:r w:rsidR="007441BC">
        <w:rPr>
          <w:rFonts w:ascii="Simplified Arabic" w:hAnsi="Simplified Arabic" w:cs="Simplified Arabic"/>
          <w:color w:val="000000" w:themeColor="text1"/>
          <w:sz w:val="32"/>
          <w:szCs w:val="32"/>
          <w:rtl/>
        </w:rPr>
        <w:t>الباي احمد</w:t>
      </w:r>
      <w:r w:rsidR="007441BC">
        <w:rPr>
          <w:rFonts w:ascii="Simplified Arabic" w:hAnsi="Simplified Arabic" w:cs="Simplified Arabic" w:hint="cs"/>
          <w:color w:val="000000" w:themeColor="text1"/>
          <w:sz w:val="32"/>
          <w:szCs w:val="32"/>
          <w:rtl/>
        </w:rPr>
        <w:t>(</w:t>
      </w:r>
      <w:r w:rsidR="007441BC">
        <w:rPr>
          <w:rFonts w:ascii="Simplified Arabic" w:hAnsi="Simplified Arabic" w:cs="Simplified Arabic"/>
          <w:color w:val="000000" w:themeColor="text1"/>
          <w:sz w:val="32"/>
          <w:szCs w:val="32"/>
          <w:rtl/>
        </w:rPr>
        <w:t xml:space="preserve"> </w:t>
      </w:r>
      <w:r w:rsidR="000351AA" w:rsidRPr="00AE129D">
        <w:rPr>
          <w:rFonts w:ascii="Simplified Arabic" w:hAnsi="Simplified Arabic" w:cs="Simplified Arabic"/>
          <w:color w:val="000000" w:themeColor="text1"/>
          <w:sz w:val="32"/>
          <w:szCs w:val="32"/>
          <w:rtl/>
        </w:rPr>
        <w:t>١٨</w:t>
      </w:r>
      <w:r w:rsidR="00D03830" w:rsidRPr="00AE129D">
        <w:rPr>
          <w:rFonts w:ascii="Simplified Arabic" w:hAnsi="Simplified Arabic" w:cs="Simplified Arabic"/>
          <w:color w:val="000000" w:themeColor="text1"/>
          <w:sz w:val="32"/>
          <w:szCs w:val="32"/>
          <w:rtl/>
        </w:rPr>
        <w:t>٣٧_١٨٥٥</w:t>
      </w:r>
      <w:r w:rsidR="007441BC">
        <w:rPr>
          <w:rFonts w:ascii="Simplified Arabic" w:hAnsi="Simplified Arabic" w:cs="Simplified Arabic" w:hint="cs"/>
          <w:color w:val="000000" w:themeColor="text1"/>
          <w:sz w:val="32"/>
          <w:szCs w:val="32"/>
          <w:rtl/>
        </w:rPr>
        <w:t>)</w:t>
      </w:r>
      <w:r w:rsidR="00D03830" w:rsidRPr="00AE129D">
        <w:rPr>
          <w:rFonts w:ascii="Simplified Arabic" w:hAnsi="Simplified Arabic" w:cs="Simplified Arabic"/>
          <w:color w:val="000000" w:themeColor="text1"/>
          <w:sz w:val="32"/>
          <w:szCs w:val="32"/>
          <w:rtl/>
        </w:rPr>
        <w:t xml:space="preserve"> الذ</w:t>
      </w:r>
      <w:r w:rsidR="009B7674">
        <w:rPr>
          <w:rFonts w:ascii="Simplified Arabic" w:hAnsi="Simplified Arabic" w:cs="Simplified Arabic"/>
          <w:color w:val="000000" w:themeColor="text1"/>
          <w:sz w:val="32"/>
          <w:szCs w:val="32"/>
          <w:rtl/>
        </w:rPr>
        <w:t>ي تأثر بأصلاحات محمد علي في مصر</w:t>
      </w:r>
      <w:r w:rsidR="007441BC">
        <w:rPr>
          <w:rFonts w:ascii="Simplified Arabic" w:hAnsi="Simplified Arabic" w:cs="Simplified Arabic" w:hint="cs"/>
          <w:color w:val="000000" w:themeColor="text1"/>
          <w:sz w:val="32"/>
          <w:szCs w:val="32"/>
          <w:rtl/>
        </w:rPr>
        <w:t xml:space="preserve">, </w:t>
      </w:r>
      <w:r w:rsidR="00601D60" w:rsidRPr="00AE129D">
        <w:rPr>
          <w:rFonts w:ascii="Simplified Arabic" w:hAnsi="Simplified Arabic" w:cs="Simplified Arabic"/>
          <w:color w:val="000000" w:themeColor="text1"/>
          <w:sz w:val="32"/>
          <w:szCs w:val="32"/>
          <w:rtl/>
        </w:rPr>
        <w:t xml:space="preserve">فحاول الباي اصلاح </w:t>
      </w:r>
      <w:r w:rsidR="00606F32" w:rsidRPr="00AE129D">
        <w:rPr>
          <w:rFonts w:ascii="Simplified Arabic" w:hAnsi="Simplified Arabic" w:cs="Simplified Arabic"/>
          <w:color w:val="000000" w:themeColor="text1"/>
          <w:sz w:val="32"/>
          <w:szCs w:val="32"/>
          <w:rtl/>
        </w:rPr>
        <w:t>الجيش على نمط الجيش الفرنسي،</w:t>
      </w:r>
      <w:r w:rsidR="007441BC">
        <w:rPr>
          <w:rFonts w:ascii="Simplified Arabic" w:hAnsi="Simplified Arabic" w:cs="Simplified Arabic" w:hint="cs"/>
          <w:color w:val="000000" w:themeColor="text1"/>
          <w:sz w:val="32"/>
          <w:szCs w:val="32"/>
          <w:rtl/>
        </w:rPr>
        <w:t xml:space="preserve"> اذ كان معجباً بنابليون بونابرت, فقام بصرف اموال طائلة في سبيل تحديث الجيش وتدريبه على ايدي نخبة من الخبراء الاوربيين</w:t>
      </w:r>
      <w:r w:rsidR="00606F32" w:rsidRPr="00AE129D">
        <w:rPr>
          <w:rFonts w:ascii="Simplified Arabic" w:hAnsi="Simplified Arabic" w:cs="Simplified Arabic"/>
          <w:color w:val="000000" w:themeColor="text1"/>
          <w:sz w:val="32"/>
          <w:szCs w:val="32"/>
          <w:rtl/>
        </w:rPr>
        <w:t xml:space="preserve"> وقام بترجمة التاريخ الفرنسي الى اللغة العربية ، وقام بتأسيس المدارس لاسيما الهند</w:t>
      </w:r>
      <w:r w:rsidR="007441BC">
        <w:rPr>
          <w:rFonts w:ascii="Simplified Arabic" w:hAnsi="Simplified Arabic" w:cs="Simplified Arabic"/>
          <w:color w:val="000000" w:themeColor="text1"/>
          <w:sz w:val="32"/>
          <w:szCs w:val="32"/>
          <w:rtl/>
        </w:rPr>
        <w:t>سة، وقام ببناء المصانع الحديثة.</w:t>
      </w:r>
      <w:r w:rsidR="007441BC">
        <w:rPr>
          <w:rFonts w:ascii="Simplified Arabic" w:hAnsi="Simplified Arabic" w:cs="Simplified Arabic" w:hint="cs"/>
          <w:color w:val="000000" w:themeColor="text1"/>
          <w:sz w:val="32"/>
          <w:szCs w:val="32"/>
          <w:rtl/>
        </w:rPr>
        <w:t xml:space="preserve"> </w:t>
      </w:r>
      <w:r w:rsidR="00606F32" w:rsidRPr="00AE129D">
        <w:rPr>
          <w:rFonts w:ascii="Simplified Arabic" w:hAnsi="Simplified Arabic" w:cs="Simplified Arabic"/>
          <w:color w:val="000000" w:themeColor="text1"/>
          <w:sz w:val="32"/>
          <w:szCs w:val="32"/>
          <w:rtl/>
        </w:rPr>
        <w:t xml:space="preserve">اما المحاولة الثانية فجرت في عهد </w:t>
      </w:r>
      <w:r w:rsidR="007441BC">
        <w:rPr>
          <w:rFonts w:ascii="Simplified Arabic" w:hAnsi="Simplified Arabic" w:cs="Simplified Arabic"/>
          <w:color w:val="000000" w:themeColor="text1"/>
          <w:sz w:val="32"/>
          <w:szCs w:val="32"/>
          <w:rtl/>
        </w:rPr>
        <w:t>خير الدين التونسي</w:t>
      </w:r>
      <w:r w:rsidR="007441BC" w:rsidRPr="007441BC">
        <w:rPr>
          <w:rFonts w:ascii="Simplified Arabic" w:hAnsi="Simplified Arabic" w:cs="Simplified Arabic"/>
          <w:color w:val="000000" w:themeColor="text1"/>
          <w:sz w:val="32"/>
          <w:szCs w:val="32"/>
          <w:rtl/>
        </w:rPr>
        <w:t xml:space="preserve"> </w:t>
      </w:r>
      <w:r w:rsidR="007441BC" w:rsidRPr="00AE129D">
        <w:rPr>
          <w:rFonts w:ascii="Simplified Arabic" w:hAnsi="Simplified Arabic" w:cs="Simplified Arabic"/>
          <w:color w:val="000000" w:themeColor="text1"/>
          <w:sz w:val="32"/>
          <w:szCs w:val="32"/>
          <w:rtl/>
        </w:rPr>
        <w:t xml:space="preserve">رئيس </w:t>
      </w:r>
      <w:r w:rsidR="007441BC">
        <w:rPr>
          <w:rFonts w:ascii="Simplified Arabic" w:hAnsi="Simplified Arabic" w:cs="Simplified Arabic"/>
          <w:color w:val="000000" w:themeColor="text1"/>
          <w:sz w:val="32"/>
          <w:szCs w:val="32"/>
          <w:rtl/>
        </w:rPr>
        <w:t>وزراء تونس</w:t>
      </w:r>
      <w:r w:rsidR="000B4EAF" w:rsidRPr="00AE129D">
        <w:rPr>
          <w:rFonts w:ascii="Simplified Arabic" w:hAnsi="Simplified Arabic" w:cs="Simplified Arabic"/>
          <w:color w:val="000000" w:themeColor="text1"/>
          <w:sz w:val="32"/>
          <w:szCs w:val="32"/>
          <w:rtl/>
        </w:rPr>
        <w:t xml:space="preserve"> الذي تولى</w:t>
      </w:r>
      <w:r w:rsidR="007441BC">
        <w:rPr>
          <w:rFonts w:ascii="Simplified Arabic" w:hAnsi="Simplified Arabic" w:cs="Simplified Arabic"/>
          <w:color w:val="000000" w:themeColor="text1"/>
          <w:sz w:val="32"/>
          <w:szCs w:val="32"/>
          <w:rtl/>
        </w:rPr>
        <w:t xml:space="preserve"> المنصب عام</w:t>
      </w:r>
      <w:r w:rsidR="007441BC">
        <w:rPr>
          <w:rFonts w:ascii="Simplified Arabic" w:hAnsi="Simplified Arabic" w:cs="Simplified Arabic" w:hint="cs"/>
          <w:color w:val="000000" w:themeColor="text1"/>
          <w:sz w:val="32"/>
          <w:szCs w:val="32"/>
          <w:rtl/>
        </w:rPr>
        <w:t xml:space="preserve"> 1870</w:t>
      </w:r>
      <w:r w:rsidR="00B6777B">
        <w:rPr>
          <w:rFonts w:ascii="Simplified Arabic" w:hAnsi="Simplified Arabic" w:cs="Simplified Arabic"/>
          <w:color w:val="000000" w:themeColor="text1"/>
          <w:sz w:val="32"/>
          <w:szCs w:val="32"/>
          <w:rtl/>
        </w:rPr>
        <w:t>م</w:t>
      </w:r>
      <w:r w:rsidR="00B6777B">
        <w:rPr>
          <w:rFonts w:ascii="Simplified Arabic" w:hAnsi="Simplified Arabic" w:cs="Simplified Arabic" w:hint="cs"/>
          <w:color w:val="000000" w:themeColor="text1"/>
          <w:sz w:val="32"/>
          <w:szCs w:val="32"/>
          <w:rtl/>
        </w:rPr>
        <w:t xml:space="preserve"> وقد استفاد من سفرته الى فرنسا بين 1852-1856 ليطبق ما تعلمه وشاهده في فرنسا بمجرد ان تقلد رئاسة وزراء تونس وكانت ابرز</w:t>
      </w:r>
      <w:r w:rsidR="00B6777B">
        <w:rPr>
          <w:rFonts w:ascii="Simplified Arabic" w:hAnsi="Simplified Arabic" w:cs="Simplified Arabic"/>
          <w:color w:val="000000" w:themeColor="text1"/>
          <w:sz w:val="32"/>
          <w:szCs w:val="32"/>
          <w:rtl/>
        </w:rPr>
        <w:t xml:space="preserve"> اصلاحاته</w:t>
      </w:r>
      <w:r w:rsidR="000B4EAF" w:rsidRPr="00AE129D">
        <w:rPr>
          <w:rFonts w:ascii="Simplified Arabic" w:hAnsi="Simplified Arabic" w:cs="Simplified Arabic"/>
          <w:color w:val="000000" w:themeColor="text1"/>
          <w:sz w:val="32"/>
          <w:szCs w:val="32"/>
          <w:rtl/>
        </w:rPr>
        <w:t>:</w:t>
      </w:r>
    </w:p>
    <w:p w:rsidR="000764F2" w:rsidRPr="008E5EF4" w:rsidRDefault="00B6777B" w:rsidP="00D7219F">
      <w:pPr>
        <w:pStyle w:val="ListParagraph"/>
        <w:numPr>
          <w:ilvl w:val="0"/>
          <w:numId w:val="13"/>
        </w:numPr>
        <w:spacing w:line="276" w:lineRule="auto"/>
        <w:jc w:val="both"/>
        <w:rPr>
          <w:rFonts w:ascii="Simplified Arabic" w:hAnsi="Simplified Arabic" w:cs="Simplified Arabic"/>
          <w:color w:val="000000" w:themeColor="text1"/>
          <w:sz w:val="32"/>
          <w:szCs w:val="32"/>
          <w:rtl/>
        </w:rPr>
      </w:pPr>
      <w:r>
        <w:rPr>
          <w:rFonts w:ascii="Simplified Arabic" w:hAnsi="Simplified Arabic" w:cs="Simplified Arabic"/>
          <w:color w:val="000000" w:themeColor="text1"/>
          <w:sz w:val="32"/>
          <w:szCs w:val="32"/>
          <w:rtl/>
        </w:rPr>
        <w:t>اصلاح شبكة الطرق والمواصلات</w:t>
      </w:r>
      <w:r>
        <w:rPr>
          <w:rFonts w:ascii="Simplified Arabic" w:hAnsi="Simplified Arabic" w:cs="Simplified Arabic" w:hint="cs"/>
          <w:color w:val="000000" w:themeColor="text1"/>
          <w:sz w:val="32"/>
          <w:szCs w:val="32"/>
          <w:rtl/>
        </w:rPr>
        <w:t xml:space="preserve"> من خلال تعبيد الطرق القديمة وفتح طرق جديدة.</w:t>
      </w:r>
    </w:p>
    <w:p w:rsidR="00130133" w:rsidRDefault="00CE78AB" w:rsidP="00D7219F">
      <w:pPr>
        <w:pStyle w:val="ListParagraph"/>
        <w:numPr>
          <w:ilvl w:val="0"/>
          <w:numId w:val="13"/>
        </w:numPr>
        <w:spacing w:line="276" w:lineRule="auto"/>
        <w:jc w:val="both"/>
        <w:rPr>
          <w:rFonts w:ascii="Simplified Arabic" w:hAnsi="Simplified Arabic" w:cs="Simplified Arabic"/>
          <w:color w:val="000000" w:themeColor="text1"/>
          <w:sz w:val="32"/>
          <w:szCs w:val="32"/>
        </w:rPr>
      </w:pPr>
      <w:r w:rsidRPr="008E5EF4">
        <w:rPr>
          <w:rFonts w:ascii="Simplified Arabic" w:hAnsi="Simplified Arabic" w:cs="Simplified Arabic"/>
          <w:color w:val="000000" w:themeColor="text1"/>
          <w:sz w:val="32"/>
          <w:szCs w:val="32"/>
          <w:rtl/>
        </w:rPr>
        <w:t>تأسيس المكتبات الحديثة على نمط المكتبات الاوربية.</w:t>
      </w:r>
    </w:p>
    <w:p w:rsidR="00CE78AB" w:rsidRDefault="00CE78AB" w:rsidP="00D7219F">
      <w:pPr>
        <w:pStyle w:val="ListParagraph"/>
        <w:numPr>
          <w:ilvl w:val="0"/>
          <w:numId w:val="13"/>
        </w:numPr>
        <w:spacing w:line="276" w:lineRule="auto"/>
        <w:jc w:val="both"/>
        <w:rPr>
          <w:rFonts w:ascii="Simplified Arabic" w:hAnsi="Simplified Arabic" w:cs="Simplified Arabic"/>
          <w:color w:val="000000" w:themeColor="text1"/>
          <w:sz w:val="32"/>
          <w:szCs w:val="32"/>
        </w:rPr>
      </w:pPr>
      <w:r w:rsidRPr="008E5EF4">
        <w:rPr>
          <w:rFonts w:ascii="Simplified Arabic" w:hAnsi="Simplified Arabic" w:cs="Simplified Arabic"/>
          <w:color w:val="000000" w:themeColor="text1"/>
          <w:sz w:val="32"/>
          <w:szCs w:val="32"/>
          <w:rtl/>
        </w:rPr>
        <w:t xml:space="preserve">تحديث نظام التعليم الجامعي وانشاء المدارس </w:t>
      </w:r>
      <w:r w:rsidR="00881424" w:rsidRPr="008E5EF4">
        <w:rPr>
          <w:rFonts w:ascii="Simplified Arabic" w:hAnsi="Simplified Arabic" w:cs="Simplified Arabic"/>
          <w:color w:val="000000" w:themeColor="text1"/>
          <w:sz w:val="32"/>
          <w:szCs w:val="32"/>
          <w:rtl/>
        </w:rPr>
        <w:t>.</w:t>
      </w:r>
    </w:p>
    <w:p w:rsidR="00881424" w:rsidRDefault="00881424" w:rsidP="00D7219F">
      <w:pPr>
        <w:pStyle w:val="ListParagraph"/>
        <w:numPr>
          <w:ilvl w:val="0"/>
          <w:numId w:val="13"/>
        </w:numPr>
        <w:spacing w:line="276" w:lineRule="auto"/>
        <w:jc w:val="both"/>
        <w:rPr>
          <w:rFonts w:ascii="Simplified Arabic" w:hAnsi="Simplified Arabic" w:cs="Simplified Arabic"/>
          <w:color w:val="000000" w:themeColor="text1"/>
          <w:sz w:val="32"/>
          <w:szCs w:val="32"/>
        </w:rPr>
      </w:pPr>
      <w:r w:rsidRPr="008E5EF4">
        <w:rPr>
          <w:rFonts w:ascii="Simplified Arabic" w:hAnsi="Simplified Arabic" w:cs="Simplified Arabic"/>
          <w:color w:val="000000" w:themeColor="text1"/>
          <w:sz w:val="32"/>
          <w:szCs w:val="32"/>
          <w:rtl/>
        </w:rPr>
        <w:t>العمل على توطين القبائل المتنقلة وجعلها مستقرة.</w:t>
      </w:r>
    </w:p>
    <w:p w:rsidR="00433F3C" w:rsidRDefault="00881424" w:rsidP="00D7219F">
      <w:pPr>
        <w:pStyle w:val="ListParagraph"/>
        <w:numPr>
          <w:ilvl w:val="0"/>
          <w:numId w:val="13"/>
        </w:numPr>
        <w:spacing w:line="276" w:lineRule="auto"/>
        <w:jc w:val="both"/>
        <w:rPr>
          <w:rFonts w:ascii="Simplified Arabic" w:hAnsi="Simplified Arabic" w:cs="Simplified Arabic"/>
          <w:color w:val="000000" w:themeColor="text1"/>
          <w:sz w:val="32"/>
          <w:szCs w:val="32"/>
        </w:rPr>
      </w:pPr>
      <w:r w:rsidRPr="008E5EF4">
        <w:rPr>
          <w:rFonts w:ascii="Simplified Arabic" w:hAnsi="Simplified Arabic" w:cs="Simplified Arabic"/>
          <w:color w:val="000000" w:themeColor="text1"/>
          <w:sz w:val="32"/>
          <w:szCs w:val="32"/>
          <w:rtl/>
        </w:rPr>
        <w:t>الغ</w:t>
      </w:r>
      <w:r w:rsidR="00B6777B">
        <w:rPr>
          <w:rFonts w:ascii="Simplified Arabic" w:hAnsi="Simplified Arabic" w:cs="Simplified Arabic"/>
          <w:color w:val="000000" w:themeColor="text1"/>
          <w:sz w:val="32"/>
          <w:szCs w:val="32"/>
          <w:rtl/>
        </w:rPr>
        <w:t>اء الضرائب على الاراضي الزراعية</w:t>
      </w:r>
      <w:r w:rsidR="00B6777B">
        <w:rPr>
          <w:rFonts w:ascii="Simplified Arabic" w:hAnsi="Simplified Arabic" w:cs="Simplified Arabic" w:hint="cs"/>
          <w:color w:val="000000" w:themeColor="text1"/>
          <w:sz w:val="32"/>
          <w:szCs w:val="32"/>
          <w:rtl/>
        </w:rPr>
        <w:t>, وتشجيع الفلاحين على زراعة انواع متنوعة من المحاصيل.</w:t>
      </w:r>
    </w:p>
    <w:p w:rsidR="00B6777B" w:rsidRPr="008E5EF4" w:rsidRDefault="00B6777B" w:rsidP="00D7219F">
      <w:pPr>
        <w:pStyle w:val="ListParagraph"/>
        <w:numPr>
          <w:ilvl w:val="0"/>
          <w:numId w:val="13"/>
        </w:numPr>
        <w:spacing w:line="276" w:lineRule="auto"/>
        <w:jc w:val="both"/>
        <w:rPr>
          <w:rFonts w:ascii="Simplified Arabic" w:hAnsi="Simplified Arabic" w:cs="Simplified Arabic"/>
          <w:color w:val="000000" w:themeColor="text1"/>
          <w:sz w:val="32"/>
          <w:szCs w:val="32"/>
          <w:rtl/>
        </w:rPr>
      </w:pPr>
      <w:r>
        <w:rPr>
          <w:rFonts w:ascii="Simplified Arabic" w:hAnsi="Simplified Arabic" w:cs="Simplified Arabic" w:hint="cs"/>
          <w:color w:val="000000" w:themeColor="text1"/>
          <w:sz w:val="32"/>
          <w:szCs w:val="32"/>
          <w:rtl/>
        </w:rPr>
        <w:t xml:space="preserve">تأسيس نظام جديد للأوقاف والتجارة والضرائب المالية </w:t>
      </w:r>
    </w:p>
    <w:p w:rsidR="00F02A13" w:rsidRDefault="00F02A13" w:rsidP="0031374E">
      <w:pPr>
        <w:spacing w:line="276" w:lineRule="auto"/>
        <w:jc w:val="both"/>
        <w:rPr>
          <w:rFonts w:ascii="Simplified Arabic" w:hAnsi="Simplified Arabic" w:cs="Simplified Arabic"/>
          <w:b/>
          <w:bCs/>
          <w:color w:val="000000" w:themeColor="text1"/>
          <w:sz w:val="32"/>
          <w:szCs w:val="32"/>
          <w:rtl/>
        </w:rPr>
      </w:pPr>
    </w:p>
    <w:p w:rsidR="00B46910" w:rsidRDefault="00B46910" w:rsidP="0031374E">
      <w:pPr>
        <w:spacing w:line="276" w:lineRule="auto"/>
        <w:jc w:val="both"/>
        <w:rPr>
          <w:rFonts w:ascii="Simplified Arabic" w:hAnsi="Simplified Arabic" w:cs="Simplified Arabic"/>
          <w:b/>
          <w:bCs/>
          <w:color w:val="000000" w:themeColor="text1"/>
          <w:sz w:val="32"/>
          <w:szCs w:val="32"/>
          <w:rtl/>
        </w:rPr>
      </w:pPr>
    </w:p>
    <w:p w:rsidR="00433F3C" w:rsidRPr="00F02A13" w:rsidRDefault="00D63D0A" w:rsidP="0031374E">
      <w:pPr>
        <w:spacing w:line="276" w:lineRule="auto"/>
        <w:jc w:val="both"/>
        <w:rPr>
          <w:rFonts w:ascii="Simplified Arabic" w:hAnsi="Simplified Arabic" w:cs="Simplified Arabic"/>
          <w:b/>
          <w:bCs/>
          <w:color w:val="000000" w:themeColor="text1"/>
          <w:sz w:val="32"/>
          <w:szCs w:val="32"/>
          <w:rtl/>
        </w:rPr>
      </w:pPr>
      <w:r w:rsidRPr="00F02A13">
        <w:rPr>
          <w:rFonts w:ascii="Simplified Arabic" w:hAnsi="Simplified Arabic" w:cs="Simplified Arabic" w:hint="cs"/>
          <w:b/>
          <w:bCs/>
          <w:color w:val="000000" w:themeColor="text1"/>
          <w:sz w:val="32"/>
          <w:szCs w:val="32"/>
          <w:rtl/>
        </w:rPr>
        <w:lastRenderedPageBreak/>
        <w:t xml:space="preserve">ثالثاً: </w:t>
      </w:r>
      <w:r w:rsidR="00881424" w:rsidRPr="00F02A13">
        <w:rPr>
          <w:rFonts w:ascii="Simplified Arabic" w:hAnsi="Simplified Arabic" w:cs="Simplified Arabic"/>
          <w:b/>
          <w:bCs/>
          <w:color w:val="000000" w:themeColor="text1"/>
          <w:sz w:val="32"/>
          <w:szCs w:val="32"/>
          <w:rtl/>
        </w:rPr>
        <w:t>الاصلاحات</w:t>
      </w:r>
      <w:r w:rsidR="00433F3C" w:rsidRPr="00F02A13">
        <w:rPr>
          <w:rFonts w:ascii="Simplified Arabic" w:hAnsi="Simplified Arabic" w:cs="Simplified Arabic"/>
          <w:b/>
          <w:bCs/>
          <w:color w:val="000000" w:themeColor="text1"/>
          <w:sz w:val="32"/>
          <w:szCs w:val="32"/>
          <w:rtl/>
        </w:rPr>
        <w:t xml:space="preserve"> العثمانية وأثرها</w:t>
      </w:r>
      <w:r w:rsidR="00881424" w:rsidRPr="00F02A13">
        <w:rPr>
          <w:rFonts w:ascii="Simplified Arabic" w:hAnsi="Simplified Arabic" w:cs="Simplified Arabic"/>
          <w:b/>
          <w:bCs/>
          <w:color w:val="000000" w:themeColor="text1"/>
          <w:sz w:val="32"/>
          <w:szCs w:val="32"/>
          <w:rtl/>
        </w:rPr>
        <w:t xml:space="preserve"> في العراق</w:t>
      </w:r>
      <w:r w:rsidR="00C32659" w:rsidRPr="00F02A13">
        <w:rPr>
          <w:rFonts w:ascii="Simplified Arabic" w:hAnsi="Simplified Arabic" w:cs="Simplified Arabic"/>
          <w:b/>
          <w:bCs/>
          <w:color w:val="000000" w:themeColor="text1"/>
          <w:sz w:val="32"/>
          <w:szCs w:val="32"/>
          <w:rtl/>
        </w:rPr>
        <w:t>:</w:t>
      </w:r>
    </w:p>
    <w:p w:rsidR="000F7C63" w:rsidRPr="00AE129D" w:rsidRDefault="000F7C63" w:rsidP="00B46910">
      <w:pPr>
        <w:spacing w:line="276" w:lineRule="auto"/>
        <w:jc w:val="both"/>
        <w:rPr>
          <w:rFonts w:ascii="Simplified Arabic" w:hAnsi="Simplified Arabic" w:cs="Simplified Arabic"/>
          <w:sz w:val="32"/>
          <w:szCs w:val="32"/>
          <w:rtl/>
        </w:rPr>
      </w:pPr>
      <w:r w:rsidRPr="00AE129D">
        <w:rPr>
          <w:rFonts w:ascii="Simplified Arabic" w:hAnsi="Simplified Arabic" w:cs="Simplified Arabic"/>
          <w:sz w:val="32"/>
          <w:szCs w:val="32"/>
          <w:rtl/>
        </w:rPr>
        <w:t xml:space="preserve">        </w:t>
      </w:r>
      <w:r w:rsidR="00433F3C" w:rsidRPr="00AE129D">
        <w:rPr>
          <w:rFonts w:ascii="Simplified Arabic" w:hAnsi="Simplified Arabic" w:cs="Simplified Arabic"/>
          <w:sz w:val="32"/>
          <w:szCs w:val="32"/>
          <w:rtl/>
        </w:rPr>
        <w:t>كان العراق قبل صدور قانون الولايات العثماني</w:t>
      </w:r>
      <w:r w:rsidR="00364BFC" w:rsidRPr="00AE129D">
        <w:rPr>
          <w:rFonts w:ascii="Simplified Arabic" w:hAnsi="Simplified Arabic" w:cs="Simplified Arabic"/>
          <w:sz w:val="32"/>
          <w:szCs w:val="32"/>
          <w:rtl/>
        </w:rPr>
        <w:t xml:space="preserve"> عام 1864</w:t>
      </w:r>
      <w:r w:rsidR="00433F3C" w:rsidRPr="00AE129D">
        <w:rPr>
          <w:rFonts w:ascii="Simplified Arabic" w:hAnsi="Simplified Arabic" w:cs="Simplified Arabic"/>
          <w:sz w:val="32"/>
          <w:szCs w:val="32"/>
          <w:rtl/>
        </w:rPr>
        <w:t xml:space="preserve"> مقسماً الى أربع ايالات هي بغداد، والبصرة، والموصل، وشهرزور وعند تطبيق القانون في عهد ولاية مدحت باشا في العراق (</w:t>
      </w:r>
      <w:r w:rsidR="008E5EF4">
        <w:rPr>
          <w:rFonts w:ascii="Simplified Arabic" w:hAnsi="Simplified Arabic" w:cs="Simplified Arabic" w:hint="cs"/>
          <w:sz w:val="32"/>
          <w:szCs w:val="32"/>
          <w:rtl/>
        </w:rPr>
        <w:t>1869-1872</w:t>
      </w:r>
      <w:r w:rsidR="00433F3C" w:rsidRPr="00AE129D">
        <w:rPr>
          <w:rFonts w:ascii="Simplified Arabic" w:hAnsi="Simplified Arabic" w:cs="Simplified Arabic"/>
          <w:sz w:val="32"/>
          <w:szCs w:val="32"/>
          <w:rtl/>
        </w:rPr>
        <w:t>) قسم العراق الى ولايتين بغداد، والموصل ، و</w:t>
      </w:r>
      <w:r w:rsidR="008E5EF4">
        <w:rPr>
          <w:rFonts w:ascii="Simplified Arabic" w:hAnsi="Simplified Arabic" w:cs="Simplified Arabic"/>
          <w:sz w:val="32"/>
          <w:szCs w:val="32"/>
          <w:rtl/>
        </w:rPr>
        <w:t>ضمت الاولى سبعة ألوية هي بغداد،</w:t>
      </w:r>
      <w:r w:rsidR="00AD3035">
        <w:rPr>
          <w:rFonts w:ascii="Simplified Arabic" w:hAnsi="Simplified Arabic" w:cs="Simplified Arabic" w:hint="cs"/>
          <w:sz w:val="32"/>
          <w:szCs w:val="32"/>
          <w:rtl/>
        </w:rPr>
        <w:t xml:space="preserve"> </w:t>
      </w:r>
      <w:r w:rsidR="00433F3C" w:rsidRPr="00AE129D">
        <w:rPr>
          <w:rFonts w:ascii="Simplified Arabic" w:hAnsi="Simplified Arabic" w:cs="Simplified Arabic"/>
          <w:sz w:val="32"/>
          <w:szCs w:val="32"/>
          <w:rtl/>
        </w:rPr>
        <w:t>والحلة، وكربلاء، والعمارة، والمنتفك، والبصرة، ونجد " الاحساء" وعدد من الاقضية والنواح والقرى. أما ولاية الموصل فضمت أ</w:t>
      </w:r>
      <w:r w:rsidR="008E5EF4">
        <w:rPr>
          <w:rFonts w:ascii="Simplified Arabic" w:hAnsi="Simplified Arabic" w:cs="Simplified Arabic"/>
          <w:sz w:val="32"/>
          <w:szCs w:val="32"/>
          <w:rtl/>
        </w:rPr>
        <w:t>لوية الموصل، وكركوك والسليمانية</w:t>
      </w:r>
      <w:r w:rsidR="00433F3C" w:rsidRPr="00AE129D">
        <w:rPr>
          <w:rFonts w:ascii="Simplified Arabic" w:hAnsi="Simplified Arabic" w:cs="Simplified Arabic"/>
          <w:sz w:val="32"/>
          <w:szCs w:val="32"/>
          <w:rtl/>
        </w:rPr>
        <w:t>، وعدد من الاقضية يرتبط بها مجموعة من النواح والقرى</w:t>
      </w:r>
      <w:r w:rsidR="00364BFC" w:rsidRPr="00AE129D">
        <w:rPr>
          <w:rFonts w:ascii="Simplified Arabic" w:hAnsi="Simplified Arabic" w:cs="Simplified Arabic"/>
          <w:sz w:val="32"/>
          <w:szCs w:val="32"/>
        </w:rPr>
        <w:t xml:space="preserve"> .</w:t>
      </w:r>
      <w:r w:rsidR="00433F3C" w:rsidRPr="00AE129D">
        <w:rPr>
          <w:rFonts w:ascii="Simplified Arabic" w:hAnsi="Simplified Arabic" w:cs="Simplified Arabic"/>
          <w:sz w:val="32"/>
          <w:szCs w:val="32"/>
          <w:rtl/>
        </w:rPr>
        <w:t>واستند مدحت باشا الى قانون الولا</w:t>
      </w:r>
      <w:r w:rsidR="008E5EF4">
        <w:rPr>
          <w:rFonts w:ascii="Simplified Arabic" w:hAnsi="Simplified Arabic" w:cs="Simplified Arabic"/>
          <w:sz w:val="32"/>
          <w:szCs w:val="32"/>
          <w:rtl/>
        </w:rPr>
        <w:t>يات العثماني لتنظيم أمور العراق</w:t>
      </w:r>
      <w:r w:rsidR="00433F3C" w:rsidRPr="00AE129D">
        <w:rPr>
          <w:rFonts w:ascii="Simplified Arabic" w:hAnsi="Simplified Arabic" w:cs="Simplified Arabic"/>
          <w:sz w:val="32"/>
          <w:szCs w:val="32"/>
          <w:rtl/>
        </w:rPr>
        <w:t>، فعرفت البلاد في عهده تنظيماً أرتبطت بواسطته انحاء العراق كافة بمراكز ادارية رئيسة هي الولاية التي ترتبط بها مراكز ادارية أدنى هي اللواء، والقضاء، والناحية ثم القرية</w:t>
      </w:r>
      <w:r w:rsidR="00433F3C" w:rsidRPr="00AE129D">
        <w:rPr>
          <w:rFonts w:ascii="Simplified Arabic" w:hAnsi="Simplified Arabic" w:cs="Simplified Arabic"/>
          <w:sz w:val="32"/>
          <w:szCs w:val="32"/>
        </w:rPr>
        <w:t xml:space="preserve"> . </w:t>
      </w:r>
      <w:r w:rsidR="00F02A13">
        <w:rPr>
          <w:rFonts w:ascii="Simplified Arabic" w:hAnsi="Simplified Arabic" w:cs="Simplified Arabic"/>
          <w:sz w:val="32"/>
          <w:szCs w:val="32"/>
          <w:rtl/>
        </w:rPr>
        <w:t>ف</w:t>
      </w:r>
      <w:r w:rsidR="00F02A13">
        <w:rPr>
          <w:rFonts w:ascii="Simplified Arabic" w:hAnsi="Simplified Arabic" w:cs="Simplified Arabic" w:hint="cs"/>
          <w:sz w:val="32"/>
          <w:szCs w:val="32"/>
          <w:rtl/>
        </w:rPr>
        <w:t>أ</w:t>
      </w:r>
      <w:r w:rsidR="00433F3C" w:rsidRPr="00AE129D">
        <w:rPr>
          <w:rFonts w:ascii="Simplified Arabic" w:hAnsi="Simplified Arabic" w:cs="Simplified Arabic"/>
          <w:sz w:val="32"/>
          <w:szCs w:val="32"/>
          <w:rtl/>
        </w:rPr>
        <w:t xml:space="preserve">رسى بذلك </w:t>
      </w:r>
      <w:r w:rsidRPr="00AE129D">
        <w:rPr>
          <w:rFonts w:ascii="Simplified Arabic" w:hAnsi="Simplified Arabic" w:cs="Simplified Arabic"/>
          <w:sz w:val="32"/>
          <w:szCs w:val="32"/>
          <w:rtl/>
        </w:rPr>
        <w:t>دعائم الادارة الحديثة في العراق</w:t>
      </w:r>
      <w:r w:rsidR="00433F3C" w:rsidRPr="00AE129D">
        <w:rPr>
          <w:rFonts w:ascii="Simplified Arabic" w:hAnsi="Simplified Arabic" w:cs="Simplified Arabic"/>
          <w:sz w:val="32"/>
          <w:szCs w:val="32"/>
          <w:rtl/>
        </w:rPr>
        <w:t xml:space="preserve">. </w:t>
      </w:r>
    </w:p>
    <w:p w:rsidR="00364BFC" w:rsidRPr="00AE129D" w:rsidRDefault="000F7C63" w:rsidP="00AD3035">
      <w:pPr>
        <w:spacing w:line="276" w:lineRule="auto"/>
        <w:jc w:val="both"/>
        <w:rPr>
          <w:rFonts w:ascii="Simplified Arabic" w:hAnsi="Simplified Arabic" w:cs="Simplified Arabic"/>
          <w:sz w:val="32"/>
          <w:szCs w:val="32"/>
          <w:rtl/>
        </w:rPr>
      </w:pPr>
      <w:r w:rsidRPr="00AE129D">
        <w:rPr>
          <w:rFonts w:ascii="Simplified Arabic" w:hAnsi="Simplified Arabic" w:cs="Simplified Arabic"/>
          <w:sz w:val="32"/>
          <w:szCs w:val="32"/>
          <w:rtl/>
          <w:lang w:bidi="ar-IQ"/>
        </w:rPr>
        <w:t xml:space="preserve">        </w:t>
      </w:r>
      <w:r w:rsidR="00433F3C" w:rsidRPr="00AE129D">
        <w:rPr>
          <w:rFonts w:ascii="Simplified Arabic" w:hAnsi="Simplified Arabic" w:cs="Simplified Arabic"/>
          <w:sz w:val="32"/>
          <w:szCs w:val="32"/>
          <w:rtl/>
        </w:rPr>
        <w:t xml:space="preserve">شرع الوالي في اعادة تنظيم المؤسسات الادارية فعين الموظفين من ذوي الكفاية على </w:t>
      </w:r>
      <w:r w:rsidR="00364BFC" w:rsidRPr="00AE129D">
        <w:rPr>
          <w:rFonts w:ascii="Simplified Arabic" w:hAnsi="Simplified Arabic" w:cs="Simplified Arabic"/>
          <w:sz w:val="32"/>
          <w:szCs w:val="32"/>
          <w:rtl/>
        </w:rPr>
        <w:t>رأس كل وحدة ادارية، ونظم شؤونها</w:t>
      </w:r>
      <w:r w:rsidR="00433F3C" w:rsidRPr="00AE129D">
        <w:rPr>
          <w:rFonts w:ascii="Simplified Arabic" w:hAnsi="Simplified Arabic" w:cs="Simplified Arabic"/>
          <w:sz w:val="32"/>
          <w:szCs w:val="32"/>
          <w:rtl/>
        </w:rPr>
        <w:t>، وطالب الموظفين في دوائر الولاية بذل الجهود لاصلاح الولاية وتطويرها وتحقيق التقدم، وحرص ان يتقاضى جميع موظفي الولاية رواتبهم في مواعيدها المقررة  وحاسب المخالفين منهم من المتصرف نزولاً الى أصغر موظف، وطالب السلطة القضائية بتق</w:t>
      </w:r>
      <w:r w:rsidR="008E5EF4">
        <w:rPr>
          <w:rFonts w:ascii="Simplified Arabic" w:hAnsi="Simplified Arabic" w:cs="Simplified Arabic"/>
          <w:sz w:val="32"/>
          <w:szCs w:val="32"/>
          <w:rtl/>
        </w:rPr>
        <w:t>ديم المخالفين منهم الى المحاكمة</w:t>
      </w:r>
      <w:r w:rsidR="00433F3C" w:rsidRPr="00AE129D">
        <w:rPr>
          <w:rFonts w:ascii="Simplified Arabic" w:hAnsi="Simplified Arabic" w:cs="Simplified Arabic"/>
          <w:sz w:val="32"/>
          <w:szCs w:val="32"/>
          <w:rtl/>
        </w:rPr>
        <w:t>، وصدر</w:t>
      </w:r>
      <w:r w:rsidR="008E5EF4">
        <w:rPr>
          <w:rFonts w:ascii="Simplified Arabic" w:hAnsi="Simplified Arabic" w:cs="Simplified Arabic"/>
          <w:sz w:val="32"/>
          <w:szCs w:val="32"/>
          <w:rtl/>
        </w:rPr>
        <w:t>ت فعلاً أحكام بفصل بعض الموظفين</w:t>
      </w:r>
      <w:r w:rsidR="00433F3C" w:rsidRPr="00AE129D">
        <w:rPr>
          <w:rFonts w:ascii="Simplified Arabic" w:hAnsi="Simplified Arabic" w:cs="Simplified Arabic"/>
          <w:sz w:val="32"/>
          <w:szCs w:val="32"/>
          <w:rtl/>
        </w:rPr>
        <w:t>، واستخدم مدحت باشا صلاحياته في عزل بعض اعضاء مجلس ادارة الولاية بعد ثبوت استغلا</w:t>
      </w:r>
      <w:r w:rsidR="008E5EF4">
        <w:rPr>
          <w:rFonts w:ascii="Simplified Arabic" w:hAnsi="Simplified Arabic" w:cs="Simplified Arabic"/>
          <w:sz w:val="32"/>
          <w:szCs w:val="32"/>
          <w:rtl/>
        </w:rPr>
        <w:t>لهم مناصبهم في تحقيق منافع شخصي</w:t>
      </w:r>
      <w:r w:rsidR="008E5EF4">
        <w:rPr>
          <w:rFonts w:ascii="Simplified Arabic" w:hAnsi="Simplified Arabic" w:cs="Simplified Arabic" w:hint="cs"/>
          <w:sz w:val="32"/>
          <w:szCs w:val="32"/>
          <w:rtl/>
          <w:lang w:bidi="ar-IQ"/>
        </w:rPr>
        <w:t>ة</w:t>
      </w:r>
      <w:r w:rsidR="008E5EF4">
        <w:rPr>
          <w:rFonts w:ascii="Simplified Arabic" w:hAnsi="Simplified Arabic" w:cs="Simplified Arabic"/>
          <w:sz w:val="32"/>
          <w:szCs w:val="32"/>
        </w:rPr>
        <w:t xml:space="preserve">  </w:t>
      </w:r>
      <w:r w:rsidR="00433F3C" w:rsidRPr="00AE129D">
        <w:rPr>
          <w:rFonts w:ascii="Simplified Arabic" w:hAnsi="Simplified Arabic" w:cs="Simplified Arabic"/>
          <w:sz w:val="32"/>
          <w:szCs w:val="32"/>
          <w:rtl/>
        </w:rPr>
        <w:t>والى جانب هذه الاجراءات، في تحسين وتطوير المؤس</w:t>
      </w:r>
      <w:r w:rsidR="008E5EF4">
        <w:rPr>
          <w:rFonts w:ascii="Simplified Arabic" w:hAnsi="Simplified Arabic" w:cs="Simplified Arabic"/>
          <w:sz w:val="32"/>
          <w:szCs w:val="32"/>
          <w:rtl/>
        </w:rPr>
        <w:t>سات الادارية وتنظيم عمل موظفيها</w:t>
      </w:r>
      <w:r w:rsidR="00433F3C" w:rsidRPr="00AE129D">
        <w:rPr>
          <w:rFonts w:ascii="Simplified Arabic" w:hAnsi="Simplified Arabic" w:cs="Simplified Arabic"/>
          <w:sz w:val="32"/>
          <w:szCs w:val="32"/>
          <w:rtl/>
        </w:rPr>
        <w:t>، استخدم الوالي القوة العسكرية لاخضاع بعض شيوخ</w:t>
      </w:r>
      <w:r w:rsidR="008E5EF4">
        <w:rPr>
          <w:rFonts w:ascii="Simplified Arabic" w:hAnsi="Simplified Arabic" w:cs="Simplified Arabic"/>
          <w:sz w:val="32"/>
          <w:szCs w:val="32"/>
          <w:rtl/>
        </w:rPr>
        <w:t xml:space="preserve"> العشائر في منطقة الفرات الاوسط</w:t>
      </w:r>
      <w:r w:rsidR="00433F3C" w:rsidRPr="00AE129D">
        <w:rPr>
          <w:rFonts w:ascii="Simplified Arabic" w:hAnsi="Simplified Arabic" w:cs="Simplified Arabic"/>
          <w:sz w:val="32"/>
          <w:szCs w:val="32"/>
          <w:rtl/>
        </w:rPr>
        <w:t>، فقاد الجيش بنفسه وحاصر مدينة الح</w:t>
      </w:r>
      <w:r w:rsidR="0087249B">
        <w:rPr>
          <w:rFonts w:ascii="Simplified Arabic" w:hAnsi="Simplified Arabic" w:cs="Simplified Arabic"/>
          <w:sz w:val="32"/>
          <w:szCs w:val="32"/>
          <w:rtl/>
        </w:rPr>
        <w:t>لة وقتل متصرفها في واقعة سميت</w:t>
      </w:r>
      <w:r w:rsidR="0087249B">
        <w:rPr>
          <w:rFonts w:ascii="Simplified Arabic" w:hAnsi="Simplified Arabic" w:cs="Simplified Arabic" w:hint="cs"/>
          <w:sz w:val="32"/>
          <w:szCs w:val="32"/>
          <w:rtl/>
        </w:rPr>
        <w:t xml:space="preserve"> </w:t>
      </w:r>
      <w:r w:rsidR="00B4740A">
        <w:rPr>
          <w:rFonts w:ascii="Simplified Arabic" w:hAnsi="Simplified Arabic" w:cs="Simplified Arabic" w:hint="cs"/>
          <w:sz w:val="32"/>
          <w:szCs w:val="32"/>
          <w:rtl/>
        </w:rPr>
        <w:t>م</w:t>
      </w:r>
      <w:r w:rsidR="00433F3C" w:rsidRPr="00AE129D">
        <w:rPr>
          <w:rFonts w:ascii="Simplified Arabic" w:hAnsi="Simplified Arabic" w:cs="Simplified Arabic"/>
          <w:sz w:val="32"/>
          <w:szCs w:val="32"/>
          <w:rtl/>
        </w:rPr>
        <w:t>ذبحة المتصرف</w:t>
      </w:r>
      <w:r w:rsidR="0087249B">
        <w:rPr>
          <w:rFonts w:ascii="Simplified Arabic" w:hAnsi="Simplified Arabic" w:cs="Simplified Arabic" w:hint="cs"/>
          <w:sz w:val="32"/>
          <w:szCs w:val="32"/>
          <w:rtl/>
        </w:rPr>
        <w:t xml:space="preserve"> </w:t>
      </w:r>
      <w:r w:rsidR="00433F3C" w:rsidRPr="00AE129D">
        <w:rPr>
          <w:rFonts w:ascii="Simplified Arabic" w:hAnsi="Simplified Arabic" w:cs="Simplified Arabic"/>
          <w:sz w:val="32"/>
          <w:szCs w:val="32"/>
          <w:rtl/>
        </w:rPr>
        <w:t>أو</w:t>
      </w:r>
      <w:r w:rsidR="0087249B">
        <w:rPr>
          <w:rFonts w:ascii="Simplified Arabic" w:hAnsi="Simplified Arabic" w:cs="Simplified Arabic" w:hint="cs"/>
          <w:sz w:val="32"/>
          <w:szCs w:val="32"/>
          <w:rtl/>
        </w:rPr>
        <w:t xml:space="preserve"> </w:t>
      </w:r>
      <w:r w:rsidR="00433F3C" w:rsidRPr="00AE129D">
        <w:rPr>
          <w:rFonts w:ascii="Simplified Arabic" w:hAnsi="Simplified Arabic" w:cs="Simplified Arabic"/>
          <w:sz w:val="32"/>
          <w:szCs w:val="32"/>
          <w:rtl/>
        </w:rPr>
        <w:t xml:space="preserve">واقعة الدغارة. </w:t>
      </w:r>
    </w:p>
    <w:p w:rsidR="00F46C85" w:rsidRPr="00AE129D" w:rsidRDefault="00364BFC" w:rsidP="00B46910">
      <w:pPr>
        <w:spacing w:line="276" w:lineRule="auto"/>
        <w:jc w:val="both"/>
        <w:rPr>
          <w:rFonts w:ascii="Simplified Arabic" w:hAnsi="Simplified Arabic" w:cs="Simplified Arabic"/>
          <w:sz w:val="32"/>
          <w:szCs w:val="32"/>
          <w:rtl/>
        </w:rPr>
      </w:pPr>
      <w:r w:rsidRPr="00AE129D">
        <w:rPr>
          <w:rFonts w:ascii="Simplified Arabic" w:hAnsi="Simplified Arabic" w:cs="Simplified Arabic"/>
          <w:sz w:val="32"/>
          <w:szCs w:val="32"/>
          <w:rtl/>
        </w:rPr>
        <w:lastRenderedPageBreak/>
        <w:t xml:space="preserve">      </w:t>
      </w:r>
      <w:r w:rsidR="00433F3C" w:rsidRPr="00AE129D">
        <w:rPr>
          <w:rFonts w:ascii="Simplified Arabic" w:hAnsi="Simplified Arabic" w:cs="Simplified Arabic"/>
          <w:sz w:val="32"/>
          <w:szCs w:val="32"/>
          <w:rtl/>
        </w:rPr>
        <w:t>وفي عام 1884 تغير التقسيم الاداري ليصبح العراق مكوناً من ثلاث ولايات بغداد، والبصرة ، والموصل ، إذ استقطعت بعض الالوية من ولاية بغداد لتشكل منها ولاية البصرة التي أصبحت تضم ألوية البصرة ، والمنتفك ، والعمارة، ونجد ويتبعها عدد من الاقضية والنواحي والقرى، وبقيت ولاية الموصل على سابق عهدها وترتبط بها عدد من الاقضية والنواحي والقرى، في حين تكونت ولاية بغداد من ألوية بغداد، وكربلاء، والديوانية وتلتحق بها مجموعة من الاقضية والنواحي والقرى</w:t>
      </w:r>
      <w:r w:rsidR="00433F3C" w:rsidRPr="00AE129D">
        <w:rPr>
          <w:rFonts w:ascii="Simplified Arabic" w:hAnsi="Simplified Arabic" w:cs="Simplified Arabic"/>
          <w:sz w:val="32"/>
          <w:szCs w:val="32"/>
        </w:rPr>
        <w:t>.</w:t>
      </w:r>
      <w:r w:rsidR="00534389">
        <w:rPr>
          <w:rFonts w:ascii="Simplified Arabic" w:hAnsi="Simplified Arabic" w:cs="Simplified Arabic" w:hint="cs"/>
          <w:sz w:val="32"/>
          <w:szCs w:val="32"/>
          <w:rtl/>
        </w:rPr>
        <w:t xml:space="preserve"> </w:t>
      </w:r>
      <w:r w:rsidR="00433F3C" w:rsidRPr="00AE129D">
        <w:rPr>
          <w:rFonts w:ascii="Simplified Arabic" w:hAnsi="Simplified Arabic" w:cs="Simplified Arabic"/>
          <w:sz w:val="32"/>
          <w:szCs w:val="32"/>
          <w:rtl/>
        </w:rPr>
        <w:t>وشهد العراق تطوراً في مؤسساته الادارية في نهاية القرن التاسع عشر واستخدم الموظفون من خريجي المدارس الحديثة في دوائر الولايات وشيدت الابنية الحديثة للدوائر، وأسوة بولايات الشام فقد تأسست في العراق دوائر للبرق والبريد، والمعارف، والبلدية، وغيرها من الدوائر التي كانت ترتبط بالوالي أو المتصرف والقائمقام ومدير الناحية، وظهرت مدن جديدة</w:t>
      </w:r>
      <w:r w:rsidR="00433F3C" w:rsidRPr="00AE129D">
        <w:rPr>
          <w:rFonts w:ascii="Simplified Arabic" w:hAnsi="Simplified Arabic" w:cs="Simplified Arabic"/>
          <w:sz w:val="32"/>
          <w:szCs w:val="32"/>
        </w:rPr>
        <w:t xml:space="preserve"> .</w:t>
      </w:r>
      <w:r w:rsidR="00433F3C" w:rsidRPr="00AE129D">
        <w:rPr>
          <w:rFonts w:ascii="Simplified Arabic" w:hAnsi="Simplified Arabic" w:cs="Simplified Arabic"/>
          <w:sz w:val="32"/>
          <w:szCs w:val="32"/>
          <w:rtl/>
        </w:rPr>
        <w:t>وبرز بعض اصحاب الخبرة والكفاءة الادارية</w:t>
      </w:r>
      <w:r w:rsidR="00257F03">
        <w:rPr>
          <w:rFonts w:ascii="Simplified Arabic" w:hAnsi="Simplified Arabic" w:cs="Simplified Arabic" w:hint="cs"/>
          <w:sz w:val="32"/>
          <w:szCs w:val="32"/>
          <w:rtl/>
        </w:rPr>
        <w:t xml:space="preserve"> </w:t>
      </w:r>
      <w:r w:rsidR="00433F3C" w:rsidRPr="00AE129D">
        <w:rPr>
          <w:rFonts w:ascii="Simplified Arabic" w:hAnsi="Simplified Arabic" w:cs="Simplified Arabic"/>
          <w:sz w:val="32"/>
          <w:szCs w:val="32"/>
          <w:rtl/>
        </w:rPr>
        <w:t>في مؤسسات الولايات</w:t>
      </w:r>
      <w:r w:rsidR="00257F03">
        <w:rPr>
          <w:rFonts w:ascii="Simplified Arabic" w:hAnsi="Simplified Arabic" w:cs="Simplified Arabic"/>
          <w:sz w:val="32"/>
          <w:szCs w:val="32"/>
        </w:rPr>
        <w:t>.</w:t>
      </w:r>
      <w:r w:rsidR="00257F03">
        <w:rPr>
          <w:rFonts w:ascii="Simplified Arabic" w:hAnsi="Simplified Arabic" w:cs="Simplified Arabic" w:hint="cs"/>
          <w:sz w:val="32"/>
          <w:szCs w:val="32"/>
          <w:rtl/>
          <w:lang w:bidi="ar-IQ"/>
        </w:rPr>
        <w:t xml:space="preserve"> </w:t>
      </w:r>
      <w:r w:rsidR="00433F3C" w:rsidRPr="00AE129D">
        <w:rPr>
          <w:rFonts w:ascii="Simplified Arabic" w:hAnsi="Simplified Arabic" w:cs="Simplified Arabic"/>
          <w:sz w:val="32"/>
          <w:szCs w:val="32"/>
          <w:rtl/>
        </w:rPr>
        <w:t>وظهر انتظام في سير المعاملات الادارية وسرعة البت فيها، وأسهم عدد غير قليل من ابناء ولايات المشرق العربي موظفين في الدوائر الحكومية في الولاية، وكان بعضهم من رجال الادارة والاعمال، وكان الموظفون كثيراً ما يقدمون الاقتراحات والتقارير في مختلف الموضوعات، ويتعرضون بالت</w:t>
      </w:r>
      <w:r w:rsidR="00534389">
        <w:rPr>
          <w:rFonts w:ascii="Simplified Arabic" w:hAnsi="Simplified Arabic" w:cs="Simplified Arabic"/>
          <w:sz w:val="32"/>
          <w:szCs w:val="32"/>
          <w:rtl/>
        </w:rPr>
        <w:t>فصيل لادق الامور اكثر من ذي قبل</w:t>
      </w:r>
      <w:r w:rsidR="008D04AE" w:rsidRPr="00AE129D">
        <w:rPr>
          <w:rFonts w:ascii="Simplified Arabic" w:hAnsi="Simplified Arabic" w:cs="Simplified Arabic"/>
          <w:sz w:val="32"/>
          <w:szCs w:val="32"/>
          <w:rtl/>
        </w:rPr>
        <w:t>.</w:t>
      </w:r>
      <w:r w:rsidR="00433F3C" w:rsidRPr="00AE129D">
        <w:rPr>
          <w:rFonts w:ascii="Simplified Arabic" w:hAnsi="Simplified Arabic" w:cs="Simplified Arabic"/>
          <w:sz w:val="32"/>
          <w:szCs w:val="32"/>
          <w:rtl/>
        </w:rPr>
        <w:t xml:space="preserve"> ولاشك ان تقديم وعرض مشروعات الاصلاح كان من أهم السمات التي تميزت بها فئة الموظفين لاسيما في النصف الثاني من القرن التاسع عشر. وفي اواخر القرن نفسه ظهرت فئة من الموظفين العاملين في مجالس ادارة ال</w:t>
      </w:r>
      <w:r w:rsidR="00534389">
        <w:rPr>
          <w:rFonts w:ascii="Simplified Arabic" w:hAnsi="Simplified Arabic" w:cs="Simplified Arabic"/>
          <w:sz w:val="32"/>
          <w:szCs w:val="32"/>
          <w:rtl/>
        </w:rPr>
        <w:t>ولايات والالوية ومجالس البلديات</w:t>
      </w:r>
      <w:r w:rsidR="00433F3C" w:rsidRPr="00AE129D">
        <w:rPr>
          <w:rFonts w:ascii="Simplified Arabic" w:hAnsi="Simplified Arabic" w:cs="Simplified Arabic"/>
          <w:sz w:val="32"/>
          <w:szCs w:val="32"/>
          <w:rtl/>
        </w:rPr>
        <w:t xml:space="preserve">، وصناديق الاموال وغيرها من التشكيلات المحلية عن طريق منحهم الرتب والنياشين والدرجات الشرفية  لنشاطهم الاداري وحسن اداءهم </w:t>
      </w:r>
      <w:r w:rsidR="00534389">
        <w:rPr>
          <w:rFonts w:ascii="Simplified Arabic" w:hAnsi="Simplified Arabic" w:cs="Simplified Arabic"/>
          <w:sz w:val="32"/>
          <w:szCs w:val="32"/>
          <w:rtl/>
        </w:rPr>
        <w:t>العمل في مؤسسات الدولة العثماني</w:t>
      </w:r>
      <w:r w:rsidR="00534389">
        <w:rPr>
          <w:rFonts w:ascii="Simplified Arabic" w:hAnsi="Simplified Arabic" w:cs="Simplified Arabic" w:hint="cs"/>
          <w:sz w:val="32"/>
          <w:szCs w:val="32"/>
          <w:rtl/>
        </w:rPr>
        <w:t>ة</w:t>
      </w:r>
      <w:r w:rsidR="00534389" w:rsidRPr="00534389">
        <w:rPr>
          <w:rStyle w:val="FootnoteReference"/>
          <w:rFonts w:ascii="Simplified Arabic" w:hAnsi="Simplified Arabic" w:cs="Simplified Arabic"/>
          <w:sz w:val="32"/>
          <w:szCs w:val="32"/>
          <w:rtl/>
        </w:rPr>
        <w:t xml:space="preserve"> </w:t>
      </w:r>
      <w:r w:rsidR="00BA310A">
        <w:rPr>
          <w:rFonts w:ascii="Simplified Arabic" w:hAnsi="Simplified Arabic" w:cs="Simplified Arabic" w:hint="cs"/>
          <w:sz w:val="32"/>
          <w:szCs w:val="32"/>
          <w:rtl/>
        </w:rPr>
        <w:t>.</w:t>
      </w:r>
    </w:p>
    <w:p w:rsidR="00534389" w:rsidRDefault="00433F3C" w:rsidP="00BA310A">
      <w:pPr>
        <w:spacing w:line="276" w:lineRule="auto"/>
        <w:ind w:firstLine="720"/>
        <w:jc w:val="both"/>
        <w:rPr>
          <w:rFonts w:ascii="Simplified Arabic" w:hAnsi="Simplified Arabic" w:cs="Simplified Arabic"/>
          <w:sz w:val="32"/>
          <w:szCs w:val="32"/>
          <w:rtl/>
        </w:rPr>
      </w:pPr>
      <w:r w:rsidRPr="00AE129D">
        <w:rPr>
          <w:rFonts w:ascii="Simplified Arabic" w:hAnsi="Simplified Arabic" w:cs="Simplified Arabic"/>
          <w:sz w:val="32"/>
          <w:szCs w:val="32"/>
          <w:rtl/>
        </w:rPr>
        <w:lastRenderedPageBreak/>
        <w:t>وبرز التخصص في الادارة في الولايات العثمانية وتأسست مؤسسات جديدة اتسمت في تطبيق اساليب حديثة لمتابعة الاعمال مع السرعة في اجراء المكاتبات الجارية بين الالوية ومركز القرار في اسطنبول وحكومة الباب العالي ، وان المكاتبات القادمة من الوحدات الادارية الفرعية في الولايات أو في المركز كان يصدر القرار بشأنها اسرع ما كان عليه في النصف الاول من القرن التاسع عشر ويصدر المرسوم السلطاني الخاص بها</w:t>
      </w:r>
      <w:r w:rsidR="00FF1458" w:rsidRPr="00AE129D">
        <w:rPr>
          <w:rFonts w:ascii="Simplified Arabic" w:hAnsi="Simplified Arabic" w:cs="Simplified Arabic"/>
          <w:sz w:val="32"/>
          <w:szCs w:val="32"/>
          <w:rtl/>
        </w:rPr>
        <w:t>.</w:t>
      </w:r>
      <w:r w:rsidR="00534389">
        <w:rPr>
          <w:rFonts w:ascii="Simplified Arabic" w:hAnsi="Simplified Arabic" w:cs="Simplified Arabic" w:hint="cs"/>
          <w:sz w:val="32"/>
          <w:szCs w:val="32"/>
          <w:rtl/>
        </w:rPr>
        <w:t xml:space="preserve"> </w:t>
      </w:r>
    </w:p>
    <w:p w:rsidR="00CB3434" w:rsidRPr="00B46910" w:rsidRDefault="00F46C85" w:rsidP="00B46910">
      <w:pPr>
        <w:spacing w:line="276" w:lineRule="auto"/>
        <w:ind w:firstLine="720"/>
        <w:jc w:val="both"/>
        <w:rPr>
          <w:rFonts w:ascii="Simplified Arabic" w:hAnsi="Simplified Arabic" w:cs="Simplified Arabic"/>
          <w:sz w:val="32"/>
          <w:szCs w:val="32"/>
        </w:rPr>
      </w:pPr>
      <w:r w:rsidRPr="00AE129D">
        <w:rPr>
          <w:rFonts w:ascii="Simplified Arabic" w:hAnsi="Simplified Arabic" w:cs="Simplified Arabic"/>
          <w:sz w:val="32"/>
          <w:szCs w:val="32"/>
          <w:rtl/>
        </w:rPr>
        <w:t>وعلى سبيل المثال، كتب مدحت باشا، خلال ولايته في العراق</w:t>
      </w:r>
      <w:r w:rsidR="00433F3C" w:rsidRPr="00AE129D">
        <w:rPr>
          <w:rFonts w:ascii="Simplified Arabic" w:hAnsi="Simplified Arabic" w:cs="Simplified Arabic"/>
          <w:sz w:val="32"/>
          <w:szCs w:val="32"/>
          <w:rtl/>
        </w:rPr>
        <w:t>، الى الباب العالي اقتراحاً، بعد تصديق مجلس الولاية العمومي عليه، يطلب فيه تسجيل الاراضي المتروكة والمهملة باسماء الاهالي كي يجعلهم يحافظون على املاكهم ويهتمون با</w:t>
      </w:r>
      <w:r w:rsidRPr="00AE129D">
        <w:rPr>
          <w:rFonts w:ascii="Simplified Arabic" w:hAnsi="Simplified Arabic" w:cs="Simplified Arabic"/>
          <w:sz w:val="32"/>
          <w:szCs w:val="32"/>
          <w:rtl/>
        </w:rPr>
        <w:t>صلاحها وزراعتها والاستقرار فيها</w:t>
      </w:r>
      <w:r w:rsidR="00433F3C" w:rsidRPr="00AE129D">
        <w:rPr>
          <w:rFonts w:ascii="Simplified Arabic" w:hAnsi="Simplified Arabic" w:cs="Simplified Arabic"/>
          <w:sz w:val="32"/>
          <w:szCs w:val="32"/>
          <w:rtl/>
        </w:rPr>
        <w:t>، وبناء على الاقتراح رفع مجلس الصدارة العثماني مذكرة الى السلطان عبد العزيز يقترح فيها الموافقة على المذكرة المتضمنة أسس معالجة مشكلة الاراضي الزراعية في العراق، وفعلاً صدر مرسوم سلطاني بالموافقة على الاقتراح، بتنظيم عملية تسجيل الاراضي</w:t>
      </w:r>
      <w:r w:rsidR="00534389">
        <w:rPr>
          <w:rFonts w:ascii="Simplified Arabic" w:hAnsi="Simplified Arabic" w:cs="Simplified Arabic" w:hint="cs"/>
          <w:sz w:val="32"/>
          <w:szCs w:val="32"/>
          <w:rtl/>
          <w:lang w:bidi="ar-IQ"/>
        </w:rPr>
        <w:t xml:space="preserve">, </w:t>
      </w:r>
      <w:r w:rsidR="00433F3C" w:rsidRPr="00AE129D">
        <w:rPr>
          <w:rFonts w:ascii="Simplified Arabic" w:hAnsi="Simplified Arabic" w:cs="Simplified Arabic"/>
          <w:sz w:val="32"/>
          <w:szCs w:val="32"/>
          <w:rtl/>
        </w:rPr>
        <w:t>واعترفت الدولة العثمانية في نهاية القرن التاسع عشر واوائل القرن العشرين بفرصة أوسع للغة العربية في الادارة في ولايات المشرق العربي كما استعانت بالعنصر العربي فيها ، وفي الحكومة المركزية والوظائف الرفيعة في حكومة الولايات " السراي". وفضلاً عن اهتمام الدولة العثمانية بتنظيم عمل مؤسساتها الادارية في ولاياتها المتعددة فقد كان للمؤسسات العسكرية نصيباً أكبر من الاهتمام والتحديث ، كونها تشكل الاساس في حركة الاصلاح العثمانية، إذ أن تطوير المؤسسات البحرية والحربية ورفدها بعناصر كفوءة حاصلة على معلومات اكاديمية عسكرية حديثة سيسهم في رفع المقدرة القتالية لافراد القوات العسكرية للدولة العثمانية ومنه</w:t>
      </w:r>
      <w:r w:rsidR="00534389">
        <w:rPr>
          <w:rFonts w:ascii="Simplified Arabic" w:hAnsi="Simplified Arabic" w:cs="Simplified Arabic"/>
          <w:sz w:val="32"/>
          <w:szCs w:val="32"/>
          <w:rtl/>
        </w:rPr>
        <w:t>ا بالتأكيد ولايات المشرق العربي</w:t>
      </w:r>
      <w:r w:rsidR="00433F3C" w:rsidRPr="00AE129D">
        <w:rPr>
          <w:rFonts w:ascii="Simplified Arabic" w:hAnsi="Simplified Arabic" w:cs="Simplified Arabic"/>
          <w:sz w:val="32"/>
          <w:szCs w:val="32"/>
          <w:rtl/>
        </w:rPr>
        <w:t>، وتؤدي دو</w:t>
      </w:r>
      <w:r w:rsidR="00534389">
        <w:rPr>
          <w:rFonts w:ascii="Simplified Arabic" w:hAnsi="Simplified Arabic" w:cs="Simplified Arabic"/>
          <w:sz w:val="32"/>
          <w:szCs w:val="32"/>
          <w:rtl/>
        </w:rPr>
        <w:t>رها في الدفاع عن الدولة وحمايته</w:t>
      </w:r>
      <w:r w:rsidR="00534389">
        <w:rPr>
          <w:rFonts w:ascii="Simplified Arabic" w:hAnsi="Simplified Arabic" w:cs="Simplified Arabic" w:hint="cs"/>
          <w:sz w:val="32"/>
          <w:szCs w:val="32"/>
          <w:rtl/>
        </w:rPr>
        <w:t>ا</w:t>
      </w:r>
      <w:r w:rsidR="00BA310A">
        <w:rPr>
          <w:rStyle w:val="FootnoteReference"/>
          <w:rFonts w:ascii="Simplified Arabic" w:hAnsi="Simplified Arabic" w:cs="Simplified Arabic" w:hint="cs"/>
          <w:sz w:val="32"/>
          <w:szCs w:val="32"/>
          <w:rtl/>
        </w:rPr>
        <w:t>.</w:t>
      </w:r>
      <w:bookmarkStart w:id="0" w:name="_GoBack"/>
      <w:bookmarkEnd w:id="0"/>
    </w:p>
    <w:sectPr w:rsidR="00CB3434" w:rsidRPr="00B46910" w:rsidSect="005A7296">
      <w:headerReference w:type="even" r:id="rId8"/>
      <w:footerReference w:type="even" r:id="rId9"/>
      <w:footerReference w:type="default" r:id="rId10"/>
      <w:footnotePr>
        <w:numRestart w:val="eachPage"/>
      </w:footnotePr>
      <w:pgSz w:w="11906" w:h="16838"/>
      <w:pgMar w:top="1440" w:right="1800" w:bottom="1440" w:left="1800"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243F" w:rsidRDefault="002E243F" w:rsidP="008D49DB">
      <w:pPr>
        <w:spacing w:after="0" w:line="240" w:lineRule="auto"/>
      </w:pPr>
      <w:r>
        <w:separator/>
      </w:r>
    </w:p>
  </w:endnote>
  <w:endnote w:type="continuationSeparator" w:id="0">
    <w:p w:rsidR="002E243F" w:rsidRDefault="002E243F" w:rsidP="008D4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tl/>
      </w:rPr>
      <w:id w:val="-1798753067"/>
      <w:docPartObj>
        <w:docPartGallery w:val="Page Numbers (Bottom of Page)"/>
        <w:docPartUnique/>
      </w:docPartObj>
    </w:sdtPr>
    <w:sdtEndPr>
      <w:rPr>
        <w:rStyle w:val="PageNumber"/>
      </w:rPr>
    </w:sdtEndPr>
    <w:sdtContent>
      <w:p w:rsidR="000B7679" w:rsidRDefault="000B7679" w:rsidP="00214CA2">
        <w:pPr>
          <w:pStyle w:val="Footer"/>
          <w:framePr w:wrap="none" w:vAnchor="text" w:hAnchor="text" w:xAlign="center" w:y="1"/>
          <w:rPr>
            <w:rStyle w:val="PageNumber"/>
          </w:rPr>
        </w:pPr>
        <w:r>
          <w:rPr>
            <w:rStyle w:val="PageNumber"/>
            <w:rtl/>
          </w:rPr>
          <w:fldChar w:fldCharType="begin"/>
        </w:r>
        <w:r>
          <w:rPr>
            <w:rStyle w:val="PageNumber"/>
          </w:rPr>
          <w:instrText xml:space="preserve"> PAGE </w:instrText>
        </w:r>
        <w:r>
          <w:rPr>
            <w:rStyle w:val="PageNumber"/>
            <w:rtl/>
          </w:rPr>
          <w:fldChar w:fldCharType="end"/>
        </w:r>
      </w:p>
    </w:sdtContent>
  </w:sdt>
  <w:p w:rsidR="000B7679" w:rsidRDefault="000B76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tl/>
      </w:rPr>
      <w:id w:val="607017549"/>
      <w:docPartObj>
        <w:docPartGallery w:val="Page Numbers (Bottom of Page)"/>
        <w:docPartUnique/>
      </w:docPartObj>
    </w:sdtPr>
    <w:sdtEndPr>
      <w:rPr>
        <w:rStyle w:val="PageNumber"/>
      </w:rPr>
    </w:sdtEndPr>
    <w:sdtContent>
      <w:p w:rsidR="000B7679" w:rsidRDefault="000B7679" w:rsidP="00214CA2">
        <w:pPr>
          <w:pStyle w:val="Footer"/>
          <w:framePr w:wrap="none" w:vAnchor="text" w:hAnchor="text" w:xAlign="center" w:y="1"/>
          <w:rPr>
            <w:rStyle w:val="PageNumber"/>
          </w:rPr>
        </w:pPr>
        <w:r>
          <w:rPr>
            <w:rStyle w:val="PageNumber"/>
            <w:rtl/>
          </w:rPr>
          <w:fldChar w:fldCharType="begin"/>
        </w:r>
        <w:r>
          <w:rPr>
            <w:rStyle w:val="PageNumber"/>
          </w:rPr>
          <w:instrText xml:space="preserve"> PAGE </w:instrText>
        </w:r>
        <w:r>
          <w:rPr>
            <w:rStyle w:val="PageNumber"/>
            <w:rtl/>
          </w:rPr>
          <w:fldChar w:fldCharType="separate"/>
        </w:r>
        <w:r w:rsidR="00B46910">
          <w:rPr>
            <w:rStyle w:val="PageNumber"/>
            <w:noProof/>
            <w:rtl/>
          </w:rPr>
          <w:t>6</w:t>
        </w:r>
        <w:r>
          <w:rPr>
            <w:rStyle w:val="PageNumber"/>
            <w:rtl/>
          </w:rPr>
          <w:fldChar w:fldCharType="end"/>
        </w:r>
      </w:p>
    </w:sdtContent>
  </w:sdt>
  <w:p w:rsidR="000B7679" w:rsidRDefault="000B7679" w:rsidP="00B73200">
    <w:pPr>
      <w:pStyle w:val="Footer"/>
      <w:bidi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243F" w:rsidRDefault="002E243F" w:rsidP="008D49DB">
      <w:pPr>
        <w:spacing w:after="0" w:line="240" w:lineRule="auto"/>
      </w:pPr>
      <w:r>
        <w:separator/>
      </w:r>
    </w:p>
  </w:footnote>
  <w:footnote w:type="continuationSeparator" w:id="0">
    <w:p w:rsidR="002E243F" w:rsidRDefault="002E243F" w:rsidP="008D49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tl/>
      </w:rPr>
      <w:id w:val="2071074935"/>
      <w:docPartObj>
        <w:docPartGallery w:val="Page Numbers (Top of Page)"/>
        <w:docPartUnique/>
      </w:docPartObj>
    </w:sdtPr>
    <w:sdtEndPr>
      <w:rPr>
        <w:rStyle w:val="PageNumber"/>
      </w:rPr>
    </w:sdtEndPr>
    <w:sdtContent>
      <w:p w:rsidR="000B7679" w:rsidRDefault="000B7679" w:rsidP="00214CA2">
        <w:pPr>
          <w:pStyle w:val="Header"/>
          <w:framePr w:wrap="none" w:vAnchor="text" w:hAnchor="text" w:xAlign="center" w:y="1"/>
          <w:rPr>
            <w:rStyle w:val="PageNumber"/>
          </w:rPr>
        </w:pPr>
        <w:r>
          <w:rPr>
            <w:rStyle w:val="PageNumber"/>
            <w:rtl/>
          </w:rPr>
          <w:fldChar w:fldCharType="begin"/>
        </w:r>
        <w:r>
          <w:rPr>
            <w:rStyle w:val="PageNumber"/>
          </w:rPr>
          <w:instrText xml:space="preserve"> PAGE </w:instrText>
        </w:r>
        <w:r>
          <w:rPr>
            <w:rStyle w:val="PageNumber"/>
            <w:rtl/>
          </w:rPr>
          <w:fldChar w:fldCharType="end"/>
        </w:r>
      </w:p>
    </w:sdtContent>
  </w:sdt>
  <w:p w:rsidR="000B7679" w:rsidRDefault="000B76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76202"/>
    <w:multiLevelType w:val="hybridMultilevel"/>
    <w:tmpl w:val="5E50BBB0"/>
    <w:lvl w:ilvl="0" w:tplc="B426BC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4F0032"/>
    <w:multiLevelType w:val="hybridMultilevel"/>
    <w:tmpl w:val="F6549528"/>
    <w:lvl w:ilvl="0" w:tplc="DD50F7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4110FB8"/>
    <w:multiLevelType w:val="hybridMultilevel"/>
    <w:tmpl w:val="BA9686E2"/>
    <w:lvl w:ilvl="0" w:tplc="33161944">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3">
    <w:nsid w:val="15405A8B"/>
    <w:multiLevelType w:val="hybridMultilevel"/>
    <w:tmpl w:val="70BEAA4A"/>
    <w:lvl w:ilvl="0" w:tplc="76F2AC42">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2F787E"/>
    <w:multiLevelType w:val="hybridMultilevel"/>
    <w:tmpl w:val="BDC6DC84"/>
    <w:lvl w:ilvl="0" w:tplc="FFFFFFFF">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0D557B"/>
    <w:multiLevelType w:val="hybridMultilevel"/>
    <w:tmpl w:val="9C724244"/>
    <w:lvl w:ilvl="0" w:tplc="F5A66DC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CE4B31"/>
    <w:multiLevelType w:val="hybridMultilevel"/>
    <w:tmpl w:val="28E687AA"/>
    <w:lvl w:ilvl="0" w:tplc="FFFFFFFF">
      <w:numFmt w:val="bullet"/>
      <w:lvlText w:val="-"/>
      <w:lvlJc w:val="left"/>
      <w:pPr>
        <w:ind w:left="720" w:hanging="360"/>
      </w:pPr>
      <w:rPr>
        <w:rFonts w:ascii="Arial" w:eastAsiaTheme="minorEastAsia" w:hAnsi="Arial" w:cs="Arial" w:hint="default"/>
      </w:rPr>
    </w:lvl>
    <w:lvl w:ilvl="1" w:tplc="1A28E5A0">
      <w:start w:val="2"/>
      <w:numFmt w:val="bullet"/>
      <w:lvlText w:val=""/>
      <w:lvlJc w:val="left"/>
      <w:pPr>
        <w:ind w:left="1440" w:hanging="360"/>
      </w:pPr>
      <w:rPr>
        <w:rFonts w:ascii="Symbol" w:eastAsiaTheme="minorEastAsia" w:hAnsi="Symbo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FA3B27"/>
    <w:multiLevelType w:val="hybridMultilevel"/>
    <w:tmpl w:val="B600C4D8"/>
    <w:lvl w:ilvl="0" w:tplc="72EC3B34">
      <w:start w:val="4"/>
      <w:numFmt w:val="decimal"/>
      <w:lvlText w:val="%1-"/>
      <w:lvlJc w:val="left"/>
      <w:pPr>
        <w:ind w:left="1800" w:hanging="7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3243605"/>
    <w:multiLevelType w:val="hybridMultilevel"/>
    <w:tmpl w:val="5B3C7422"/>
    <w:lvl w:ilvl="0" w:tplc="FFFFFFFF">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565A00"/>
    <w:multiLevelType w:val="hybridMultilevel"/>
    <w:tmpl w:val="4BB6EAAA"/>
    <w:lvl w:ilvl="0" w:tplc="BE262DB8">
      <w:start w:val="1"/>
      <w:numFmt w:val="decimal"/>
      <w:lvlText w:val="%1-"/>
      <w:lvlJc w:val="left"/>
      <w:pPr>
        <w:ind w:left="1335" w:hanging="360"/>
      </w:pPr>
      <w:rPr>
        <w:rFonts w:hint="default"/>
      </w:rPr>
    </w:lvl>
    <w:lvl w:ilvl="1" w:tplc="04090019" w:tentative="1">
      <w:start w:val="1"/>
      <w:numFmt w:val="lowerLetter"/>
      <w:lvlText w:val="%2."/>
      <w:lvlJc w:val="left"/>
      <w:pPr>
        <w:ind w:left="2055" w:hanging="360"/>
      </w:pPr>
    </w:lvl>
    <w:lvl w:ilvl="2" w:tplc="0409001B" w:tentative="1">
      <w:start w:val="1"/>
      <w:numFmt w:val="lowerRoman"/>
      <w:lvlText w:val="%3."/>
      <w:lvlJc w:val="right"/>
      <w:pPr>
        <w:ind w:left="2775" w:hanging="180"/>
      </w:pPr>
    </w:lvl>
    <w:lvl w:ilvl="3" w:tplc="0409000F" w:tentative="1">
      <w:start w:val="1"/>
      <w:numFmt w:val="decimal"/>
      <w:lvlText w:val="%4."/>
      <w:lvlJc w:val="left"/>
      <w:pPr>
        <w:ind w:left="3495" w:hanging="360"/>
      </w:pPr>
    </w:lvl>
    <w:lvl w:ilvl="4" w:tplc="04090019" w:tentative="1">
      <w:start w:val="1"/>
      <w:numFmt w:val="lowerLetter"/>
      <w:lvlText w:val="%5."/>
      <w:lvlJc w:val="left"/>
      <w:pPr>
        <w:ind w:left="4215" w:hanging="360"/>
      </w:pPr>
    </w:lvl>
    <w:lvl w:ilvl="5" w:tplc="0409001B" w:tentative="1">
      <w:start w:val="1"/>
      <w:numFmt w:val="lowerRoman"/>
      <w:lvlText w:val="%6."/>
      <w:lvlJc w:val="right"/>
      <w:pPr>
        <w:ind w:left="4935" w:hanging="180"/>
      </w:pPr>
    </w:lvl>
    <w:lvl w:ilvl="6" w:tplc="0409000F" w:tentative="1">
      <w:start w:val="1"/>
      <w:numFmt w:val="decimal"/>
      <w:lvlText w:val="%7."/>
      <w:lvlJc w:val="left"/>
      <w:pPr>
        <w:ind w:left="5655" w:hanging="360"/>
      </w:pPr>
    </w:lvl>
    <w:lvl w:ilvl="7" w:tplc="04090019" w:tentative="1">
      <w:start w:val="1"/>
      <w:numFmt w:val="lowerLetter"/>
      <w:lvlText w:val="%8."/>
      <w:lvlJc w:val="left"/>
      <w:pPr>
        <w:ind w:left="6375" w:hanging="360"/>
      </w:pPr>
    </w:lvl>
    <w:lvl w:ilvl="8" w:tplc="0409001B" w:tentative="1">
      <w:start w:val="1"/>
      <w:numFmt w:val="lowerRoman"/>
      <w:lvlText w:val="%9."/>
      <w:lvlJc w:val="right"/>
      <w:pPr>
        <w:ind w:left="7095" w:hanging="180"/>
      </w:pPr>
    </w:lvl>
  </w:abstractNum>
  <w:abstractNum w:abstractNumId="10">
    <w:nsid w:val="38A3740D"/>
    <w:multiLevelType w:val="hybridMultilevel"/>
    <w:tmpl w:val="5E8804E2"/>
    <w:lvl w:ilvl="0" w:tplc="ECBEBA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7135B9"/>
    <w:multiLevelType w:val="multilevel"/>
    <w:tmpl w:val="7B363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68B5067"/>
    <w:multiLevelType w:val="hybridMultilevel"/>
    <w:tmpl w:val="748A63DA"/>
    <w:lvl w:ilvl="0" w:tplc="E740238E">
      <w:start w:val="1"/>
      <w:numFmt w:val="decimal"/>
      <w:lvlText w:val="%1-"/>
      <w:lvlJc w:val="left"/>
      <w:pPr>
        <w:ind w:left="1080" w:hanging="72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74E232C"/>
    <w:multiLevelType w:val="hybridMultilevel"/>
    <w:tmpl w:val="D46A975E"/>
    <w:lvl w:ilvl="0" w:tplc="BA4EF5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9F0115A"/>
    <w:multiLevelType w:val="hybridMultilevel"/>
    <w:tmpl w:val="5E820DE2"/>
    <w:lvl w:ilvl="0" w:tplc="D2C8F212">
      <w:numFmt w:val="bullet"/>
      <w:lvlText w:val="-"/>
      <w:lvlJc w:val="left"/>
      <w:pPr>
        <w:ind w:left="720" w:hanging="360"/>
      </w:pPr>
      <w:rPr>
        <w:rFonts w:ascii="Simplified Arabic" w:eastAsiaTheme="minorEastAsia"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13273AE"/>
    <w:multiLevelType w:val="hybridMultilevel"/>
    <w:tmpl w:val="54CA3C10"/>
    <w:lvl w:ilvl="0" w:tplc="FFFFFFFF">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2D72C20"/>
    <w:multiLevelType w:val="hybridMultilevel"/>
    <w:tmpl w:val="0F98B27A"/>
    <w:lvl w:ilvl="0" w:tplc="6B5055A6">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AA16EB4"/>
    <w:multiLevelType w:val="hybridMultilevel"/>
    <w:tmpl w:val="584CCF42"/>
    <w:lvl w:ilvl="0" w:tplc="D6868226">
      <w:start w:val="1"/>
      <w:numFmt w:val="decimal"/>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10B0CEF"/>
    <w:multiLevelType w:val="hybridMultilevel"/>
    <w:tmpl w:val="3F12EB3E"/>
    <w:lvl w:ilvl="0" w:tplc="CC0EB8B4">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3317A0D"/>
    <w:multiLevelType w:val="hybridMultilevel"/>
    <w:tmpl w:val="3F282B0A"/>
    <w:lvl w:ilvl="0" w:tplc="48A2CCBE">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501F21"/>
    <w:multiLevelType w:val="hybridMultilevel"/>
    <w:tmpl w:val="A81016AE"/>
    <w:lvl w:ilvl="0" w:tplc="0B2A8DE2">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C638BE"/>
    <w:multiLevelType w:val="hybridMultilevel"/>
    <w:tmpl w:val="B6C66502"/>
    <w:lvl w:ilvl="0" w:tplc="5582F180">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1"/>
  </w:num>
  <w:num w:numId="4">
    <w:abstractNumId w:val="16"/>
  </w:num>
  <w:num w:numId="5">
    <w:abstractNumId w:val="4"/>
  </w:num>
  <w:num w:numId="6">
    <w:abstractNumId w:val="15"/>
  </w:num>
  <w:num w:numId="7">
    <w:abstractNumId w:val="8"/>
  </w:num>
  <w:num w:numId="8">
    <w:abstractNumId w:val="19"/>
  </w:num>
  <w:num w:numId="9">
    <w:abstractNumId w:val="12"/>
  </w:num>
  <w:num w:numId="10">
    <w:abstractNumId w:val="7"/>
  </w:num>
  <w:num w:numId="11">
    <w:abstractNumId w:val="11"/>
  </w:num>
  <w:num w:numId="12">
    <w:abstractNumId w:val="9"/>
  </w:num>
  <w:num w:numId="13">
    <w:abstractNumId w:val="18"/>
  </w:num>
  <w:num w:numId="14">
    <w:abstractNumId w:val="2"/>
  </w:num>
  <w:num w:numId="15">
    <w:abstractNumId w:val="5"/>
  </w:num>
  <w:num w:numId="16">
    <w:abstractNumId w:val="20"/>
  </w:num>
  <w:num w:numId="17">
    <w:abstractNumId w:val="17"/>
  </w:num>
  <w:num w:numId="18">
    <w:abstractNumId w:val="0"/>
  </w:num>
  <w:num w:numId="19">
    <w:abstractNumId w:val="1"/>
  </w:num>
  <w:num w:numId="20">
    <w:abstractNumId w:val="10"/>
  </w:num>
  <w:num w:numId="21">
    <w:abstractNumId w:val="13"/>
  </w:num>
  <w:num w:numId="22">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077"/>
    <w:rsid w:val="000016F9"/>
    <w:rsid w:val="000048C0"/>
    <w:rsid w:val="000067D7"/>
    <w:rsid w:val="00007435"/>
    <w:rsid w:val="00011376"/>
    <w:rsid w:val="00014CEF"/>
    <w:rsid w:val="000209C4"/>
    <w:rsid w:val="00020FB2"/>
    <w:rsid w:val="00021223"/>
    <w:rsid w:val="0002174C"/>
    <w:rsid w:val="00022943"/>
    <w:rsid w:val="00022DB5"/>
    <w:rsid w:val="0002367A"/>
    <w:rsid w:val="0002455E"/>
    <w:rsid w:val="00024841"/>
    <w:rsid w:val="000252F8"/>
    <w:rsid w:val="00025449"/>
    <w:rsid w:val="0002762F"/>
    <w:rsid w:val="000276FD"/>
    <w:rsid w:val="00032085"/>
    <w:rsid w:val="00033C3F"/>
    <w:rsid w:val="00033EA9"/>
    <w:rsid w:val="00034BC9"/>
    <w:rsid w:val="00034F18"/>
    <w:rsid w:val="000351AA"/>
    <w:rsid w:val="000353C0"/>
    <w:rsid w:val="00036FF4"/>
    <w:rsid w:val="00040C82"/>
    <w:rsid w:val="00041BF9"/>
    <w:rsid w:val="00041FC5"/>
    <w:rsid w:val="00044109"/>
    <w:rsid w:val="00044766"/>
    <w:rsid w:val="00045637"/>
    <w:rsid w:val="00046969"/>
    <w:rsid w:val="00047F6E"/>
    <w:rsid w:val="00050CEF"/>
    <w:rsid w:val="000520D5"/>
    <w:rsid w:val="00053510"/>
    <w:rsid w:val="00056558"/>
    <w:rsid w:val="0005721F"/>
    <w:rsid w:val="000659F3"/>
    <w:rsid w:val="000703C6"/>
    <w:rsid w:val="00071DD1"/>
    <w:rsid w:val="000739D3"/>
    <w:rsid w:val="00074EA0"/>
    <w:rsid w:val="00075380"/>
    <w:rsid w:val="000764F2"/>
    <w:rsid w:val="00080808"/>
    <w:rsid w:val="0008300C"/>
    <w:rsid w:val="00085067"/>
    <w:rsid w:val="000856DB"/>
    <w:rsid w:val="00085D64"/>
    <w:rsid w:val="0008613F"/>
    <w:rsid w:val="000877E8"/>
    <w:rsid w:val="00090545"/>
    <w:rsid w:val="000909E6"/>
    <w:rsid w:val="00095FC3"/>
    <w:rsid w:val="000A1E13"/>
    <w:rsid w:val="000A20B2"/>
    <w:rsid w:val="000A3B07"/>
    <w:rsid w:val="000B0AAC"/>
    <w:rsid w:val="000B21D1"/>
    <w:rsid w:val="000B2A15"/>
    <w:rsid w:val="000B2F70"/>
    <w:rsid w:val="000B4832"/>
    <w:rsid w:val="000B4EAF"/>
    <w:rsid w:val="000B61AE"/>
    <w:rsid w:val="000B6E79"/>
    <w:rsid w:val="000B7679"/>
    <w:rsid w:val="000B7B67"/>
    <w:rsid w:val="000C2A96"/>
    <w:rsid w:val="000C5163"/>
    <w:rsid w:val="000C6ED6"/>
    <w:rsid w:val="000D0F89"/>
    <w:rsid w:val="000D43CA"/>
    <w:rsid w:val="000D5CCC"/>
    <w:rsid w:val="000D6FEA"/>
    <w:rsid w:val="000E010F"/>
    <w:rsid w:val="000E16F1"/>
    <w:rsid w:val="000E1D05"/>
    <w:rsid w:val="000E74EB"/>
    <w:rsid w:val="000E7EF1"/>
    <w:rsid w:val="000F0217"/>
    <w:rsid w:val="000F078E"/>
    <w:rsid w:val="000F350D"/>
    <w:rsid w:val="000F36AC"/>
    <w:rsid w:val="000F37B5"/>
    <w:rsid w:val="000F4783"/>
    <w:rsid w:val="000F47E5"/>
    <w:rsid w:val="000F6247"/>
    <w:rsid w:val="000F76C2"/>
    <w:rsid w:val="000F7C63"/>
    <w:rsid w:val="00100551"/>
    <w:rsid w:val="00102780"/>
    <w:rsid w:val="00104228"/>
    <w:rsid w:val="0010422A"/>
    <w:rsid w:val="001071A7"/>
    <w:rsid w:val="001075FA"/>
    <w:rsid w:val="001111D1"/>
    <w:rsid w:val="00111C8A"/>
    <w:rsid w:val="0011469C"/>
    <w:rsid w:val="0012061A"/>
    <w:rsid w:val="00122EE8"/>
    <w:rsid w:val="00126A6F"/>
    <w:rsid w:val="00127AF2"/>
    <w:rsid w:val="00127C5C"/>
    <w:rsid w:val="00130133"/>
    <w:rsid w:val="00130B5A"/>
    <w:rsid w:val="00130DD5"/>
    <w:rsid w:val="00141178"/>
    <w:rsid w:val="00142188"/>
    <w:rsid w:val="00142B53"/>
    <w:rsid w:val="00144354"/>
    <w:rsid w:val="0014436D"/>
    <w:rsid w:val="00145837"/>
    <w:rsid w:val="001460CC"/>
    <w:rsid w:val="00146775"/>
    <w:rsid w:val="0014691B"/>
    <w:rsid w:val="001477E7"/>
    <w:rsid w:val="0015252D"/>
    <w:rsid w:val="00154126"/>
    <w:rsid w:val="00160912"/>
    <w:rsid w:val="00161480"/>
    <w:rsid w:val="00161589"/>
    <w:rsid w:val="00167DB6"/>
    <w:rsid w:val="00170D63"/>
    <w:rsid w:val="00172D81"/>
    <w:rsid w:val="00176AAF"/>
    <w:rsid w:val="00176E66"/>
    <w:rsid w:val="001774C6"/>
    <w:rsid w:val="00177510"/>
    <w:rsid w:val="0017783B"/>
    <w:rsid w:val="001820D5"/>
    <w:rsid w:val="00182EA4"/>
    <w:rsid w:val="001837AE"/>
    <w:rsid w:val="00184597"/>
    <w:rsid w:val="00184A83"/>
    <w:rsid w:val="00185959"/>
    <w:rsid w:val="00187DBA"/>
    <w:rsid w:val="00190F45"/>
    <w:rsid w:val="00192561"/>
    <w:rsid w:val="00192B21"/>
    <w:rsid w:val="00194049"/>
    <w:rsid w:val="00194409"/>
    <w:rsid w:val="00196246"/>
    <w:rsid w:val="001969D1"/>
    <w:rsid w:val="001A1966"/>
    <w:rsid w:val="001A21EC"/>
    <w:rsid w:val="001A2636"/>
    <w:rsid w:val="001A26C8"/>
    <w:rsid w:val="001A2852"/>
    <w:rsid w:val="001A361F"/>
    <w:rsid w:val="001A38D8"/>
    <w:rsid w:val="001A3BAD"/>
    <w:rsid w:val="001A7B66"/>
    <w:rsid w:val="001B01FA"/>
    <w:rsid w:val="001B362C"/>
    <w:rsid w:val="001B5EEC"/>
    <w:rsid w:val="001B6212"/>
    <w:rsid w:val="001C031F"/>
    <w:rsid w:val="001C488C"/>
    <w:rsid w:val="001C789D"/>
    <w:rsid w:val="001C7915"/>
    <w:rsid w:val="001C7D33"/>
    <w:rsid w:val="001D12F0"/>
    <w:rsid w:val="001D1A4C"/>
    <w:rsid w:val="001D2815"/>
    <w:rsid w:val="001D3115"/>
    <w:rsid w:val="001E1567"/>
    <w:rsid w:val="001E3122"/>
    <w:rsid w:val="001E5049"/>
    <w:rsid w:val="001E5EFF"/>
    <w:rsid w:val="001E7225"/>
    <w:rsid w:val="001F315F"/>
    <w:rsid w:val="001F3B37"/>
    <w:rsid w:val="001F43A2"/>
    <w:rsid w:val="001F70BA"/>
    <w:rsid w:val="001F77DA"/>
    <w:rsid w:val="00204A01"/>
    <w:rsid w:val="0021177F"/>
    <w:rsid w:val="00213A5C"/>
    <w:rsid w:val="00213C2A"/>
    <w:rsid w:val="002144ED"/>
    <w:rsid w:val="00214CA2"/>
    <w:rsid w:val="00214E2A"/>
    <w:rsid w:val="0021587F"/>
    <w:rsid w:val="002160E4"/>
    <w:rsid w:val="00217BA4"/>
    <w:rsid w:val="002201F5"/>
    <w:rsid w:val="00220315"/>
    <w:rsid w:val="00222EDE"/>
    <w:rsid w:val="002247FE"/>
    <w:rsid w:val="00227A4F"/>
    <w:rsid w:val="0023180E"/>
    <w:rsid w:val="00232AE2"/>
    <w:rsid w:val="00233A62"/>
    <w:rsid w:val="00236250"/>
    <w:rsid w:val="00240B98"/>
    <w:rsid w:val="002415AF"/>
    <w:rsid w:val="00241EB2"/>
    <w:rsid w:val="002427A2"/>
    <w:rsid w:val="00243E06"/>
    <w:rsid w:val="00250D60"/>
    <w:rsid w:val="00250FEB"/>
    <w:rsid w:val="002520A2"/>
    <w:rsid w:val="00255547"/>
    <w:rsid w:val="002557BD"/>
    <w:rsid w:val="00256C5C"/>
    <w:rsid w:val="00257608"/>
    <w:rsid w:val="00257CF2"/>
    <w:rsid w:val="00257F03"/>
    <w:rsid w:val="0026015E"/>
    <w:rsid w:val="00262B5B"/>
    <w:rsid w:val="00263DB6"/>
    <w:rsid w:val="002650F7"/>
    <w:rsid w:val="00265363"/>
    <w:rsid w:val="00265964"/>
    <w:rsid w:val="0026614F"/>
    <w:rsid w:val="00267F24"/>
    <w:rsid w:val="002701E9"/>
    <w:rsid w:val="002724BD"/>
    <w:rsid w:val="002727A2"/>
    <w:rsid w:val="002766F1"/>
    <w:rsid w:val="002774CE"/>
    <w:rsid w:val="002775C1"/>
    <w:rsid w:val="00277FDA"/>
    <w:rsid w:val="002805D2"/>
    <w:rsid w:val="00283C74"/>
    <w:rsid w:val="00283CF7"/>
    <w:rsid w:val="0028510C"/>
    <w:rsid w:val="00285EF4"/>
    <w:rsid w:val="00286C85"/>
    <w:rsid w:val="002933F2"/>
    <w:rsid w:val="00294A4E"/>
    <w:rsid w:val="00296148"/>
    <w:rsid w:val="00296EC5"/>
    <w:rsid w:val="00297745"/>
    <w:rsid w:val="002A1436"/>
    <w:rsid w:val="002A5257"/>
    <w:rsid w:val="002A7B42"/>
    <w:rsid w:val="002B0587"/>
    <w:rsid w:val="002B0B12"/>
    <w:rsid w:val="002B1CBA"/>
    <w:rsid w:val="002B2426"/>
    <w:rsid w:val="002B5344"/>
    <w:rsid w:val="002B551F"/>
    <w:rsid w:val="002B673F"/>
    <w:rsid w:val="002B6A45"/>
    <w:rsid w:val="002B7928"/>
    <w:rsid w:val="002C09A8"/>
    <w:rsid w:val="002C0A4F"/>
    <w:rsid w:val="002C300A"/>
    <w:rsid w:val="002C3E8F"/>
    <w:rsid w:val="002D013E"/>
    <w:rsid w:val="002D0741"/>
    <w:rsid w:val="002D0EA6"/>
    <w:rsid w:val="002D2C7C"/>
    <w:rsid w:val="002D375C"/>
    <w:rsid w:val="002D412D"/>
    <w:rsid w:val="002D6C89"/>
    <w:rsid w:val="002E0861"/>
    <w:rsid w:val="002E243F"/>
    <w:rsid w:val="002E2FE3"/>
    <w:rsid w:val="002E49FB"/>
    <w:rsid w:val="002E5793"/>
    <w:rsid w:val="002F39CE"/>
    <w:rsid w:val="002F6861"/>
    <w:rsid w:val="003024A3"/>
    <w:rsid w:val="00302ACF"/>
    <w:rsid w:val="003058E6"/>
    <w:rsid w:val="00306325"/>
    <w:rsid w:val="00306E76"/>
    <w:rsid w:val="00307AE7"/>
    <w:rsid w:val="00310610"/>
    <w:rsid w:val="0031374E"/>
    <w:rsid w:val="00314422"/>
    <w:rsid w:val="00316787"/>
    <w:rsid w:val="00317D1F"/>
    <w:rsid w:val="00320268"/>
    <w:rsid w:val="003217BA"/>
    <w:rsid w:val="003222B1"/>
    <w:rsid w:val="003247C8"/>
    <w:rsid w:val="00325145"/>
    <w:rsid w:val="00325BDE"/>
    <w:rsid w:val="003300E4"/>
    <w:rsid w:val="003308A0"/>
    <w:rsid w:val="003346AF"/>
    <w:rsid w:val="00335A88"/>
    <w:rsid w:val="00335EF3"/>
    <w:rsid w:val="003404D3"/>
    <w:rsid w:val="00340B0C"/>
    <w:rsid w:val="0034192C"/>
    <w:rsid w:val="00341C09"/>
    <w:rsid w:val="00341F26"/>
    <w:rsid w:val="003434BC"/>
    <w:rsid w:val="00345567"/>
    <w:rsid w:val="0034622B"/>
    <w:rsid w:val="00346F91"/>
    <w:rsid w:val="00347BB1"/>
    <w:rsid w:val="00354378"/>
    <w:rsid w:val="00363348"/>
    <w:rsid w:val="00363AC3"/>
    <w:rsid w:val="00364BFC"/>
    <w:rsid w:val="00364D24"/>
    <w:rsid w:val="0036510D"/>
    <w:rsid w:val="003667D0"/>
    <w:rsid w:val="00372024"/>
    <w:rsid w:val="00372D5D"/>
    <w:rsid w:val="0037483E"/>
    <w:rsid w:val="003779EB"/>
    <w:rsid w:val="00377B5A"/>
    <w:rsid w:val="003805F5"/>
    <w:rsid w:val="00382532"/>
    <w:rsid w:val="003828E4"/>
    <w:rsid w:val="00382D89"/>
    <w:rsid w:val="00390BFA"/>
    <w:rsid w:val="00393393"/>
    <w:rsid w:val="00393A4C"/>
    <w:rsid w:val="00395446"/>
    <w:rsid w:val="00395980"/>
    <w:rsid w:val="00397895"/>
    <w:rsid w:val="003A4662"/>
    <w:rsid w:val="003A5B42"/>
    <w:rsid w:val="003B0D4E"/>
    <w:rsid w:val="003B2DF4"/>
    <w:rsid w:val="003B4466"/>
    <w:rsid w:val="003B6482"/>
    <w:rsid w:val="003B70E3"/>
    <w:rsid w:val="003B7E43"/>
    <w:rsid w:val="003C0EDB"/>
    <w:rsid w:val="003C1EB8"/>
    <w:rsid w:val="003C4250"/>
    <w:rsid w:val="003C516B"/>
    <w:rsid w:val="003C522E"/>
    <w:rsid w:val="003C6AA3"/>
    <w:rsid w:val="003D0C5B"/>
    <w:rsid w:val="003D1F51"/>
    <w:rsid w:val="003D4FDB"/>
    <w:rsid w:val="003D7335"/>
    <w:rsid w:val="003E0F68"/>
    <w:rsid w:val="003E3539"/>
    <w:rsid w:val="003E4440"/>
    <w:rsid w:val="003E4902"/>
    <w:rsid w:val="003E4C74"/>
    <w:rsid w:val="003E6E4B"/>
    <w:rsid w:val="003E779B"/>
    <w:rsid w:val="003E7D0E"/>
    <w:rsid w:val="003F1397"/>
    <w:rsid w:val="003F153F"/>
    <w:rsid w:val="003F34CB"/>
    <w:rsid w:val="003F3F8E"/>
    <w:rsid w:val="003F40DA"/>
    <w:rsid w:val="003F4EAE"/>
    <w:rsid w:val="003F6F77"/>
    <w:rsid w:val="004027E4"/>
    <w:rsid w:val="004038BC"/>
    <w:rsid w:val="00404721"/>
    <w:rsid w:val="00404AB3"/>
    <w:rsid w:val="004065F9"/>
    <w:rsid w:val="00406961"/>
    <w:rsid w:val="00406F11"/>
    <w:rsid w:val="004073CE"/>
    <w:rsid w:val="0040775D"/>
    <w:rsid w:val="00412548"/>
    <w:rsid w:val="004143F8"/>
    <w:rsid w:val="004146DF"/>
    <w:rsid w:val="00415A24"/>
    <w:rsid w:val="00416AAB"/>
    <w:rsid w:val="00417DE7"/>
    <w:rsid w:val="00421950"/>
    <w:rsid w:val="00422992"/>
    <w:rsid w:val="00423113"/>
    <w:rsid w:val="004255B8"/>
    <w:rsid w:val="00426124"/>
    <w:rsid w:val="00426843"/>
    <w:rsid w:val="004271CE"/>
    <w:rsid w:val="0042723E"/>
    <w:rsid w:val="00427538"/>
    <w:rsid w:val="00427CF8"/>
    <w:rsid w:val="00433F3C"/>
    <w:rsid w:val="00435D23"/>
    <w:rsid w:val="00437CC0"/>
    <w:rsid w:val="00437DE0"/>
    <w:rsid w:val="004408DB"/>
    <w:rsid w:val="00443166"/>
    <w:rsid w:val="004463FF"/>
    <w:rsid w:val="004476A0"/>
    <w:rsid w:val="00447CD5"/>
    <w:rsid w:val="00447E4D"/>
    <w:rsid w:val="00450FF2"/>
    <w:rsid w:val="00451434"/>
    <w:rsid w:val="004559CE"/>
    <w:rsid w:val="00455A25"/>
    <w:rsid w:val="00456298"/>
    <w:rsid w:val="00456480"/>
    <w:rsid w:val="004573C8"/>
    <w:rsid w:val="00457A8E"/>
    <w:rsid w:val="004606D6"/>
    <w:rsid w:val="00462395"/>
    <w:rsid w:val="00463099"/>
    <w:rsid w:val="00463E1B"/>
    <w:rsid w:val="00463E42"/>
    <w:rsid w:val="00464C28"/>
    <w:rsid w:val="00465720"/>
    <w:rsid w:val="00467AC2"/>
    <w:rsid w:val="00470DD4"/>
    <w:rsid w:val="0047163F"/>
    <w:rsid w:val="00473909"/>
    <w:rsid w:val="00473E09"/>
    <w:rsid w:val="004750A2"/>
    <w:rsid w:val="00476424"/>
    <w:rsid w:val="00477DC6"/>
    <w:rsid w:val="00484E42"/>
    <w:rsid w:val="004857D4"/>
    <w:rsid w:val="004918D1"/>
    <w:rsid w:val="00497987"/>
    <w:rsid w:val="004A0DCB"/>
    <w:rsid w:val="004A1283"/>
    <w:rsid w:val="004A2DA0"/>
    <w:rsid w:val="004A3CB6"/>
    <w:rsid w:val="004A3F99"/>
    <w:rsid w:val="004A46BF"/>
    <w:rsid w:val="004A4D71"/>
    <w:rsid w:val="004A6297"/>
    <w:rsid w:val="004B092A"/>
    <w:rsid w:val="004B1AC8"/>
    <w:rsid w:val="004B210B"/>
    <w:rsid w:val="004B31BA"/>
    <w:rsid w:val="004B4684"/>
    <w:rsid w:val="004B5163"/>
    <w:rsid w:val="004B6D41"/>
    <w:rsid w:val="004C12C8"/>
    <w:rsid w:val="004C1F69"/>
    <w:rsid w:val="004C3662"/>
    <w:rsid w:val="004C6059"/>
    <w:rsid w:val="004C77AB"/>
    <w:rsid w:val="004D0CE9"/>
    <w:rsid w:val="004D0F75"/>
    <w:rsid w:val="004D19CB"/>
    <w:rsid w:val="004D1E0A"/>
    <w:rsid w:val="004D5C0C"/>
    <w:rsid w:val="004D5CEC"/>
    <w:rsid w:val="004D61F6"/>
    <w:rsid w:val="004D78D5"/>
    <w:rsid w:val="004D7BA5"/>
    <w:rsid w:val="004E2545"/>
    <w:rsid w:val="004E2F56"/>
    <w:rsid w:val="004E3308"/>
    <w:rsid w:val="004E52E0"/>
    <w:rsid w:val="004E783D"/>
    <w:rsid w:val="004F067E"/>
    <w:rsid w:val="004F2DBE"/>
    <w:rsid w:val="004F36E2"/>
    <w:rsid w:val="004F3762"/>
    <w:rsid w:val="004F4D73"/>
    <w:rsid w:val="00500077"/>
    <w:rsid w:val="0050083E"/>
    <w:rsid w:val="005022A8"/>
    <w:rsid w:val="00503E2F"/>
    <w:rsid w:val="00504648"/>
    <w:rsid w:val="00510244"/>
    <w:rsid w:val="00510545"/>
    <w:rsid w:val="005106C1"/>
    <w:rsid w:val="00512C74"/>
    <w:rsid w:val="00512C82"/>
    <w:rsid w:val="00512DED"/>
    <w:rsid w:val="00513496"/>
    <w:rsid w:val="005136F8"/>
    <w:rsid w:val="0051617F"/>
    <w:rsid w:val="005162B4"/>
    <w:rsid w:val="0051791E"/>
    <w:rsid w:val="00524DCD"/>
    <w:rsid w:val="005254D8"/>
    <w:rsid w:val="005276B8"/>
    <w:rsid w:val="00527848"/>
    <w:rsid w:val="00527FC6"/>
    <w:rsid w:val="005301B1"/>
    <w:rsid w:val="0053091E"/>
    <w:rsid w:val="00531765"/>
    <w:rsid w:val="0053200B"/>
    <w:rsid w:val="00533755"/>
    <w:rsid w:val="00534389"/>
    <w:rsid w:val="00540B33"/>
    <w:rsid w:val="00540C59"/>
    <w:rsid w:val="00541EAE"/>
    <w:rsid w:val="00543EF7"/>
    <w:rsid w:val="005477EF"/>
    <w:rsid w:val="00547BE8"/>
    <w:rsid w:val="005532E6"/>
    <w:rsid w:val="00553D4D"/>
    <w:rsid w:val="00554159"/>
    <w:rsid w:val="005547E1"/>
    <w:rsid w:val="00554BE9"/>
    <w:rsid w:val="00554EBA"/>
    <w:rsid w:val="00555754"/>
    <w:rsid w:val="00555892"/>
    <w:rsid w:val="00557CDA"/>
    <w:rsid w:val="00560B1D"/>
    <w:rsid w:val="00561650"/>
    <w:rsid w:val="00565B4D"/>
    <w:rsid w:val="00566FBD"/>
    <w:rsid w:val="0057411E"/>
    <w:rsid w:val="00575B54"/>
    <w:rsid w:val="00576509"/>
    <w:rsid w:val="00576576"/>
    <w:rsid w:val="005765D2"/>
    <w:rsid w:val="005768EB"/>
    <w:rsid w:val="0058004A"/>
    <w:rsid w:val="00581384"/>
    <w:rsid w:val="00584463"/>
    <w:rsid w:val="00584F73"/>
    <w:rsid w:val="005851DF"/>
    <w:rsid w:val="00585AC2"/>
    <w:rsid w:val="00586D2A"/>
    <w:rsid w:val="005871C1"/>
    <w:rsid w:val="005914CC"/>
    <w:rsid w:val="00591A78"/>
    <w:rsid w:val="00591D1B"/>
    <w:rsid w:val="00593BE6"/>
    <w:rsid w:val="00593FAC"/>
    <w:rsid w:val="00594CC5"/>
    <w:rsid w:val="00597347"/>
    <w:rsid w:val="005A0085"/>
    <w:rsid w:val="005A050D"/>
    <w:rsid w:val="005A6C7A"/>
    <w:rsid w:val="005A7296"/>
    <w:rsid w:val="005B330F"/>
    <w:rsid w:val="005B5B96"/>
    <w:rsid w:val="005B68ED"/>
    <w:rsid w:val="005C1269"/>
    <w:rsid w:val="005C1B43"/>
    <w:rsid w:val="005C2E0A"/>
    <w:rsid w:val="005C40CF"/>
    <w:rsid w:val="005C4384"/>
    <w:rsid w:val="005C44C6"/>
    <w:rsid w:val="005C56BD"/>
    <w:rsid w:val="005C6383"/>
    <w:rsid w:val="005C666D"/>
    <w:rsid w:val="005C6765"/>
    <w:rsid w:val="005C7667"/>
    <w:rsid w:val="005C7708"/>
    <w:rsid w:val="005D3627"/>
    <w:rsid w:val="005D3F7B"/>
    <w:rsid w:val="005D7D01"/>
    <w:rsid w:val="005E0372"/>
    <w:rsid w:val="005E0569"/>
    <w:rsid w:val="005E1C59"/>
    <w:rsid w:val="005E38CB"/>
    <w:rsid w:val="005E3B30"/>
    <w:rsid w:val="005E6065"/>
    <w:rsid w:val="005E6487"/>
    <w:rsid w:val="005E723C"/>
    <w:rsid w:val="005E732F"/>
    <w:rsid w:val="005E793E"/>
    <w:rsid w:val="005F3D47"/>
    <w:rsid w:val="005F3E34"/>
    <w:rsid w:val="005F4C6D"/>
    <w:rsid w:val="005F4DDA"/>
    <w:rsid w:val="00601D60"/>
    <w:rsid w:val="0060515B"/>
    <w:rsid w:val="00606187"/>
    <w:rsid w:val="00606F32"/>
    <w:rsid w:val="00607C69"/>
    <w:rsid w:val="00610659"/>
    <w:rsid w:val="00610983"/>
    <w:rsid w:val="00613108"/>
    <w:rsid w:val="006150AA"/>
    <w:rsid w:val="00620252"/>
    <w:rsid w:val="00626594"/>
    <w:rsid w:val="00626953"/>
    <w:rsid w:val="00626CFF"/>
    <w:rsid w:val="00632552"/>
    <w:rsid w:val="00635767"/>
    <w:rsid w:val="00637602"/>
    <w:rsid w:val="00640BBD"/>
    <w:rsid w:val="00641698"/>
    <w:rsid w:val="006417C7"/>
    <w:rsid w:val="00647EF1"/>
    <w:rsid w:val="00647F82"/>
    <w:rsid w:val="00651FF1"/>
    <w:rsid w:val="00652B3C"/>
    <w:rsid w:val="006531A3"/>
    <w:rsid w:val="00653EA2"/>
    <w:rsid w:val="006568D8"/>
    <w:rsid w:val="006578A8"/>
    <w:rsid w:val="00660493"/>
    <w:rsid w:val="00660720"/>
    <w:rsid w:val="00664EA8"/>
    <w:rsid w:val="006667EF"/>
    <w:rsid w:val="0066693F"/>
    <w:rsid w:val="0066760F"/>
    <w:rsid w:val="0067378A"/>
    <w:rsid w:val="00673DB0"/>
    <w:rsid w:val="00676AAA"/>
    <w:rsid w:val="00676F97"/>
    <w:rsid w:val="00681056"/>
    <w:rsid w:val="0068269A"/>
    <w:rsid w:val="00682CAA"/>
    <w:rsid w:val="006864A8"/>
    <w:rsid w:val="00687695"/>
    <w:rsid w:val="00691336"/>
    <w:rsid w:val="00695760"/>
    <w:rsid w:val="006965B1"/>
    <w:rsid w:val="00697529"/>
    <w:rsid w:val="006A1869"/>
    <w:rsid w:val="006A1DC2"/>
    <w:rsid w:val="006A269A"/>
    <w:rsid w:val="006A484B"/>
    <w:rsid w:val="006A4CEF"/>
    <w:rsid w:val="006B04D4"/>
    <w:rsid w:val="006B0BD7"/>
    <w:rsid w:val="006B18C8"/>
    <w:rsid w:val="006B1D6B"/>
    <w:rsid w:val="006B3883"/>
    <w:rsid w:val="006B3B71"/>
    <w:rsid w:val="006B3EBE"/>
    <w:rsid w:val="006B7149"/>
    <w:rsid w:val="006C0556"/>
    <w:rsid w:val="006C66EE"/>
    <w:rsid w:val="006C66FE"/>
    <w:rsid w:val="006C7144"/>
    <w:rsid w:val="006D210A"/>
    <w:rsid w:val="006D3BAA"/>
    <w:rsid w:val="006D41F0"/>
    <w:rsid w:val="006D5130"/>
    <w:rsid w:val="006D5C37"/>
    <w:rsid w:val="006D68C9"/>
    <w:rsid w:val="006D721B"/>
    <w:rsid w:val="006D7EF0"/>
    <w:rsid w:val="006E19BC"/>
    <w:rsid w:val="006E3B92"/>
    <w:rsid w:val="006E528E"/>
    <w:rsid w:val="006E649D"/>
    <w:rsid w:val="006E6806"/>
    <w:rsid w:val="006F2B19"/>
    <w:rsid w:val="006F3DA6"/>
    <w:rsid w:val="006F579A"/>
    <w:rsid w:val="006F5D4C"/>
    <w:rsid w:val="007000B7"/>
    <w:rsid w:val="007003BA"/>
    <w:rsid w:val="00705548"/>
    <w:rsid w:val="00706DCF"/>
    <w:rsid w:val="00707527"/>
    <w:rsid w:val="007108C5"/>
    <w:rsid w:val="00710B5C"/>
    <w:rsid w:val="00711B4D"/>
    <w:rsid w:val="00711FE5"/>
    <w:rsid w:val="007145D0"/>
    <w:rsid w:val="00717F82"/>
    <w:rsid w:val="007209C0"/>
    <w:rsid w:val="007239DD"/>
    <w:rsid w:val="00724704"/>
    <w:rsid w:val="00724F03"/>
    <w:rsid w:val="00726183"/>
    <w:rsid w:val="0073200A"/>
    <w:rsid w:val="007360A4"/>
    <w:rsid w:val="00736A42"/>
    <w:rsid w:val="00736A71"/>
    <w:rsid w:val="007406FC"/>
    <w:rsid w:val="007408BC"/>
    <w:rsid w:val="00741B01"/>
    <w:rsid w:val="007430B7"/>
    <w:rsid w:val="00744164"/>
    <w:rsid w:val="007441BC"/>
    <w:rsid w:val="00744ABA"/>
    <w:rsid w:val="007453C8"/>
    <w:rsid w:val="00747428"/>
    <w:rsid w:val="00750EC1"/>
    <w:rsid w:val="007511BE"/>
    <w:rsid w:val="00751814"/>
    <w:rsid w:val="0075187A"/>
    <w:rsid w:val="007565F6"/>
    <w:rsid w:val="00756FFA"/>
    <w:rsid w:val="0075793A"/>
    <w:rsid w:val="007606E1"/>
    <w:rsid w:val="007624DD"/>
    <w:rsid w:val="00762EF9"/>
    <w:rsid w:val="007630EF"/>
    <w:rsid w:val="00763890"/>
    <w:rsid w:val="00763BBD"/>
    <w:rsid w:val="007651B9"/>
    <w:rsid w:val="00767052"/>
    <w:rsid w:val="0077075A"/>
    <w:rsid w:val="00782FA9"/>
    <w:rsid w:val="00786123"/>
    <w:rsid w:val="00790E3C"/>
    <w:rsid w:val="007911B8"/>
    <w:rsid w:val="00792D88"/>
    <w:rsid w:val="00793620"/>
    <w:rsid w:val="00793E5E"/>
    <w:rsid w:val="0079493F"/>
    <w:rsid w:val="00797077"/>
    <w:rsid w:val="007A1E11"/>
    <w:rsid w:val="007A4420"/>
    <w:rsid w:val="007A46AB"/>
    <w:rsid w:val="007A5E2C"/>
    <w:rsid w:val="007A750A"/>
    <w:rsid w:val="007A7535"/>
    <w:rsid w:val="007B1DF4"/>
    <w:rsid w:val="007B211A"/>
    <w:rsid w:val="007B3072"/>
    <w:rsid w:val="007B4728"/>
    <w:rsid w:val="007B7AEB"/>
    <w:rsid w:val="007B7D70"/>
    <w:rsid w:val="007C2D21"/>
    <w:rsid w:val="007C3040"/>
    <w:rsid w:val="007C3C0E"/>
    <w:rsid w:val="007C433E"/>
    <w:rsid w:val="007C7051"/>
    <w:rsid w:val="007C74FD"/>
    <w:rsid w:val="007D0869"/>
    <w:rsid w:val="007D0A3E"/>
    <w:rsid w:val="007D1D9E"/>
    <w:rsid w:val="007D2BA7"/>
    <w:rsid w:val="007D2BD8"/>
    <w:rsid w:val="007D47A0"/>
    <w:rsid w:val="007D4970"/>
    <w:rsid w:val="007D5066"/>
    <w:rsid w:val="007D6CD6"/>
    <w:rsid w:val="007D74D1"/>
    <w:rsid w:val="007E0179"/>
    <w:rsid w:val="007E1299"/>
    <w:rsid w:val="007E2B29"/>
    <w:rsid w:val="007E35A1"/>
    <w:rsid w:val="007E39FC"/>
    <w:rsid w:val="007E558A"/>
    <w:rsid w:val="007E5F8F"/>
    <w:rsid w:val="007F2852"/>
    <w:rsid w:val="007F33BE"/>
    <w:rsid w:val="007F3807"/>
    <w:rsid w:val="007F5C9C"/>
    <w:rsid w:val="007F6D05"/>
    <w:rsid w:val="007F7F55"/>
    <w:rsid w:val="00800B6A"/>
    <w:rsid w:val="00800BB5"/>
    <w:rsid w:val="00800F44"/>
    <w:rsid w:val="008011B3"/>
    <w:rsid w:val="00802BC3"/>
    <w:rsid w:val="00803430"/>
    <w:rsid w:val="00812466"/>
    <w:rsid w:val="00814F57"/>
    <w:rsid w:val="00815EA5"/>
    <w:rsid w:val="00821DD0"/>
    <w:rsid w:val="00822574"/>
    <w:rsid w:val="00823EE3"/>
    <w:rsid w:val="008243C6"/>
    <w:rsid w:val="00824719"/>
    <w:rsid w:val="0082577C"/>
    <w:rsid w:val="008300A5"/>
    <w:rsid w:val="00832E75"/>
    <w:rsid w:val="00832FA5"/>
    <w:rsid w:val="008343C2"/>
    <w:rsid w:val="00834C34"/>
    <w:rsid w:val="00836224"/>
    <w:rsid w:val="0083631D"/>
    <w:rsid w:val="0083689D"/>
    <w:rsid w:val="00837F85"/>
    <w:rsid w:val="008400C9"/>
    <w:rsid w:val="00843AF0"/>
    <w:rsid w:val="008459BC"/>
    <w:rsid w:val="00846360"/>
    <w:rsid w:val="008468E8"/>
    <w:rsid w:val="0085077A"/>
    <w:rsid w:val="00855867"/>
    <w:rsid w:val="008579AD"/>
    <w:rsid w:val="00862C9A"/>
    <w:rsid w:val="00863961"/>
    <w:rsid w:val="00863B62"/>
    <w:rsid w:val="00864BBC"/>
    <w:rsid w:val="00864CA4"/>
    <w:rsid w:val="008672FF"/>
    <w:rsid w:val="00867E07"/>
    <w:rsid w:val="00871DD6"/>
    <w:rsid w:val="0087249B"/>
    <w:rsid w:val="00873389"/>
    <w:rsid w:val="00874799"/>
    <w:rsid w:val="00877AD5"/>
    <w:rsid w:val="00881424"/>
    <w:rsid w:val="00885F05"/>
    <w:rsid w:val="00893B38"/>
    <w:rsid w:val="00894B05"/>
    <w:rsid w:val="00895B9F"/>
    <w:rsid w:val="00895CAF"/>
    <w:rsid w:val="008A183A"/>
    <w:rsid w:val="008A4833"/>
    <w:rsid w:val="008A627C"/>
    <w:rsid w:val="008B0323"/>
    <w:rsid w:val="008B1F1A"/>
    <w:rsid w:val="008B2856"/>
    <w:rsid w:val="008B3C83"/>
    <w:rsid w:val="008B60DF"/>
    <w:rsid w:val="008B66FD"/>
    <w:rsid w:val="008C0395"/>
    <w:rsid w:val="008C4557"/>
    <w:rsid w:val="008C7D37"/>
    <w:rsid w:val="008D04AE"/>
    <w:rsid w:val="008D0EDF"/>
    <w:rsid w:val="008D1E2D"/>
    <w:rsid w:val="008D1F11"/>
    <w:rsid w:val="008D2045"/>
    <w:rsid w:val="008D20E7"/>
    <w:rsid w:val="008D49DB"/>
    <w:rsid w:val="008D62AC"/>
    <w:rsid w:val="008E0860"/>
    <w:rsid w:val="008E1BEA"/>
    <w:rsid w:val="008E4853"/>
    <w:rsid w:val="008E5EF4"/>
    <w:rsid w:val="008F08DD"/>
    <w:rsid w:val="008F23F5"/>
    <w:rsid w:val="008F2AFC"/>
    <w:rsid w:val="008F4CD5"/>
    <w:rsid w:val="008F4F81"/>
    <w:rsid w:val="008F55C5"/>
    <w:rsid w:val="008F571B"/>
    <w:rsid w:val="008F6087"/>
    <w:rsid w:val="008F6C87"/>
    <w:rsid w:val="008F78DC"/>
    <w:rsid w:val="00900A8A"/>
    <w:rsid w:val="00900D67"/>
    <w:rsid w:val="00902F3B"/>
    <w:rsid w:val="0090358B"/>
    <w:rsid w:val="00906A7E"/>
    <w:rsid w:val="009077E9"/>
    <w:rsid w:val="009110B2"/>
    <w:rsid w:val="0091224C"/>
    <w:rsid w:val="00912BAC"/>
    <w:rsid w:val="009158FF"/>
    <w:rsid w:val="009202D9"/>
    <w:rsid w:val="0092113E"/>
    <w:rsid w:val="00921937"/>
    <w:rsid w:val="00925AF1"/>
    <w:rsid w:val="00930D1C"/>
    <w:rsid w:val="0093114B"/>
    <w:rsid w:val="0093124D"/>
    <w:rsid w:val="009312BE"/>
    <w:rsid w:val="00932D1E"/>
    <w:rsid w:val="00932E47"/>
    <w:rsid w:val="0093316C"/>
    <w:rsid w:val="00933415"/>
    <w:rsid w:val="00933B88"/>
    <w:rsid w:val="009343D1"/>
    <w:rsid w:val="009368B0"/>
    <w:rsid w:val="00937F5E"/>
    <w:rsid w:val="00940818"/>
    <w:rsid w:val="00944C08"/>
    <w:rsid w:val="00947CC9"/>
    <w:rsid w:val="0095159A"/>
    <w:rsid w:val="00951C4F"/>
    <w:rsid w:val="00952899"/>
    <w:rsid w:val="00954F5A"/>
    <w:rsid w:val="009556F6"/>
    <w:rsid w:val="00955B0A"/>
    <w:rsid w:val="009614E5"/>
    <w:rsid w:val="00961D41"/>
    <w:rsid w:val="00964E4D"/>
    <w:rsid w:val="00965CE0"/>
    <w:rsid w:val="00966ECA"/>
    <w:rsid w:val="0096731E"/>
    <w:rsid w:val="009677C7"/>
    <w:rsid w:val="009722F5"/>
    <w:rsid w:val="00972BB5"/>
    <w:rsid w:val="00972F95"/>
    <w:rsid w:val="00974510"/>
    <w:rsid w:val="009757A4"/>
    <w:rsid w:val="0097668F"/>
    <w:rsid w:val="00976972"/>
    <w:rsid w:val="009775CA"/>
    <w:rsid w:val="00980C4A"/>
    <w:rsid w:val="00982167"/>
    <w:rsid w:val="0098274D"/>
    <w:rsid w:val="00983168"/>
    <w:rsid w:val="00990550"/>
    <w:rsid w:val="00991489"/>
    <w:rsid w:val="009915FB"/>
    <w:rsid w:val="00994A57"/>
    <w:rsid w:val="009A0260"/>
    <w:rsid w:val="009A1078"/>
    <w:rsid w:val="009A2D68"/>
    <w:rsid w:val="009A5F7E"/>
    <w:rsid w:val="009B111A"/>
    <w:rsid w:val="009B2377"/>
    <w:rsid w:val="009B2A67"/>
    <w:rsid w:val="009B4DE8"/>
    <w:rsid w:val="009B5977"/>
    <w:rsid w:val="009B7674"/>
    <w:rsid w:val="009C17ED"/>
    <w:rsid w:val="009C1ACA"/>
    <w:rsid w:val="009C4F42"/>
    <w:rsid w:val="009C6250"/>
    <w:rsid w:val="009C7B94"/>
    <w:rsid w:val="009C7D5D"/>
    <w:rsid w:val="009D119D"/>
    <w:rsid w:val="009D4A7C"/>
    <w:rsid w:val="009D55C4"/>
    <w:rsid w:val="009D6B57"/>
    <w:rsid w:val="009D75FF"/>
    <w:rsid w:val="009E1BA5"/>
    <w:rsid w:val="009E21CA"/>
    <w:rsid w:val="009E30A0"/>
    <w:rsid w:val="009E42F0"/>
    <w:rsid w:val="009E709E"/>
    <w:rsid w:val="009E7922"/>
    <w:rsid w:val="009F0878"/>
    <w:rsid w:val="009F1E2B"/>
    <w:rsid w:val="009F1E56"/>
    <w:rsid w:val="009F1E74"/>
    <w:rsid w:val="009F286C"/>
    <w:rsid w:val="009F35A9"/>
    <w:rsid w:val="009F3C3B"/>
    <w:rsid w:val="009F57E8"/>
    <w:rsid w:val="009F6565"/>
    <w:rsid w:val="009F6FD0"/>
    <w:rsid w:val="009F6FD5"/>
    <w:rsid w:val="00A02A93"/>
    <w:rsid w:val="00A02AD3"/>
    <w:rsid w:val="00A02C0D"/>
    <w:rsid w:val="00A036D7"/>
    <w:rsid w:val="00A03E80"/>
    <w:rsid w:val="00A0596C"/>
    <w:rsid w:val="00A05BFE"/>
    <w:rsid w:val="00A062BA"/>
    <w:rsid w:val="00A10082"/>
    <w:rsid w:val="00A1331A"/>
    <w:rsid w:val="00A13D9D"/>
    <w:rsid w:val="00A14AC3"/>
    <w:rsid w:val="00A20F2E"/>
    <w:rsid w:val="00A21183"/>
    <w:rsid w:val="00A21429"/>
    <w:rsid w:val="00A21758"/>
    <w:rsid w:val="00A22D96"/>
    <w:rsid w:val="00A23981"/>
    <w:rsid w:val="00A24151"/>
    <w:rsid w:val="00A2601F"/>
    <w:rsid w:val="00A26224"/>
    <w:rsid w:val="00A275F8"/>
    <w:rsid w:val="00A30814"/>
    <w:rsid w:val="00A37EDA"/>
    <w:rsid w:val="00A4218F"/>
    <w:rsid w:val="00A42D77"/>
    <w:rsid w:val="00A43264"/>
    <w:rsid w:val="00A44A79"/>
    <w:rsid w:val="00A457F0"/>
    <w:rsid w:val="00A461BA"/>
    <w:rsid w:val="00A468C4"/>
    <w:rsid w:val="00A47F5E"/>
    <w:rsid w:val="00A5450E"/>
    <w:rsid w:val="00A6008D"/>
    <w:rsid w:val="00A60DCB"/>
    <w:rsid w:val="00A614E2"/>
    <w:rsid w:val="00A617AA"/>
    <w:rsid w:val="00A63C91"/>
    <w:rsid w:val="00A63D25"/>
    <w:rsid w:val="00A64860"/>
    <w:rsid w:val="00A6579E"/>
    <w:rsid w:val="00A657EF"/>
    <w:rsid w:val="00A6640D"/>
    <w:rsid w:val="00A67F52"/>
    <w:rsid w:val="00A713D4"/>
    <w:rsid w:val="00A720B1"/>
    <w:rsid w:val="00A75A66"/>
    <w:rsid w:val="00A86196"/>
    <w:rsid w:val="00A863CB"/>
    <w:rsid w:val="00A8645A"/>
    <w:rsid w:val="00A87BD9"/>
    <w:rsid w:val="00A92391"/>
    <w:rsid w:val="00A92BB7"/>
    <w:rsid w:val="00A93463"/>
    <w:rsid w:val="00A94006"/>
    <w:rsid w:val="00A94FFE"/>
    <w:rsid w:val="00A9523B"/>
    <w:rsid w:val="00A95355"/>
    <w:rsid w:val="00A956D5"/>
    <w:rsid w:val="00A9611D"/>
    <w:rsid w:val="00A96302"/>
    <w:rsid w:val="00A96721"/>
    <w:rsid w:val="00A96D19"/>
    <w:rsid w:val="00AA30B8"/>
    <w:rsid w:val="00AA3845"/>
    <w:rsid w:val="00AA4625"/>
    <w:rsid w:val="00AA492F"/>
    <w:rsid w:val="00AA54CE"/>
    <w:rsid w:val="00AA692B"/>
    <w:rsid w:val="00AB0C7D"/>
    <w:rsid w:val="00AB2DF6"/>
    <w:rsid w:val="00AC2C0B"/>
    <w:rsid w:val="00AC326B"/>
    <w:rsid w:val="00AC42ED"/>
    <w:rsid w:val="00AC43D3"/>
    <w:rsid w:val="00AC5290"/>
    <w:rsid w:val="00AC6E71"/>
    <w:rsid w:val="00AC725A"/>
    <w:rsid w:val="00AC77F1"/>
    <w:rsid w:val="00AD1BC7"/>
    <w:rsid w:val="00AD22B9"/>
    <w:rsid w:val="00AD2C31"/>
    <w:rsid w:val="00AD3035"/>
    <w:rsid w:val="00AD52FD"/>
    <w:rsid w:val="00AD68DC"/>
    <w:rsid w:val="00AD6BC1"/>
    <w:rsid w:val="00AD6F62"/>
    <w:rsid w:val="00AD6FCF"/>
    <w:rsid w:val="00AD771C"/>
    <w:rsid w:val="00AE096A"/>
    <w:rsid w:val="00AE129D"/>
    <w:rsid w:val="00AE15AE"/>
    <w:rsid w:val="00AE48D2"/>
    <w:rsid w:val="00AF1FF5"/>
    <w:rsid w:val="00AF4817"/>
    <w:rsid w:val="00AF50D6"/>
    <w:rsid w:val="00AF5A28"/>
    <w:rsid w:val="00AF6063"/>
    <w:rsid w:val="00AF656C"/>
    <w:rsid w:val="00AF65E4"/>
    <w:rsid w:val="00AF7FC9"/>
    <w:rsid w:val="00B00C45"/>
    <w:rsid w:val="00B00D0A"/>
    <w:rsid w:val="00B0605D"/>
    <w:rsid w:val="00B06CA2"/>
    <w:rsid w:val="00B10306"/>
    <w:rsid w:val="00B1039C"/>
    <w:rsid w:val="00B21F5D"/>
    <w:rsid w:val="00B24B53"/>
    <w:rsid w:val="00B26613"/>
    <w:rsid w:val="00B31C15"/>
    <w:rsid w:val="00B32F1B"/>
    <w:rsid w:val="00B35EBC"/>
    <w:rsid w:val="00B36821"/>
    <w:rsid w:val="00B36DED"/>
    <w:rsid w:val="00B430D8"/>
    <w:rsid w:val="00B43FA7"/>
    <w:rsid w:val="00B45B06"/>
    <w:rsid w:val="00B46291"/>
    <w:rsid w:val="00B465A7"/>
    <w:rsid w:val="00B46910"/>
    <w:rsid w:val="00B4740A"/>
    <w:rsid w:val="00B519AC"/>
    <w:rsid w:val="00B52001"/>
    <w:rsid w:val="00B54441"/>
    <w:rsid w:val="00B560B2"/>
    <w:rsid w:val="00B576C4"/>
    <w:rsid w:val="00B57B93"/>
    <w:rsid w:val="00B61D62"/>
    <w:rsid w:val="00B61F17"/>
    <w:rsid w:val="00B66F4F"/>
    <w:rsid w:val="00B6777B"/>
    <w:rsid w:val="00B7058F"/>
    <w:rsid w:val="00B72F45"/>
    <w:rsid w:val="00B73200"/>
    <w:rsid w:val="00B742EF"/>
    <w:rsid w:val="00B7501E"/>
    <w:rsid w:val="00B754AF"/>
    <w:rsid w:val="00B75D78"/>
    <w:rsid w:val="00B80180"/>
    <w:rsid w:val="00B8138A"/>
    <w:rsid w:val="00B82C74"/>
    <w:rsid w:val="00B833D2"/>
    <w:rsid w:val="00B83EF9"/>
    <w:rsid w:val="00B84B00"/>
    <w:rsid w:val="00B86F41"/>
    <w:rsid w:val="00B879BB"/>
    <w:rsid w:val="00B90992"/>
    <w:rsid w:val="00B90C51"/>
    <w:rsid w:val="00B925BF"/>
    <w:rsid w:val="00B95EA2"/>
    <w:rsid w:val="00BA031A"/>
    <w:rsid w:val="00BA310A"/>
    <w:rsid w:val="00BA5A16"/>
    <w:rsid w:val="00BA5B96"/>
    <w:rsid w:val="00BB2E3A"/>
    <w:rsid w:val="00BB2F84"/>
    <w:rsid w:val="00BC0B43"/>
    <w:rsid w:val="00BC6B67"/>
    <w:rsid w:val="00BC7DF1"/>
    <w:rsid w:val="00BC7FAB"/>
    <w:rsid w:val="00BD212E"/>
    <w:rsid w:val="00BD63EC"/>
    <w:rsid w:val="00BE1E5E"/>
    <w:rsid w:val="00BE37A3"/>
    <w:rsid w:val="00BE423F"/>
    <w:rsid w:val="00BE4985"/>
    <w:rsid w:val="00BE603D"/>
    <w:rsid w:val="00BE6815"/>
    <w:rsid w:val="00BE694B"/>
    <w:rsid w:val="00BF38DE"/>
    <w:rsid w:val="00BF5487"/>
    <w:rsid w:val="00BF7CAA"/>
    <w:rsid w:val="00BF7F48"/>
    <w:rsid w:val="00BF7F9D"/>
    <w:rsid w:val="00C0308A"/>
    <w:rsid w:val="00C03AE0"/>
    <w:rsid w:val="00C05297"/>
    <w:rsid w:val="00C0546E"/>
    <w:rsid w:val="00C10E77"/>
    <w:rsid w:val="00C10F6F"/>
    <w:rsid w:val="00C11C34"/>
    <w:rsid w:val="00C1202E"/>
    <w:rsid w:val="00C122C5"/>
    <w:rsid w:val="00C12E83"/>
    <w:rsid w:val="00C13C84"/>
    <w:rsid w:val="00C17865"/>
    <w:rsid w:val="00C17B3E"/>
    <w:rsid w:val="00C20768"/>
    <w:rsid w:val="00C230D0"/>
    <w:rsid w:val="00C23BAD"/>
    <w:rsid w:val="00C246DC"/>
    <w:rsid w:val="00C27136"/>
    <w:rsid w:val="00C277F7"/>
    <w:rsid w:val="00C32659"/>
    <w:rsid w:val="00C34684"/>
    <w:rsid w:val="00C347E4"/>
    <w:rsid w:val="00C34F89"/>
    <w:rsid w:val="00C369BA"/>
    <w:rsid w:val="00C37282"/>
    <w:rsid w:val="00C37DAF"/>
    <w:rsid w:val="00C40700"/>
    <w:rsid w:val="00C40C39"/>
    <w:rsid w:val="00C44D4D"/>
    <w:rsid w:val="00C461A6"/>
    <w:rsid w:val="00C4674F"/>
    <w:rsid w:val="00C50570"/>
    <w:rsid w:val="00C5062C"/>
    <w:rsid w:val="00C50CCD"/>
    <w:rsid w:val="00C534D2"/>
    <w:rsid w:val="00C54012"/>
    <w:rsid w:val="00C5602A"/>
    <w:rsid w:val="00C57D8B"/>
    <w:rsid w:val="00C57F86"/>
    <w:rsid w:val="00C60DCF"/>
    <w:rsid w:val="00C62097"/>
    <w:rsid w:val="00C62482"/>
    <w:rsid w:val="00C64843"/>
    <w:rsid w:val="00C650A5"/>
    <w:rsid w:val="00C66F0D"/>
    <w:rsid w:val="00C67504"/>
    <w:rsid w:val="00C703BF"/>
    <w:rsid w:val="00C70478"/>
    <w:rsid w:val="00C71475"/>
    <w:rsid w:val="00C72340"/>
    <w:rsid w:val="00C73A66"/>
    <w:rsid w:val="00C820AC"/>
    <w:rsid w:val="00C84A42"/>
    <w:rsid w:val="00C86116"/>
    <w:rsid w:val="00C86196"/>
    <w:rsid w:val="00C86BA3"/>
    <w:rsid w:val="00C87868"/>
    <w:rsid w:val="00C9093B"/>
    <w:rsid w:val="00C92F9B"/>
    <w:rsid w:val="00C932A2"/>
    <w:rsid w:val="00C94B26"/>
    <w:rsid w:val="00C95A84"/>
    <w:rsid w:val="00C9713A"/>
    <w:rsid w:val="00CA2F9D"/>
    <w:rsid w:val="00CA4159"/>
    <w:rsid w:val="00CA4574"/>
    <w:rsid w:val="00CA4BA4"/>
    <w:rsid w:val="00CA695B"/>
    <w:rsid w:val="00CA6BD9"/>
    <w:rsid w:val="00CA7808"/>
    <w:rsid w:val="00CB0254"/>
    <w:rsid w:val="00CB1656"/>
    <w:rsid w:val="00CB2BBC"/>
    <w:rsid w:val="00CB3434"/>
    <w:rsid w:val="00CB3E83"/>
    <w:rsid w:val="00CC3858"/>
    <w:rsid w:val="00CC3E2C"/>
    <w:rsid w:val="00CC3EC4"/>
    <w:rsid w:val="00CC410A"/>
    <w:rsid w:val="00CC449B"/>
    <w:rsid w:val="00CC6DCC"/>
    <w:rsid w:val="00CC720E"/>
    <w:rsid w:val="00CC7E1C"/>
    <w:rsid w:val="00CD0D7A"/>
    <w:rsid w:val="00CD268E"/>
    <w:rsid w:val="00CD26BB"/>
    <w:rsid w:val="00CD5733"/>
    <w:rsid w:val="00CE01D2"/>
    <w:rsid w:val="00CE0591"/>
    <w:rsid w:val="00CE09F6"/>
    <w:rsid w:val="00CE13FE"/>
    <w:rsid w:val="00CE188B"/>
    <w:rsid w:val="00CE326A"/>
    <w:rsid w:val="00CE32A5"/>
    <w:rsid w:val="00CE3B55"/>
    <w:rsid w:val="00CE51D3"/>
    <w:rsid w:val="00CE5F84"/>
    <w:rsid w:val="00CE6CAF"/>
    <w:rsid w:val="00CE748A"/>
    <w:rsid w:val="00CE78AB"/>
    <w:rsid w:val="00CF176A"/>
    <w:rsid w:val="00CF177E"/>
    <w:rsid w:val="00CF18B7"/>
    <w:rsid w:val="00CF369F"/>
    <w:rsid w:val="00CF434D"/>
    <w:rsid w:val="00CF65DF"/>
    <w:rsid w:val="00CF6670"/>
    <w:rsid w:val="00CF6963"/>
    <w:rsid w:val="00CF7059"/>
    <w:rsid w:val="00D011B0"/>
    <w:rsid w:val="00D02E3F"/>
    <w:rsid w:val="00D03830"/>
    <w:rsid w:val="00D054AD"/>
    <w:rsid w:val="00D06888"/>
    <w:rsid w:val="00D069E5"/>
    <w:rsid w:val="00D06FA7"/>
    <w:rsid w:val="00D120E3"/>
    <w:rsid w:val="00D14A97"/>
    <w:rsid w:val="00D14D95"/>
    <w:rsid w:val="00D153CD"/>
    <w:rsid w:val="00D22146"/>
    <w:rsid w:val="00D24F1B"/>
    <w:rsid w:val="00D266F1"/>
    <w:rsid w:val="00D30164"/>
    <w:rsid w:val="00D317D2"/>
    <w:rsid w:val="00D33870"/>
    <w:rsid w:val="00D3424C"/>
    <w:rsid w:val="00D35CC1"/>
    <w:rsid w:val="00D36695"/>
    <w:rsid w:val="00D375F8"/>
    <w:rsid w:val="00D41BAA"/>
    <w:rsid w:val="00D43402"/>
    <w:rsid w:val="00D44001"/>
    <w:rsid w:val="00D44624"/>
    <w:rsid w:val="00D46208"/>
    <w:rsid w:val="00D462B1"/>
    <w:rsid w:val="00D46865"/>
    <w:rsid w:val="00D520BE"/>
    <w:rsid w:val="00D57C83"/>
    <w:rsid w:val="00D60FA7"/>
    <w:rsid w:val="00D610E3"/>
    <w:rsid w:val="00D63702"/>
    <w:rsid w:val="00D63D0A"/>
    <w:rsid w:val="00D6612D"/>
    <w:rsid w:val="00D66695"/>
    <w:rsid w:val="00D679FD"/>
    <w:rsid w:val="00D719FD"/>
    <w:rsid w:val="00D7219F"/>
    <w:rsid w:val="00D75736"/>
    <w:rsid w:val="00D75B0C"/>
    <w:rsid w:val="00D83DAA"/>
    <w:rsid w:val="00D86A53"/>
    <w:rsid w:val="00D86BB5"/>
    <w:rsid w:val="00D878C7"/>
    <w:rsid w:val="00D87BAF"/>
    <w:rsid w:val="00D913E1"/>
    <w:rsid w:val="00D92DAB"/>
    <w:rsid w:val="00D9488C"/>
    <w:rsid w:val="00D953DE"/>
    <w:rsid w:val="00D96C9B"/>
    <w:rsid w:val="00D97DBA"/>
    <w:rsid w:val="00DA0C8C"/>
    <w:rsid w:val="00DA1069"/>
    <w:rsid w:val="00DA18DF"/>
    <w:rsid w:val="00DA1B89"/>
    <w:rsid w:val="00DA24DF"/>
    <w:rsid w:val="00DA4F15"/>
    <w:rsid w:val="00DA733B"/>
    <w:rsid w:val="00DA7A45"/>
    <w:rsid w:val="00DB21C6"/>
    <w:rsid w:val="00DB3344"/>
    <w:rsid w:val="00DB3F24"/>
    <w:rsid w:val="00DB53B7"/>
    <w:rsid w:val="00DB59B4"/>
    <w:rsid w:val="00DB6446"/>
    <w:rsid w:val="00DB6A82"/>
    <w:rsid w:val="00DC51CA"/>
    <w:rsid w:val="00DC5329"/>
    <w:rsid w:val="00DD074A"/>
    <w:rsid w:val="00DD37A4"/>
    <w:rsid w:val="00DD4711"/>
    <w:rsid w:val="00DD4C31"/>
    <w:rsid w:val="00DD64F0"/>
    <w:rsid w:val="00DE01F7"/>
    <w:rsid w:val="00DE107E"/>
    <w:rsid w:val="00DE1FEA"/>
    <w:rsid w:val="00DE3C19"/>
    <w:rsid w:val="00DE3C24"/>
    <w:rsid w:val="00DE5B41"/>
    <w:rsid w:val="00DE6250"/>
    <w:rsid w:val="00DF00AD"/>
    <w:rsid w:val="00DF1042"/>
    <w:rsid w:val="00DF2BCF"/>
    <w:rsid w:val="00DF437C"/>
    <w:rsid w:val="00DF5E54"/>
    <w:rsid w:val="00DF5FA2"/>
    <w:rsid w:val="00DF5FD3"/>
    <w:rsid w:val="00E00B6C"/>
    <w:rsid w:val="00E01492"/>
    <w:rsid w:val="00E0154F"/>
    <w:rsid w:val="00E0176A"/>
    <w:rsid w:val="00E02AAE"/>
    <w:rsid w:val="00E03170"/>
    <w:rsid w:val="00E05465"/>
    <w:rsid w:val="00E10A69"/>
    <w:rsid w:val="00E10D59"/>
    <w:rsid w:val="00E10DEF"/>
    <w:rsid w:val="00E171F9"/>
    <w:rsid w:val="00E178FD"/>
    <w:rsid w:val="00E20526"/>
    <w:rsid w:val="00E20646"/>
    <w:rsid w:val="00E20772"/>
    <w:rsid w:val="00E22122"/>
    <w:rsid w:val="00E221F4"/>
    <w:rsid w:val="00E239CA"/>
    <w:rsid w:val="00E24C83"/>
    <w:rsid w:val="00E25952"/>
    <w:rsid w:val="00E320A2"/>
    <w:rsid w:val="00E33AEF"/>
    <w:rsid w:val="00E33C50"/>
    <w:rsid w:val="00E33F50"/>
    <w:rsid w:val="00E346B2"/>
    <w:rsid w:val="00E350D0"/>
    <w:rsid w:val="00E35519"/>
    <w:rsid w:val="00E4016B"/>
    <w:rsid w:val="00E41ECF"/>
    <w:rsid w:val="00E42CCD"/>
    <w:rsid w:val="00E43D77"/>
    <w:rsid w:val="00E44B4B"/>
    <w:rsid w:val="00E46443"/>
    <w:rsid w:val="00E50BB6"/>
    <w:rsid w:val="00E537AA"/>
    <w:rsid w:val="00E54F1E"/>
    <w:rsid w:val="00E562B1"/>
    <w:rsid w:val="00E5742D"/>
    <w:rsid w:val="00E57EE0"/>
    <w:rsid w:val="00E6010F"/>
    <w:rsid w:val="00E601AF"/>
    <w:rsid w:val="00E62ED8"/>
    <w:rsid w:val="00E6302C"/>
    <w:rsid w:val="00E631E1"/>
    <w:rsid w:val="00E63E94"/>
    <w:rsid w:val="00E647D9"/>
    <w:rsid w:val="00E66EEB"/>
    <w:rsid w:val="00E6739F"/>
    <w:rsid w:val="00E70539"/>
    <w:rsid w:val="00E71E50"/>
    <w:rsid w:val="00E768C5"/>
    <w:rsid w:val="00E77155"/>
    <w:rsid w:val="00E80864"/>
    <w:rsid w:val="00E81F3A"/>
    <w:rsid w:val="00E82DBD"/>
    <w:rsid w:val="00E8472E"/>
    <w:rsid w:val="00E877BE"/>
    <w:rsid w:val="00E92129"/>
    <w:rsid w:val="00E929F0"/>
    <w:rsid w:val="00E93183"/>
    <w:rsid w:val="00E933B9"/>
    <w:rsid w:val="00E941EF"/>
    <w:rsid w:val="00E96A9D"/>
    <w:rsid w:val="00E96B5B"/>
    <w:rsid w:val="00E97016"/>
    <w:rsid w:val="00EA0D01"/>
    <w:rsid w:val="00EA1265"/>
    <w:rsid w:val="00EA1D18"/>
    <w:rsid w:val="00EB16D9"/>
    <w:rsid w:val="00EB2371"/>
    <w:rsid w:val="00EB44D1"/>
    <w:rsid w:val="00EB731D"/>
    <w:rsid w:val="00EC01C0"/>
    <w:rsid w:val="00EC31E3"/>
    <w:rsid w:val="00EC59B6"/>
    <w:rsid w:val="00EC67AE"/>
    <w:rsid w:val="00ED15B0"/>
    <w:rsid w:val="00ED3C41"/>
    <w:rsid w:val="00ED3E93"/>
    <w:rsid w:val="00EE3780"/>
    <w:rsid w:val="00EE3DBD"/>
    <w:rsid w:val="00EE4BC0"/>
    <w:rsid w:val="00EE76FB"/>
    <w:rsid w:val="00EF00BB"/>
    <w:rsid w:val="00EF0217"/>
    <w:rsid w:val="00EF12C8"/>
    <w:rsid w:val="00EF2221"/>
    <w:rsid w:val="00EF3B91"/>
    <w:rsid w:val="00EF5150"/>
    <w:rsid w:val="00EF6738"/>
    <w:rsid w:val="00EF694E"/>
    <w:rsid w:val="00F01080"/>
    <w:rsid w:val="00F01460"/>
    <w:rsid w:val="00F014CF"/>
    <w:rsid w:val="00F02A13"/>
    <w:rsid w:val="00F039C2"/>
    <w:rsid w:val="00F03EBC"/>
    <w:rsid w:val="00F04E50"/>
    <w:rsid w:val="00F0593F"/>
    <w:rsid w:val="00F1015E"/>
    <w:rsid w:val="00F12F52"/>
    <w:rsid w:val="00F13CCC"/>
    <w:rsid w:val="00F14B8A"/>
    <w:rsid w:val="00F14F5E"/>
    <w:rsid w:val="00F15299"/>
    <w:rsid w:val="00F1573C"/>
    <w:rsid w:val="00F16D0B"/>
    <w:rsid w:val="00F20480"/>
    <w:rsid w:val="00F21184"/>
    <w:rsid w:val="00F2145C"/>
    <w:rsid w:val="00F2349C"/>
    <w:rsid w:val="00F253CD"/>
    <w:rsid w:val="00F25898"/>
    <w:rsid w:val="00F2651A"/>
    <w:rsid w:val="00F31DCD"/>
    <w:rsid w:val="00F32333"/>
    <w:rsid w:val="00F3233A"/>
    <w:rsid w:val="00F335B1"/>
    <w:rsid w:val="00F34AC7"/>
    <w:rsid w:val="00F350C9"/>
    <w:rsid w:val="00F36140"/>
    <w:rsid w:val="00F405CA"/>
    <w:rsid w:val="00F4107E"/>
    <w:rsid w:val="00F419BF"/>
    <w:rsid w:val="00F42331"/>
    <w:rsid w:val="00F45EC1"/>
    <w:rsid w:val="00F46336"/>
    <w:rsid w:val="00F46C85"/>
    <w:rsid w:val="00F47E20"/>
    <w:rsid w:val="00F5130C"/>
    <w:rsid w:val="00F52218"/>
    <w:rsid w:val="00F5784A"/>
    <w:rsid w:val="00F57899"/>
    <w:rsid w:val="00F57E68"/>
    <w:rsid w:val="00F62408"/>
    <w:rsid w:val="00F633A2"/>
    <w:rsid w:val="00F63AF9"/>
    <w:rsid w:val="00F66CF3"/>
    <w:rsid w:val="00F672F9"/>
    <w:rsid w:val="00F72680"/>
    <w:rsid w:val="00F73020"/>
    <w:rsid w:val="00F774E1"/>
    <w:rsid w:val="00F81144"/>
    <w:rsid w:val="00F8174B"/>
    <w:rsid w:val="00F82423"/>
    <w:rsid w:val="00F87852"/>
    <w:rsid w:val="00F87D2B"/>
    <w:rsid w:val="00F87F85"/>
    <w:rsid w:val="00F906F3"/>
    <w:rsid w:val="00F90C89"/>
    <w:rsid w:val="00F914BC"/>
    <w:rsid w:val="00F92A8C"/>
    <w:rsid w:val="00F95329"/>
    <w:rsid w:val="00F95C92"/>
    <w:rsid w:val="00F95CB1"/>
    <w:rsid w:val="00F96E61"/>
    <w:rsid w:val="00F978FF"/>
    <w:rsid w:val="00F97F0C"/>
    <w:rsid w:val="00FA04F4"/>
    <w:rsid w:val="00FA77EF"/>
    <w:rsid w:val="00FB1B33"/>
    <w:rsid w:val="00FB1D9D"/>
    <w:rsid w:val="00FB3D42"/>
    <w:rsid w:val="00FB4179"/>
    <w:rsid w:val="00FB4916"/>
    <w:rsid w:val="00FB5D1E"/>
    <w:rsid w:val="00FB6DA3"/>
    <w:rsid w:val="00FB764E"/>
    <w:rsid w:val="00FC07D4"/>
    <w:rsid w:val="00FC0B61"/>
    <w:rsid w:val="00FC2E43"/>
    <w:rsid w:val="00FC7DCD"/>
    <w:rsid w:val="00FD1E0D"/>
    <w:rsid w:val="00FD5126"/>
    <w:rsid w:val="00FD5AAD"/>
    <w:rsid w:val="00FD6267"/>
    <w:rsid w:val="00FD6CC6"/>
    <w:rsid w:val="00FE1056"/>
    <w:rsid w:val="00FE114E"/>
    <w:rsid w:val="00FE2D1D"/>
    <w:rsid w:val="00FE3324"/>
    <w:rsid w:val="00FE3B8E"/>
    <w:rsid w:val="00FE62FD"/>
    <w:rsid w:val="00FF0190"/>
    <w:rsid w:val="00FF1458"/>
    <w:rsid w:val="00FF16E2"/>
    <w:rsid w:val="00FF48B8"/>
    <w:rsid w:val="00FF4F1B"/>
    <w:rsid w:val="00FF5591"/>
    <w:rsid w:val="00FF68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11FB7F-17D8-4AED-89BD-CE197BB04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E54"/>
    <w:pPr>
      <w:bidi/>
    </w:pPr>
  </w:style>
  <w:style w:type="paragraph" w:styleId="Heading1">
    <w:name w:val="heading 1"/>
    <w:basedOn w:val="Normal"/>
    <w:link w:val="Heading1Char"/>
    <w:uiPriority w:val="9"/>
    <w:qFormat/>
    <w:rsid w:val="00CA4BA4"/>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6558"/>
    <w:pPr>
      <w:ind w:left="720"/>
      <w:contextualSpacing/>
    </w:pPr>
  </w:style>
  <w:style w:type="paragraph" w:styleId="Header">
    <w:name w:val="header"/>
    <w:basedOn w:val="Normal"/>
    <w:link w:val="HeaderChar"/>
    <w:uiPriority w:val="99"/>
    <w:unhideWhenUsed/>
    <w:rsid w:val="008D49DB"/>
    <w:pPr>
      <w:tabs>
        <w:tab w:val="center" w:pos="4153"/>
        <w:tab w:val="right" w:pos="8306"/>
      </w:tabs>
      <w:spacing w:after="0" w:line="240" w:lineRule="auto"/>
    </w:pPr>
  </w:style>
  <w:style w:type="character" w:customStyle="1" w:styleId="HeaderChar">
    <w:name w:val="Header Char"/>
    <w:basedOn w:val="DefaultParagraphFont"/>
    <w:link w:val="Header"/>
    <w:uiPriority w:val="99"/>
    <w:rsid w:val="008D49DB"/>
  </w:style>
  <w:style w:type="paragraph" w:styleId="Footer">
    <w:name w:val="footer"/>
    <w:basedOn w:val="Normal"/>
    <w:link w:val="FooterChar"/>
    <w:uiPriority w:val="99"/>
    <w:unhideWhenUsed/>
    <w:rsid w:val="008D49DB"/>
    <w:pPr>
      <w:tabs>
        <w:tab w:val="center" w:pos="4153"/>
        <w:tab w:val="right" w:pos="8306"/>
      </w:tabs>
      <w:spacing w:after="0" w:line="240" w:lineRule="auto"/>
    </w:pPr>
  </w:style>
  <w:style w:type="character" w:customStyle="1" w:styleId="FooterChar">
    <w:name w:val="Footer Char"/>
    <w:basedOn w:val="DefaultParagraphFont"/>
    <w:link w:val="Footer"/>
    <w:uiPriority w:val="99"/>
    <w:rsid w:val="008D49DB"/>
  </w:style>
  <w:style w:type="character" w:styleId="PageNumber">
    <w:name w:val="page number"/>
    <w:basedOn w:val="DefaultParagraphFont"/>
    <w:semiHidden/>
    <w:unhideWhenUsed/>
    <w:rsid w:val="00B73200"/>
  </w:style>
  <w:style w:type="table" w:styleId="TableGrid">
    <w:name w:val="Table Grid"/>
    <w:basedOn w:val="TableNormal"/>
    <w:uiPriority w:val="39"/>
    <w:rsid w:val="00A241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E3324"/>
    <w:rPr>
      <w:color w:val="0000FF"/>
      <w:u w:val="single"/>
    </w:rPr>
  </w:style>
  <w:style w:type="paragraph" w:styleId="EndnoteText">
    <w:name w:val="endnote text"/>
    <w:basedOn w:val="Normal"/>
    <w:link w:val="EndnoteTextChar"/>
    <w:uiPriority w:val="99"/>
    <w:unhideWhenUsed/>
    <w:rsid w:val="00FE3324"/>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rsid w:val="00FE332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FE3324"/>
    <w:rPr>
      <w:vertAlign w:val="superscript"/>
    </w:rPr>
  </w:style>
  <w:style w:type="paragraph" w:styleId="FootnoteText">
    <w:name w:val="footnote text"/>
    <w:basedOn w:val="Normal"/>
    <w:link w:val="FootnoteTextChar"/>
    <w:unhideWhenUsed/>
    <w:rsid w:val="00FE3324"/>
    <w:pPr>
      <w:spacing w:after="0" w:line="240" w:lineRule="auto"/>
    </w:pPr>
    <w:rPr>
      <w:sz w:val="20"/>
      <w:szCs w:val="20"/>
    </w:rPr>
  </w:style>
  <w:style w:type="character" w:customStyle="1" w:styleId="FootnoteTextChar">
    <w:name w:val="Footnote Text Char"/>
    <w:basedOn w:val="DefaultParagraphFont"/>
    <w:link w:val="FootnoteText"/>
    <w:rsid w:val="00FE3324"/>
    <w:rPr>
      <w:sz w:val="20"/>
      <w:szCs w:val="20"/>
    </w:rPr>
  </w:style>
  <w:style w:type="character" w:styleId="FootnoteReference">
    <w:name w:val="footnote reference"/>
    <w:basedOn w:val="DefaultParagraphFont"/>
    <w:unhideWhenUsed/>
    <w:rsid w:val="00FE3324"/>
    <w:rPr>
      <w:vertAlign w:val="superscript"/>
    </w:rPr>
  </w:style>
  <w:style w:type="paragraph" w:styleId="NormalWeb">
    <w:name w:val="Normal (Web)"/>
    <w:basedOn w:val="Normal"/>
    <w:uiPriority w:val="99"/>
    <w:unhideWhenUsed/>
    <w:rsid w:val="00C60DCF"/>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D1A4C"/>
    <w:rPr>
      <w:b/>
      <w:bCs/>
    </w:rPr>
  </w:style>
  <w:style w:type="character" w:customStyle="1" w:styleId="reference-text">
    <w:name w:val="reference-text"/>
    <w:basedOn w:val="DefaultParagraphFont"/>
    <w:rsid w:val="000F47E5"/>
  </w:style>
  <w:style w:type="character" w:styleId="HTMLCite">
    <w:name w:val="HTML Cite"/>
    <w:basedOn w:val="DefaultParagraphFont"/>
    <w:uiPriority w:val="99"/>
    <w:semiHidden/>
    <w:unhideWhenUsed/>
    <w:rsid w:val="00AC77F1"/>
    <w:rPr>
      <w:i/>
      <w:iCs/>
    </w:rPr>
  </w:style>
  <w:style w:type="character" w:customStyle="1" w:styleId="Heading1Char">
    <w:name w:val="Heading 1 Char"/>
    <w:basedOn w:val="DefaultParagraphFont"/>
    <w:link w:val="Heading1"/>
    <w:uiPriority w:val="9"/>
    <w:rsid w:val="00CA4BA4"/>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4693388">
      <w:bodyDiv w:val="1"/>
      <w:marLeft w:val="0"/>
      <w:marRight w:val="0"/>
      <w:marTop w:val="0"/>
      <w:marBottom w:val="0"/>
      <w:divBdr>
        <w:top w:val="none" w:sz="0" w:space="0" w:color="auto"/>
        <w:left w:val="none" w:sz="0" w:space="0" w:color="auto"/>
        <w:bottom w:val="none" w:sz="0" w:space="0" w:color="auto"/>
        <w:right w:val="none" w:sz="0" w:space="0" w:color="auto"/>
      </w:divBdr>
    </w:div>
    <w:div w:id="1285117927">
      <w:bodyDiv w:val="1"/>
      <w:marLeft w:val="0"/>
      <w:marRight w:val="0"/>
      <w:marTop w:val="0"/>
      <w:marBottom w:val="0"/>
      <w:divBdr>
        <w:top w:val="none" w:sz="0" w:space="0" w:color="auto"/>
        <w:left w:val="none" w:sz="0" w:space="0" w:color="auto"/>
        <w:bottom w:val="none" w:sz="0" w:space="0" w:color="auto"/>
        <w:right w:val="none" w:sz="0" w:space="0" w:color="auto"/>
      </w:divBdr>
    </w:div>
    <w:div w:id="1366981984">
      <w:bodyDiv w:val="1"/>
      <w:marLeft w:val="0"/>
      <w:marRight w:val="0"/>
      <w:marTop w:val="0"/>
      <w:marBottom w:val="0"/>
      <w:divBdr>
        <w:top w:val="none" w:sz="0" w:space="0" w:color="auto"/>
        <w:left w:val="none" w:sz="0" w:space="0" w:color="auto"/>
        <w:bottom w:val="none" w:sz="0" w:space="0" w:color="auto"/>
        <w:right w:val="none" w:sz="0" w:space="0" w:color="auto"/>
      </w:divBdr>
    </w:div>
    <w:div w:id="1407455030">
      <w:bodyDiv w:val="1"/>
      <w:marLeft w:val="0"/>
      <w:marRight w:val="0"/>
      <w:marTop w:val="0"/>
      <w:marBottom w:val="0"/>
      <w:divBdr>
        <w:top w:val="none" w:sz="0" w:space="0" w:color="auto"/>
        <w:left w:val="none" w:sz="0" w:space="0" w:color="auto"/>
        <w:bottom w:val="none" w:sz="0" w:space="0" w:color="auto"/>
        <w:right w:val="none" w:sz="0" w:space="0" w:color="auto"/>
      </w:divBdr>
    </w:div>
    <w:div w:id="170671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05AD5E-BC84-4A8E-9D97-37F0A18B1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1437</Words>
  <Characters>8193</Characters>
  <Application>Microsoft Office Word</Application>
  <DocSecurity>0</DocSecurity>
  <Lines>68</Lines>
  <Paragraphs>19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Microsoft (C)</Company>
  <LinksUpToDate>false</LinksUpToDate>
  <CharactersWithSpaces>9611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9647715613206</dc:creator>
  <cp:lastModifiedBy>HP</cp:lastModifiedBy>
  <cp:revision>4</cp:revision>
  <dcterms:created xsi:type="dcterms:W3CDTF">2026-08-04T10:27:00Z</dcterms:created>
  <dcterms:modified xsi:type="dcterms:W3CDTF">2026-08-04T14:47:00Z</dcterms:modified>
</cp:coreProperties>
</file>