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8DB" w:rsidRPr="00154380" w:rsidRDefault="00DB5FA1" w:rsidP="009B5757">
      <w:pPr>
        <w:tabs>
          <w:tab w:val="right" w:pos="10800"/>
        </w:tabs>
        <w:rPr>
          <w:b/>
          <w:bCs/>
          <w:rtl/>
        </w:rPr>
      </w:pPr>
      <w:r>
        <w:rPr>
          <w:rFonts w:hint="cs"/>
          <w:b/>
          <w:bCs/>
          <w:noProof/>
          <w:rtl/>
        </w:rPr>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1150620" cy="1394460"/>
            <wp:effectExtent l="0" t="0" r="0" b="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 (1).jpeg"/>
                    <pic:cNvPicPr/>
                  </pic:nvPicPr>
                  <pic:blipFill>
                    <a:blip r:embed="rId9">
                      <a:extLst>
                        <a:ext uri="{28A0092B-C50C-407E-A947-70E740481C1C}">
                          <a14:useLocalDpi xmlns:a14="http://schemas.microsoft.com/office/drawing/2010/main" val="0"/>
                        </a:ext>
                      </a:extLst>
                    </a:blip>
                    <a:stretch>
                      <a:fillRect/>
                    </a:stretch>
                  </pic:blipFill>
                  <pic:spPr>
                    <a:xfrm>
                      <a:off x="0" y="0"/>
                      <a:ext cx="1150620" cy="1394460"/>
                    </a:xfrm>
                    <a:prstGeom prst="rect">
                      <a:avLst/>
                    </a:prstGeom>
                  </pic:spPr>
                </pic:pic>
              </a:graphicData>
            </a:graphic>
            <wp14:sizeRelH relativeFrom="margin">
              <wp14:pctWidth>0</wp14:pctWidth>
            </wp14:sizeRelH>
            <wp14:sizeRelV relativeFrom="margin">
              <wp14:pctHeight>0</wp14:pctHeight>
            </wp14:sizeRelV>
          </wp:anchor>
        </w:drawing>
      </w:r>
      <w:r w:rsidR="00154380">
        <w:rPr>
          <w:rFonts w:hint="cs"/>
          <w:b/>
          <w:bCs/>
          <w:rtl/>
        </w:rPr>
        <w:t xml:space="preserve"> </w:t>
      </w:r>
    </w:p>
    <w:p w:rsidR="009B5757" w:rsidRPr="00154380" w:rsidRDefault="00154380" w:rsidP="00154380">
      <w:pPr>
        <w:jc w:val="right"/>
        <w:rPr>
          <w:b/>
          <w:bCs/>
          <w:sz w:val="32"/>
          <w:szCs w:val="32"/>
          <w:rtl/>
        </w:rPr>
      </w:pPr>
      <w:r>
        <w:rPr>
          <w:rFonts w:hint="cs"/>
          <w:b/>
          <w:bCs/>
          <w:sz w:val="32"/>
          <w:szCs w:val="32"/>
          <w:rtl/>
        </w:rPr>
        <w:t xml:space="preserve">               </w:t>
      </w:r>
      <w:r w:rsidR="009B5757" w:rsidRPr="00154380">
        <w:rPr>
          <w:rFonts w:hint="cs"/>
          <w:b/>
          <w:bCs/>
          <w:sz w:val="32"/>
          <w:szCs w:val="32"/>
          <w:rtl/>
        </w:rPr>
        <w:t>ج</w:t>
      </w:r>
      <w:r w:rsidRPr="00154380">
        <w:rPr>
          <w:rFonts w:hint="cs"/>
          <w:b/>
          <w:bCs/>
          <w:sz w:val="32"/>
          <w:szCs w:val="32"/>
          <w:rtl/>
        </w:rPr>
        <w:t>مهورية العراق</w:t>
      </w:r>
    </w:p>
    <w:p w:rsidR="00154380" w:rsidRPr="00154380" w:rsidRDefault="00154380" w:rsidP="00154380">
      <w:pPr>
        <w:jc w:val="right"/>
        <w:rPr>
          <w:b/>
          <w:bCs/>
          <w:sz w:val="32"/>
          <w:szCs w:val="32"/>
          <w:rtl/>
        </w:rPr>
      </w:pPr>
      <w:r>
        <w:rPr>
          <w:rFonts w:hint="cs"/>
          <w:b/>
          <w:bCs/>
          <w:sz w:val="32"/>
          <w:szCs w:val="32"/>
          <w:rtl/>
        </w:rPr>
        <w:t xml:space="preserve">     </w:t>
      </w:r>
      <w:r w:rsidRPr="00154380">
        <w:rPr>
          <w:rFonts w:hint="cs"/>
          <w:b/>
          <w:bCs/>
          <w:sz w:val="32"/>
          <w:szCs w:val="32"/>
          <w:rtl/>
        </w:rPr>
        <w:t>وزارة التعليم العالي و البحث العلمي</w:t>
      </w:r>
    </w:p>
    <w:p w:rsidR="00154380" w:rsidRPr="00154380" w:rsidRDefault="00154380" w:rsidP="00154380">
      <w:pPr>
        <w:jc w:val="right"/>
        <w:rPr>
          <w:b/>
          <w:bCs/>
          <w:sz w:val="32"/>
          <w:szCs w:val="32"/>
          <w:rtl/>
        </w:rPr>
      </w:pPr>
      <w:proofErr w:type="spellStart"/>
      <w:r w:rsidRPr="00154380">
        <w:rPr>
          <w:rFonts w:hint="cs"/>
          <w:b/>
          <w:bCs/>
          <w:sz w:val="32"/>
          <w:szCs w:val="32"/>
          <w:rtl/>
        </w:rPr>
        <w:t>الجامعه</w:t>
      </w:r>
      <w:proofErr w:type="spellEnd"/>
      <w:r w:rsidRPr="00154380">
        <w:rPr>
          <w:rFonts w:hint="cs"/>
          <w:b/>
          <w:bCs/>
          <w:sz w:val="32"/>
          <w:szCs w:val="32"/>
          <w:rtl/>
        </w:rPr>
        <w:t xml:space="preserve"> المستنصرية كليه التربية الأساسية</w:t>
      </w:r>
      <w:r>
        <w:rPr>
          <w:rFonts w:hint="cs"/>
          <w:b/>
          <w:bCs/>
          <w:sz w:val="32"/>
          <w:szCs w:val="32"/>
          <w:rtl/>
        </w:rPr>
        <w:t xml:space="preserve">    </w:t>
      </w:r>
    </w:p>
    <w:p w:rsidR="00154380" w:rsidRDefault="00CD11E7" w:rsidP="00CD11E7">
      <w:pPr>
        <w:jc w:val="right"/>
        <w:rPr>
          <w:b/>
          <w:bCs/>
          <w:sz w:val="32"/>
          <w:szCs w:val="32"/>
          <w:rtl/>
        </w:rPr>
      </w:pPr>
      <w:r>
        <w:rPr>
          <w:rFonts w:hint="cs"/>
          <w:b/>
          <w:bCs/>
          <w:sz w:val="32"/>
          <w:szCs w:val="32"/>
          <w:rtl/>
        </w:rPr>
        <w:t>ماجستير</w:t>
      </w:r>
      <w:r w:rsidR="00DB5FA1">
        <w:rPr>
          <w:rFonts w:hint="cs"/>
          <w:b/>
          <w:bCs/>
          <w:sz w:val="32"/>
          <w:szCs w:val="32"/>
          <w:rtl/>
        </w:rPr>
        <w:t>/</w:t>
      </w:r>
      <w:r w:rsidR="00154380" w:rsidRPr="00154380">
        <w:rPr>
          <w:rFonts w:hint="cs"/>
          <w:b/>
          <w:bCs/>
          <w:sz w:val="32"/>
          <w:szCs w:val="32"/>
          <w:rtl/>
        </w:rPr>
        <w:t xml:space="preserve"> قسم</w:t>
      </w:r>
      <w:r w:rsidR="00154380">
        <w:rPr>
          <w:rFonts w:hint="cs"/>
          <w:b/>
          <w:bCs/>
          <w:sz w:val="32"/>
          <w:szCs w:val="32"/>
          <w:rtl/>
        </w:rPr>
        <w:t xml:space="preserve"> </w:t>
      </w:r>
      <w:proofErr w:type="spellStart"/>
      <w:r w:rsidR="00154380">
        <w:rPr>
          <w:rFonts w:hint="cs"/>
          <w:b/>
          <w:bCs/>
          <w:sz w:val="32"/>
          <w:szCs w:val="32"/>
          <w:rtl/>
        </w:rPr>
        <w:t>ط.ت</w:t>
      </w:r>
      <w:proofErr w:type="spellEnd"/>
      <w:r w:rsidR="00DB5FA1">
        <w:rPr>
          <w:rFonts w:hint="cs"/>
          <w:b/>
          <w:bCs/>
          <w:sz w:val="32"/>
          <w:szCs w:val="32"/>
          <w:rtl/>
        </w:rPr>
        <w:t xml:space="preserve"> التربية البدنية</w:t>
      </w:r>
      <w:r w:rsidR="00154380" w:rsidRPr="00154380">
        <w:rPr>
          <w:rFonts w:hint="cs"/>
          <w:b/>
          <w:bCs/>
          <w:sz w:val="32"/>
          <w:szCs w:val="32"/>
          <w:rtl/>
        </w:rPr>
        <w:t xml:space="preserve"> و علوم الرياضة</w:t>
      </w:r>
    </w:p>
    <w:p w:rsidR="00154380" w:rsidRDefault="00154380" w:rsidP="003A6DAA">
      <w:pPr>
        <w:rPr>
          <w:b/>
          <w:bCs/>
          <w:sz w:val="32"/>
          <w:szCs w:val="32"/>
          <w:rtl/>
        </w:rPr>
      </w:pPr>
    </w:p>
    <w:p w:rsidR="00154380" w:rsidRDefault="00154380" w:rsidP="00154380">
      <w:pPr>
        <w:jc w:val="right"/>
        <w:rPr>
          <w:b/>
          <w:bCs/>
          <w:sz w:val="32"/>
          <w:szCs w:val="32"/>
          <w:rtl/>
        </w:rPr>
      </w:pPr>
    </w:p>
    <w:p w:rsidR="00154380" w:rsidRDefault="00154380" w:rsidP="00154380">
      <w:pPr>
        <w:jc w:val="right"/>
        <w:rPr>
          <w:b/>
          <w:bCs/>
          <w:sz w:val="32"/>
          <w:szCs w:val="32"/>
          <w:rtl/>
        </w:rPr>
      </w:pPr>
    </w:p>
    <w:p w:rsidR="00154380" w:rsidRDefault="00154380" w:rsidP="00154380">
      <w:pPr>
        <w:jc w:val="right"/>
        <w:rPr>
          <w:b/>
          <w:bCs/>
          <w:sz w:val="32"/>
          <w:szCs w:val="32"/>
          <w:rtl/>
        </w:rPr>
      </w:pPr>
    </w:p>
    <w:p w:rsidR="00B35484" w:rsidRPr="003A6DAA" w:rsidRDefault="00340633" w:rsidP="00B35484">
      <w:pPr>
        <w:spacing w:after="0" w:line="240" w:lineRule="auto"/>
        <w:jc w:val="center"/>
        <w:rPr>
          <w:rFonts w:ascii="Times New Roman" w:eastAsia="Times New Roman" w:hAnsi="Times New Roman" w:cs="DecoType Naskh"/>
          <w:b/>
          <w:bCs/>
          <w:color w:val="FF0000"/>
          <w:sz w:val="56"/>
          <w:szCs w:val="56"/>
        </w:rPr>
      </w:pPr>
      <w:r>
        <w:rPr>
          <w:rFonts w:ascii="Times New Roman" w:eastAsia="Times New Roman" w:hAnsi="Times New Roman" w:cs="DecoType Naskh" w:hint="cs"/>
          <w:b/>
          <w:bCs/>
          <w:color w:val="FF0000"/>
          <w:sz w:val="56"/>
          <w:szCs w:val="56"/>
          <w:rtl/>
        </w:rPr>
        <w:t xml:space="preserve">التقويم </w:t>
      </w:r>
    </w:p>
    <w:p w:rsidR="00240D4B" w:rsidRPr="003A6DAA" w:rsidRDefault="00240D4B" w:rsidP="003A6DAA">
      <w:pPr>
        <w:jc w:val="center"/>
        <w:rPr>
          <w:rFonts w:cs="DecoType Naskh"/>
          <w:b/>
          <w:bCs/>
          <w:color w:val="000000" w:themeColor="text1"/>
          <w:sz w:val="48"/>
          <w:szCs w:val="48"/>
          <w:rtl/>
        </w:rPr>
      </w:pPr>
      <w:r w:rsidRPr="003A6DAA">
        <w:rPr>
          <w:rFonts w:cs="DecoType Naskh" w:hint="cs"/>
          <w:b/>
          <w:bCs/>
          <w:color w:val="000000" w:themeColor="text1"/>
          <w:sz w:val="48"/>
          <w:szCs w:val="48"/>
          <w:rtl/>
        </w:rPr>
        <w:t>ضمن متطلبات مادة</w:t>
      </w:r>
      <w:r w:rsidR="00774B60" w:rsidRPr="003A6DAA">
        <w:rPr>
          <w:rFonts w:cs="DecoType Naskh" w:hint="cs"/>
          <w:b/>
          <w:bCs/>
          <w:color w:val="000000" w:themeColor="text1"/>
          <w:sz w:val="48"/>
          <w:szCs w:val="48"/>
          <w:rtl/>
        </w:rPr>
        <w:t xml:space="preserve"> </w:t>
      </w:r>
      <w:r w:rsidR="00340633">
        <w:rPr>
          <w:rFonts w:cs="DecoType Naskh" w:hint="cs"/>
          <w:b/>
          <w:bCs/>
          <w:color w:val="000000" w:themeColor="text1"/>
          <w:sz w:val="48"/>
          <w:szCs w:val="48"/>
          <w:rtl/>
        </w:rPr>
        <w:t xml:space="preserve">قياس و تقويم </w:t>
      </w:r>
    </w:p>
    <w:p w:rsidR="003A6DAA" w:rsidRDefault="003A6DAA" w:rsidP="003A6DAA">
      <w:pPr>
        <w:jc w:val="center"/>
        <w:rPr>
          <w:b/>
          <w:bCs/>
          <w:sz w:val="48"/>
          <w:szCs w:val="48"/>
        </w:rPr>
      </w:pPr>
    </w:p>
    <w:p w:rsidR="00262A75" w:rsidRDefault="00262A75" w:rsidP="003A6DAA">
      <w:pPr>
        <w:jc w:val="center"/>
        <w:rPr>
          <w:b/>
          <w:bCs/>
          <w:sz w:val="48"/>
          <w:szCs w:val="48"/>
          <w:rtl/>
          <w:lang w:bidi="ar-IQ"/>
        </w:rPr>
      </w:pPr>
    </w:p>
    <w:p w:rsidR="003A6DAA" w:rsidRDefault="003A6DAA" w:rsidP="003A6DAA">
      <w:pPr>
        <w:jc w:val="center"/>
        <w:rPr>
          <w:b/>
          <w:bCs/>
          <w:sz w:val="48"/>
          <w:szCs w:val="48"/>
          <w:rtl/>
        </w:rPr>
      </w:pPr>
    </w:p>
    <w:p w:rsidR="00154380" w:rsidRDefault="005C24B5" w:rsidP="00240D4B">
      <w:pPr>
        <w:jc w:val="center"/>
        <w:rPr>
          <w:b/>
          <w:bCs/>
          <w:sz w:val="48"/>
          <w:szCs w:val="48"/>
          <w:rtl/>
        </w:rPr>
      </w:pPr>
      <w:r>
        <w:rPr>
          <w:rFonts w:hint="cs"/>
          <w:b/>
          <w:bCs/>
          <w:sz w:val="48"/>
          <w:szCs w:val="48"/>
          <w:rtl/>
        </w:rPr>
        <w:t>اعداد</w:t>
      </w:r>
    </w:p>
    <w:p w:rsidR="00774B60" w:rsidRDefault="00340633" w:rsidP="00BB46A9">
      <w:pPr>
        <w:jc w:val="center"/>
        <w:rPr>
          <w:b/>
          <w:bCs/>
          <w:sz w:val="48"/>
          <w:szCs w:val="48"/>
          <w:rtl/>
        </w:rPr>
      </w:pPr>
      <w:proofErr w:type="spellStart"/>
      <w:r>
        <w:rPr>
          <w:rFonts w:hint="cs"/>
          <w:b/>
          <w:bCs/>
          <w:sz w:val="48"/>
          <w:szCs w:val="48"/>
          <w:rtl/>
        </w:rPr>
        <w:t>أ.م.د</w:t>
      </w:r>
      <w:proofErr w:type="spellEnd"/>
      <w:r>
        <w:rPr>
          <w:rFonts w:hint="cs"/>
          <w:b/>
          <w:bCs/>
          <w:sz w:val="48"/>
          <w:szCs w:val="48"/>
          <w:rtl/>
        </w:rPr>
        <w:t xml:space="preserve"> محمد علي جلال</w:t>
      </w:r>
    </w:p>
    <w:p w:rsidR="0056613E" w:rsidRDefault="005C24B5" w:rsidP="00262A75">
      <w:pPr>
        <w:pStyle w:val="a5"/>
        <w:rPr>
          <w:lang w:bidi="ar-IQ"/>
        </w:rPr>
      </w:pPr>
      <w:r>
        <w:rPr>
          <w:lang w:bidi="ar-IQ"/>
        </w:rPr>
        <w:t>1/10/2025</w:t>
      </w:r>
    </w:p>
    <w:p w:rsidR="005C24B5" w:rsidRDefault="005C24B5" w:rsidP="00262A75">
      <w:pPr>
        <w:pStyle w:val="a5"/>
        <w:rPr>
          <w:lang w:bidi="ar-IQ"/>
        </w:rPr>
      </w:pPr>
    </w:p>
    <w:p w:rsidR="005C24B5" w:rsidRDefault="005C24B5" w:rsidP="00262A75">
      <w:pPr>
        <w:pStyle w:val="a5"/>
        <w:rPr>
          <w:lang w:bidi="ar-IQ"/>
        </w:rPr>
      </w:pPr>
    </w:p>
    <w:p w:rsidR="00340633" w:rsidRPr="00340633" w:rsidRDefault="00340633" w:rsidP="00340633">
      <w:pPr>
        <w:spacing w:after="240" w:line="276" w:lineRule="auto"/>
        <w:jc w:val="right"/>
        <w:rPr>
          <w:rFonts w:ascii="Arial" w:eastAsia="Times New Roman" w:hAnsi="Arial" w:cs="Arial"/>
          <w:b/>
          <w:bCs/>
          <w:sz w:val="36"/>
          <w:szCs w:val="36"/>
          <w:rtl/>
        </w:rPr>
      </w:pPr>
      <w:r w:rsidRPr="00340633">
        <w:rPr>
          <w:rFonts w:ascii="Arial" w:eastAsia="Calibri" w:hAnsi="Arial" w:cs="Arial" w:hint="cs"/>
          <w:b/>
          <w:bCs/>
          <w:sz w:val="32"/>
          <w:szCs w:val="32"/>
          <w:rtl/>
          <w:lang w:bidi="ar-IQ"/>
        </w:rPr>
        <w:lastRenderedPageBreak/>
        <w:t xml:space="preserve">مفهوم </w:t>
      </w:r>
      <w:r w:rsidRPr="00340633">
        <w:rPr>
          <w:rFonts w:ascii="Arial" w:eastAsia="Times New Roman" w:hAnsi="Arial" w:cs="Arial" w:hint="cs"/>
          <w:b/>
          <w:bCs/>
          <w:sz w:val="36"/>
          <w:szCs w:val="36"/>
          <w:rtl/>
        </w:rPr>
        <w:t>التقويم</w:t>
      </w:r>
      <w:r w:rsidR="007E1681">
        <w:rPr>
          <w:rStyle w:val="ab"/>
          <w:rFonts w:ascii="Arial" w:eastAsia="Times New Roman" w:hAnsi="Arial" w:cs="Arial"/>
          <w:b/>
          <w:bCs/>
          <w:sz w:val="36"/>
          <w:szCs w:val="36"/>
          <w:rtl/>
        </w:rPr>
        <w:footnoteReference w:id="1"/>
      </w:r>
    </w:p>
    <w:p w:rsidR="00340633" w:rsidRPr="00340633" w:rsidRDefault="00340633" w:rsidP="00340633">
      <w:pPr>
        <w:bidi/>
        <w:spacing w:after="240" w:line="276" w:lineRule="auto"/>
        <w:jc w:val="both"/>
        <w:rPr>
          <w:rFonts w:ascii="Simplified Arabic" w:eastAsia="Times New Roman" w:hAnsi="Simplified Arabic" w:cs="Simplified Arabic"/>
          <w:sz w:val="28"/>
          <w:szCs w:val="28"/>
        </w:rPr>
      </w:pPr>
      <w:r w:rsidRPr="00340633">
        <w:rPr>
          <w:rFonts w:ascii="Simplified Arabic" w:eastAsia="Times New Roman" w:hAnsi="Simplified Arabic" w:cs="Simplified Arabic" w:hint="cs"/>
          <w:sz w:val="28"/>
          <w:szCs w:val="28"/>
          <w:rtl/>
        </w:rPr>
        <w:t xml:space="preserve">      </w:t>
      </w:r>
      <w:r w:rsidRPr="00340633">
        <w:rPr>
          <w:rFonts w:ascii="Simplified Arabic" w:eastAsia="Times New Roman" w:hAnsi="Simplified Arabic" w:cs="Simplified Arabic"/>
          <w:sz w:val="28"/>
          <w:szCs w:val="28"/>
          <w:rtl/>
        </w:rPr>
        <w:t xml:space="preserve">يعد التقويم من المصطلحات الواسعة </w:t>
      </w:r>
      <w:r w:rsidRPr="00340633">
        <w:rPr>
          <w:rFonts w:ascii="Simplified Arabic" w:eastAsia="Times New Roman" w:hAnsi="Simplified Arabic" w:cs="Simplified Arabic"/>
          <w:sz w:val="28"/>
          <w:szCs w:val="28"/>
          <w:rtl/>
          <w:lang w:bidi="ar-IQ"/>
        </w:rPr>
        <w:t>اذ</w:t>
      </w:r>
      <w:r w:rsidRPr="00340633">
        <w:rPr>
          <w:rFonts w:ascii="Simplified Arabic" w:eastAsia="Times New Roman" w:hAnsi="Simplified Arabic" w:cs="Simplified Arabic"/>
          <w:sz w:val="28"/>
          <w:szCs w:val="28"/>
          <w:rtl/>
        </w:rPr>
        <w:t xml:space="preserve"> قد يعرف انطلاقا من تقويم الشي نفسه او تقويم نتاجاته او قد يعكس طبيعة وابعاد المجال الذي يتناوله ، فيعرف : </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 xml:space="preserve">بأنه اصدار حكم على مدى تحقيق الاهداف المنشودة على النحو الذي تتحدد به تلك الاهداف ،ويتضمن دلك دراسة الاثار التي تحدثها بعض العوامل والظروف في تيسير الوصول الى تلك الاهداف </w:t>
      </w:r>
      <w:proofErr w:type="spellStart"/>
      <w:r w:rsidRPr="00340633">
        <w:rPr>
          <w:rFonts w:ascii="Simplified Arabic" w:eastAsia="Times New Roman" w:hAnsi="Simplified Arabic" w:cs="Simplified Arabic"/>
          <w:sz w:val="28"/>
          <w:szCs w:val="28"/>
          <w:rtl/>
        </w:rPr>
        <w:t>اوتعطيلها</w:t>
      </w:r>
      <w:proofErr w:type="spellEnd"/>
      <w:r w:rsidRPr="00340633">
        <w:rPr>
          <w:rFonts w:ascii="Simplified Arabic" w:eastAsia="Times New Roman" w:hAnsi="Simplified Arabic" w:cs="Simplified Arabic"/>
          <w:sz w:val="28"/>
          <w:szCs w:val="28"/>
          <w:rtl/>
        </w:rPr>
        <w:t xml:space="preserve"> .</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 xml:space="preserve">هو الحكم على الأشياء أو القدرات أو المواقف أو السلوكيات أو الأشخاص </w:t>
      </w:r>
      <w:r w:rsidRPr="00340633">
        <w:rPr>
          <w:rFonts w:ascii="Simplified Arabic" w:eastAsia="Times New Roman" w:hAnsi="Simplified Arabic" w:cs="Simplified Arabic" w:hint="cs"/>
          <w:sz w:val="28"/>
          <w:szCs w:val="28"/>
          <w:rtl/>
        </w:rPr>
        <w:t>لإظهار</w:t>
      </w:r>
      <w:r w:rsidRPr="00340633">
        <w:rPr>
          <w:rFonts w:ascii="Simplified Arabic" w:eastAsia="Times New Roman" w:hAnsi="Simplified Arabic" w:cs="Simplified Arabic"/>
          <w:sz w:val="28"/>
          <w:szCs w:val="28"/>
          <w:rtl/>
        </w:rPr>
        <w:t xml:space="preserve"> المحاسن والعيوب ومراجعة صدق الفروض الاساسية التي يتم على اساسها تنظيم العمل وتطويره.</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 xml:space="preserve">انه عملية منهجية تقوم على أسس عملية، تستهدف إصدار الحكم بدقة وموضوعية على مدخلات وعمليات ومخرجات </w:t>
      </w:r>
      <w:r w:rsidRPr="00340633">
        <w:rPr>
          <w:rFonts w:ascii="Simplified Arabic" w:eastAsia="Times New Roman" w:hAnsi="Simplified Arabic" w:cs="Simplified Arabic" w:hint="cs"/>
          <w:sz w:val="28"/>
          <w:szCs w:val="28"/>
          <w:rtl/>
        </w:rPr>
        <w:t>أي</w:t>
      </w:r>
      <w:r w:rsidRPr="00340633">
        <w:rPr>
          <w:rFonts w:ascii="Simplified Arabic" w:eastAsia="Times New Roman" w:hAnsi="Simplified Arabic" w:cs="Simplified Arabic"/>
          <w:sz w:val="28"/>
          <w:szCs w:val="28"/>
          <w:rtl/>
        </w:rPr>
        <w:t xml:space="preserve"> نظام </w:t>
      </w:r>
      <w:r w:rsidRPr="00340633">
        <w:rPr>
          <w:rFonts w:ascii="Simplified Arabic" w:eastAsia="Times New Roman" w:hAnsi="Simplified Arabic" w:cs="Simplified Arabic" w:hint="cs"/>
          <w:sz w:val="28"/>
          <w:szCs w:val="28"/>
          <w:rtl/>
        </w:rPr>
        <w:t>تربوي</w:t>
      </w:r>
      <w:r w:rsidRPr="00340633">
        <w:rPr>
          <w:rFonts w:ascii="Simplified Arabic" w:eastAsia="Times New Roman" w:hAnsi="Simplified Arabic" w:cs="Simplified Arabic"/>
          <w:sz w:val="28"/>
          <w:szCs w:val="28"/>
          <w:rtl/>
        </w:rPr>
        <w:t>، تعليمي ،</w:t>
      </w:r>
      <w:proofErr w:type="spellStart"/>
      <w:r w:rsidRPr="00340633">
        <w:rPr>
          <w:rFonts w:ascii="Simplified Arabic" w:eastAsia="Times New Roman" w:hAnsi="Simplified Arabic" w:cs="Simplified Arabic"/>
          <w:sz w:val="28"/>
          <w:szCs w:val="28"/>
          <w:rtl/>
        </w:rPr>
        <w:t>تدريبي،ومن</w:t>
      </w:r>
      <w:proofErr w:type="spellEnd"/>
      <w:r w:rsidRPr="00340633">
        <w:rPr>
          <w:rFonts w:ascii="Simplified Arabic" w:eastAsia="Times New Roman" w:hAnsi="Simplified Arabic" w:cs="Simplified Arabic"/>
          <w:sz w:val="28"/>
          <w:szCs w:val="28"/>
          <w:rtl/>
        </w:rPr>
        <w:t xml:space="preserve"> ثم تحديد جوانب القوة والضعف </w:t>
      </w:r>
      <w:r w:rsidRPr="00340633">
        <w:rPr>
          <w:rFonts w:ascii="Simplified Arabic" w:eastAsia="Times New Roman" w:hAnsi="Simplified Arabic" w:cs="Simplified Arabic" w:hint="cs"/>
          <w:sz w:val="28"/>
          <w:szCs w:val="28"/>
          <w:rtl/>
        </w:rPr>
        <w:t>في</w:t>
      </w:r>
      <w:r w:rsidRPr="00340633">
        <w:rPr>
          <w:rFonts w:ascii="Simplified Arabic" w:eastAsia="Times New Roman" w:hAnsi="Simplified Arabic" w:cs="Simplified Arabic"/>
          <w:sz w:val="28"/>
          <w:szCs w:val="28"/>
          <w:rtl/>
        </w:rPr>
        <w:t xml:space="preserve"> كل منهما ، تمهيداً لاتخاذ قرارات مناسبة لإصلاح ما قد يتم الكشف عنه من نقاط الضعف او</w:t>
      </w:r>
      <w:r w:rsidRPr="00340633">
        <w:rPr>
          <w:rFonts w:ascii="Simplified Arabic" w:eastAsia="Times New Roman" w:hAnsi="Simplified Arabic" w:cs="Simplified Arabic" w:hint="cs"/>
          <w:sz w:val="28"/>
          <w:szCs w:val="28"/>
          <w:rtl/>
        </w:rPr>
        <w:t xml:space="preserve"> </w:t>
      </w:r>
      <w:r w:rsidRPr="00340633">
        <w:rPr>
          <w:rFonts w:ascii="Simplified Arabic" w:eastAsia="Times New Roman" w:hAnsi="Simplified Arabic" w:cs="Simplified Arabic"/>
          <w:sz w:val="28"/>
          <w:szCs w:val="28"/>
          <w:rtl/>
        </w:rPr>
        <w:t>القصور</w:t>
      </w:r>
      <w:r w:rsidRPr="00340633">
        <w:rPr>
          <w:rFonts w:ascii="Simplified Arabic" w:eastAsia="Times New Roman" w:hAnsi="Simplified Arabic" w:cs="Simplified Arabic" w:hint="cs"/>
          <w:sz w:val="28"/>
          <w:szCs w:val="28"/>
          <w:rtl/>
        </w:rPr>
        <w:t>, و</w:t>
      </w:r>
      <w:r w:rsidRPr="00340633">
        <w:rPr>
          <w:rFonts w:ascii="Simplified Arabic" w:eastAsia="Times New Roman" w:hAnsi="Simplified Arabic" w:cs="Simplified Arabic"/>
          <w:sz w:val="28"/>
          <w:szCs w:val="28"/>
          <w:rtl/>
        </w:rPr>
        <w:t>هو جميع العمليات المنظمة التي تتفاعل مع عناصر المنهج لتحديد جدواها وبيان مواقع القوة والضعف فيها لتطويرها او مساعدة متخذ القرار للحسم بشأنها .</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sidRPr="00340633">
        <w:rPr>
          <w:rFonts w:ascii="Simplified Arabic" w:eastAsia="Times New Roman" w:hAnsi="Simplified Arabic" w:cs="Simplified Arabic"/>
          <w:sz w:val="28"/>
          <w:szCs w:val="28"/>
          <w:rtl/>
        </w:rPr>
        <w:t>ومما تقدم فأن التقويم يتضمن مجموعة من العمليات المستمرة والمتتابعة والتي يمكن من خلالها تحديد ما أمكن تنفيذه من أهداف المناهج التعليمية او التدريبية ، و معرفة أوجه القصور والضعف لمعالجتها علماً بأن أهداف التقويم لاتقف عند حد معرفة مدى التقدم الذي أحرزه المتدرب او المتعلم فقط وإنما تتعداه إلى ما الذي يجب أن يقوم به المدرب أو المعلم من تعديلات في الخبرات التي يقدمها إلى المتدربين او المتعلمين أو في الطريقة التي تقدم بها تلك الخبرات . كما إن دقة وسلامة عملية التقويم تتوقف على المعلومات وكيفية الحصول عليها باستعمال وسائل القياس والاختبار وغيرها من الأساليب التي تزودنا ببيانات كمية او غير كمية ( وصفية )</w:t>
      </w:r>
    </w:p>
    <w:p w:rsidR="00340633" w:rsidRPr="00340633" w:rsidRDefault="00340633" w:rsidP="007E1681">
      <w:pPr>
        <w:spacing w:after="240" w:line="276" w:lineRule="auto"/>
        <w:jc w:val="right"/>
        <w:rPr>
          <w:rFonts w:ascii="Simplified Arabic" w:eastAsia="Times New Roman" w:hAnsi="Simplified Arabic" w:cs="Simplified Arabic"/>
          <w:sz w:val="28"/>
          <w:szCs w:val="28"/>
          <w:rtl/>
        </w:rPr>
      </w:pPr>
      <w:r w:rsidRPr="00340633">
        <w:rPr>
          <w:rFonts w:ascii="Simplified Arabic" w:eastAsia="Times New Roman" w:hAnsi="Simplified Arabic" w:cs="Simplified Arabic"/>
          <w:sz w:val="28"/>
          <w:szCs w:val="28"/>
          <w:rtl/>
        </w:rPr>
        <w:lastRenderedPageBreak/>
        <w:t xml:space="preserve">للتقويم علاقة بالقياس تتلخص في ان القياس وضع الظواهر </w:t>
      </w:r>
      <w:proofErr w:type="spellStart"/>
      <w:r w:rsidRPr="00340633">
        <w:rPr>
          <w:rFonts w:ascii="Simplified Arabic" w:eastAsia="Times New Roman" w:hAnsi="Simplified Arabic" w:cs="Simplified Arabic"/>
          <w:sz w:val="28"/>
          <w:szCs w:val="28"/>
          <w:rtl/>
        </w:rPr>
        <w:t>فى</w:t>
      </w:r>
      <w:proofErr w:type="spellEnd"/>
      <w:r w:rsidRPr="00340633">
        <w:rPr>
          <w:rFonts w:ascii="Simplified Arabic" w:eastAsia="Times New Roman" w:hAnsi="Simplified Arabic" w:cs="Simplified Arabic"/>
          <w:sz w:val="28"/>
          <w:szCs w:val="28"/>
          <w:rtl/>
        </w:rPr>
        <w:t xml:space="preserve"> صورة كمية باستخدام الاختبارات والمقاييس و التقويم إصلاح مواطن الضعف أو الحفاظ على نقاط القوة وتدعيمها وعليه فالتّقويم غير القياس، حيث يُقدِّر القياس الجزء، و التّقويم الكلَّ . يُكمِّل التَّقويم القياس حين يقصر هذا الأخير على أن يمدنا بخصائص وسمات الشّيء المراد قياسه، ومن ثمة الوقوف على مواطن الضعف، أو نواحي القوة. </w:t>
      </w:r>
      <w:r w:rsidRPr="00340633">
        <w:rPr>
          <w:rFonts w:ascii="Simplified Arabic" w:eastAsia="Times New Roman" w:hAnsi="Simplified Arabic" w:cs="Simplified Arabic" w:hint="cs"/>
          <w:sz w:val="28"/>
          <w:szCs w:val="28"/>
          <w:rtl/>
        </w:rPr>
        <w:t xml:space="preserve"> </w:t>
      </w:r>
    </w:p>
    <w:p w:rsidR="002550DD" w:rsidRPr="002550DD" w:rsidRDefault="002550DD" w:rsidP="002550DD">
      <w:pPr>
        <w:spacing w:line="360" w:lineRule="auto"/>
        <w:ind w:firstLine="720"/>
        <w:jc w:val="right"/>
        <w:rPr>
          <w:rFonts w:ascii="Arial" w:hAnsi="Arial"/>
          <w:b/>
          <w:bCs/>
          <w:sz w:val="32"/>
          <w:szCs w:val="32"/>
          <w:rtl/>
          <w:lang w:bidi="ar-IQ"/>
        </w:rPr>
      </w:pPr>
      <w:r w:rsidRPr="002550DD">
        <w:rPr>
          <w:rFonts w:ascii="Arial" w:hAnsi="Arial" w:hint="cs"/>
          <w:b/>
          <w:bCs/>
          <w:sz w:val="32"/>
          <w:szCs w:val="32"/>
          <w:rtl/>
          <w:lang w:bidi="ar-IQ"/>
        </w:rPr>
        <w:t>مفهوم التقويم في التربية الرياضية</w:t>
      </w:r>
      <w:r w:rsidR="00BB46A9">
        <w:rPr>
          <w:rStyle w:val="ab"/>
          <w:rFonts w:ascii="Arial" w:hAnsi="Arial"/>
          <w:b/>
          <w:bCs/>
          <w:sz w:val="32"/>
          <w:szCs w:val="32"/>
          <w:rtl/>
          <w:lang w:bidi="ar-IQ"/>
        </w:rPr>
        <w:footnoteReference w:id="2"/>
      </w:r>
    </w:p>
    <w:p w:rsidR="002550DD" w:rsidRDefault="002550DD" w:rsidP="002550DD">
      <w:pPr>
        <w:spacing w:line="360" w:lineRule="auto"/>
        <w:ind w:firstLine="720"/>
        <w:jc w:val="right"/>
        <w:rPr>
          <w:rFonts w:ascii="Arial" w:hAnsi="Arial"/>
          <w:sz w:val="32"/>
          <w:szCs w:val="32"/>
          <w:rtl/>
          <w:lang w:bidi="ar-IQ"/>
        </w:rPr>
      </w:pPr>
      <w:r>
        <w:rPr>
          <w:rFonts w:ascii="Arial" w:hAnsi="Arial" w:hint="cs"/>
          <w:sz w:val="32"/>
          <w:szCs w:val="32"/>
          <w:rtl/>
          <w:lang w:bidi="ar-IQ"/>
        </w:rPr>
        <w:t xml:space="preserve">فهو العملية التي يجريها المدرس او </w:t>
      </w:r>
      <w:proofErr w:type="spellStart"/>
      <w:r>
        <w:rPr>
          <w:rFonts w:ascii="Arial" w:hAnsi="Arial" w:hint="cs"/>
          <w:sz w:val="32"/>
          <w:szCs w:val="32"/>
          <w:rtl/>
          <w:lang w:bidi="ar-IQ"/>
        </w:rPr>
        <w:t>المدرب،كل</w:t>
      </w:r>
      <w:proofErr w:type="spellEnd"/>
      <w:r>
        <w:rPr>
          <w:rFonts w:ascii="Arial" w:hAnsi="Arial" w:hint="cs"/>
          <w:sz w:val="32"/>
          <w:szCs w:val="32"/>
          <w:rtl/>
          <w:lang w:bidi="ar-IQ"/>
        </w:rPr>
        <w:t xml:space="preserve"> حسب مجال عمله بقصد معرفة مدى الاستفادة من الدرس او البرنامج التدريبي ومدى تأثيره في تغيير سلوك التلاميذ او </w:t>
      </w:r>
      <w:proofErr w:type="spellStart"/>
      <w:r>
        <w:rPr>
          <w:rFonts w:ascii="Arial" w:hAnsi="Arial" w:hint="cs"/>
          <w:sz w:val="32"/>
          <w:szCs w:val="32"/>
          <w:rtl/>
          <w:lang w:bidi="ar-IQ"/>
        </w:rPr>
        <w:t>اللاعبين،مع</w:t>
      </w:r>
      <w:proofErr w:type="spellEnd"/>
      <w:r>
        <w:rPr>
          <w:rFonts w:ascii="Arial" w:hAnsi="Arial" w:hint="cs"/>
          <w:sz w:val="32"/>
          <w:szCs w:val="32"/>
          <w:rtl/>
          <w:lang w:bidi="ar-IQ"/>
        </w:rPr>
        <w:t xml:space="preserve"> اكسابهم تقدم او تأخر مستوى </w:t>
      </w:r>
      <w:proofErr w:type="spellStart"/>
      <w:r>
        <w:rPr>
          <w:rFonts w:ascii="Arial" w:hAnsi="Arial" w:hint="cs"/>
          <w:sz w:val="32"/>
          <w:szCs w:val="32"/>
          <w:rtl/>
          <w:lang w:bidi="ar-IQ"/>
        </w:rPr>
        <w:t>اللاعب،وماهي</w:t>
      </w:r>
      <w:proofErr w:type="spellEnd"/>
      <w:r>
        <w:rPr>
          <w:rFonts w:ascii="Arial" w:hAnsi="Arial" w:hint="cs"/>
          <w:sz w:val="32"/>
          <w:szCs w:val="32"/>
          <w:rtl/>
          <w:lang w:bidi="ar-IQ"/>
        </w:rPr>
        <w:t xml:space="preserve"> الاسباب المؤدية </w:t>
      </w:r>
      <w:proofErr w:type="spellStart"/>
      <w:r>
        <w:rPr>
          <w:rFonts w:ascii="Arial" w:hAnsi="Arial" w:hint="cs"/>
          <w:sz w:val="32"/>
          <w:szCs w:val="32"/>
          <w:rtl/>
          <w:lang w:bidi="ar-IQ"/>
        </w:rPr>
        <w:t>لذلك؟او</w:t>
      </w:r>
      <w:proofErr w:type="spellEnd"/>
      <w:r>
        <w:rPr>
          <w:rFonts w:ascii="Arial" w:hAnsi="Arial" w:hint="cs"/>
          <w:sz w:val="32"/>
          <w:szCs w:val="32"/>
          <w:rtl/>
          <w:lang w:bidi="ar-IQ"/>
        </w:rPr>
        <w:t xml:space="preserve"> يتم خلالها (عملية التقويم) التأثير العلمي الصحيح لمواطن الضعف لتجاوزها او تعزيز مواطن القوة فيها...</w:t>
      </w:r>
    </w:p>
    <w:p w:rsidR="002550DD" w:rsidRDefault="002550DD" w:rsidP="002550DD">
      <w:pPr>
        <w:spacing w:line="360" w:lineRule="auto"/>
        <w:ind w:firstLine="720"/>
        <w:jc w:val="right"/>
        <w:rPr>
          <w:rFonts w:ascii="Arial" w:hAnsi="Arial"/>
          <w:sz w:val="32"/>
          <w:szCs w:val="32"/>
          <w:rtl/>
          <w:lang w:bidi="ar-IQ"/>
        </w:rPr>
      </w:pPr>
      <w:r>
        <w:rPr>
          <w:rFonts w:ascii="Arial" w:hAnsi="Arial" w:hint="cs"/>
          <w:sz w:val="32"/>
          <w:szCs w:val="32"/>
          <w:rtl/>
          <w:lang w:bidi="ar-IQ"/>
        </w:rPr>
        <w:t xml:space="preserve">ولتوضيح </w:t>
      </w:r>
      <w:proofErr w:type="spellStart"/>
      <w:r>
        <w:rPr>
          <w:rFonts w:ascii="Arial" w:hAnsi="Arial" w:hint="cs"/>
          <w:sz w:val="32"/>
          <w:szCs w:val="32"/>
          <w:rtl/>
          <w:lang w:bidi="ar-IQ"/>
        </w:rPr>
        <w:t>مايعنيه</w:t>
      </w:r>
      <w:proofErr w:type="spellEnd"/>
      <w:r>
        <w:rPr>
          <w:rFonts w:ascii="Arial" w:hAnsi="Arial" w:hint="cs"/>
          <w:sz w:val="32"/>
          <w:szCs w:val="32"/>
          <w:rtl/>
          <w:lang w:bidi="ar-IQ"/>
        </w:rPr>
        <w:t xml:space="preserve"> التقويم في الميدان التربوي </w:t>
      </w:r>
      <w:r>
        <w:rPr>
          <w:rFonts w:ascii="Arial" w:hAnsi="Arial"/>
          <w:sz w:val="32"/>
          <w:szCs w:val="32"/>
          <w:rtl/>
          <w:lang w:bidi="ar-IQ"/>
        </w:rPr>
        <w:t>–</w:t>
      </w:r>
      <w:r>
        <w:rPr>
          <w:rFonts w:ascii="Arial" w:hAnsi="Arial" w:hint="cs"/>
          <w:sz w:val="32"/>
          <w:szCs w:val="32"/>
          <w:rtl/>
          <w:lang w:bidi="ar-IQ"/>
        </w:rPr>
        <w:t xml:space="preserve"> </w:t>
      </w:r>
      <w:proofErr w:type="spellStart"/>
      <w:r>
        <w:rPr>
          <w:rFonts w:ascii="Arial" w:hAnsi="Arial" w:hint="cs"/>
          <w:sz w:val="32"/>
          <w:szCs w:val="32"/>
          <w:rtl/>
          <w:lang w:bidi="ar-IQ"/>
        </w:rPr>
        <w:t>الرياضي،وعلى</w:t>
      </w:r>
      <w:proofErr w:type="spellEnd"/>
      <w:r>
        <w:rPr>
          <w:rFonts w:ascii="Arial" w:hAnsi="Arial" w:hint="cs"/>
          <w:sz w:val="32"/>
          <w:szCs w:val="32"/>
          <w:rtl/>
          <w:lang w:bidi="ar-IQ"/>
        </w:rPr>
        <w:t xml:space="preserve"> صعيد التدريس او </w:t>
      </w:r>
      <w:proofErr w:type="spellStart"/>
      <w:r>
        <w:rPr>
          <w:rFonts w:ascii="Arial" w:hAnsi="Arial" w:hint="cs"/>
          <w:sz w:val="32"/>
          <w:szCs w:val="32"/>
          <w:rtl/>
          <w:lang w:bidi="ar-IQ"/>
        </w:rPr>
        <w:t>التدريب..قد</w:t>
      </w:r>
      <w:proofErr w:type="spellEnd"/>
      <w:r>
        <w:rPr>
          <w:rFonts w:ascii="Arial" w:hAnsi="Arial" w:hint="cs"/>
          <w:sz w:val="32"/>
          <w:szCs w:val="32"/>
          <w:rtl/>
          <w:lang w:bidi="ar-IQ"/>
        </w:rPr>
        <w:t xml:space="preserve"> يتطلب عمل المدرس او المدرب ان يتخذ قرارات عديدة في مجال عمله </w:t>
      </w:r>
      <w:proofErr w:type="spellStart"/>
      <w:r>
        <w:rPr>
          <w:rFonts w:ascii="Arial" w:hAnsi="Arial" w:hint="cs"/>
          <w:sz w:val="32"/>
          <w:szCs w:val="32"/>
          <w:rtl/>
          <w:lang w:bidi="ar-IQ"/>
        </w:rPr>
        <w:t>المتشعب.ومن</w:t>
      </w:r>
      <w:proofErr w:type="spellEnd"/>
      <w:r>
        <w:rPr>
          <w:rFonts w:ascii="Arial" w:hAnsi="Arial" w:hint="cs"/>
          <w:sz w:val="32"/>
          <w:szCs w:val="32"/>
          <w:rtl/>
          <w:lang w:bidi="ar-IQ"/>
        </w:rPr>
        <w:t xml:space="preserve"> القرارات المرسمة التي يتخذها هو </w:t>
      </w:r>
      <w:proofErr w:type="spellStart"/>
      <w:r>
        <w:rPr>
          <w:rFonts w:ascii="Arial" w:hAnsi="Arial" w:hint="cs"/>
          <w:sz w:val="32"/>
          <w:szCs w:val="32"/>
          <w:rtl/>
          <w:lang w:bidi="ar-IQ"/>
        </w:rPr>
        <w:t>مايتعلق</w:t>
      </w:r>
      <w:proofErr w:type="spellEnd"/>
      <w:r>
        <w:rPr>
          <w:rFonts w:ascii="Arial" w:hAnsi="Arial" w:hint="cs"/>
          <w:sz w:val="32"/>
          <w:szCs w:val="32"/>
          <w:rtl/>
          <w:lang w:bidi="ar-IQ"/>
        </w:rPr>
        <w:t xml:space="preserve"> </w:t>
      </w:r>
      <w:proofErr w:type="spellStart"/>
      <w:r>
        <w:rPr>
          <w:rFonts w:ascii="Arial" w:hAnsi="Arial" w:hint="cs"/>
          <w:sz w:val="32"/>
          <w:szCs w:val="32"/>
          <w:rtl/>
          <w:lang w:bidi="ar-IQ"/>
        </w:rPr>
        <w:t>بالاجابة</w:t>
      </w:r>
      <w:proofErr w:type="spellEnd"/>
      <w:r>
        <w:rPr>
          <w:rFonts w:ascii="Arial" w:hAnsi="Arial" w:hint="cs"/>
          <w:sz w:val="32"/>
          <w:szCs w:val="32"/>
          <w:rtl/>
          <w:lang w:bidi="ar-IQ"/>
        </w:rPr>
        <w:t xml:space="preserve"> عن الاسئلة الاتية:</w:t>
      </w:r>
    </w:p>
    <w:p w:rsidR="002550DD" w:rsidRDefault="002550DD" w:rsidP="002550DD">
      <w:pPr>
        <w:numPr>
          <w:ilvl w:val="0"/>
          <w:numId w:val="4"/>
        </w:numPr>
        <w:bidi/>
        <w:spacing w:after="0" w:line="360" w:lineRule="auto"/>
        <w:rPr>
          <w:rFonts w:ascii="Arial" w:hAnsi="Arial"/>
          <w:sz w:val="32"/>
          <w:szCs w:val="32"/>
          <w:rtl/>
          <w:lang w:bidi="ar-IQ"/>
        </w:rPr>
      </w:pPr>
      <w:r>
        <w:rPr>
          <w:rFonts w:ascii="Arial" w:hAnsi="Arial" w:hint="cs"/>
          <w:sz w:val="32"/>
          <w:szCs w:val="32"/>
          <w:rtl/>
          <w:lang w:bidi="ar-IQ"/>
        </w:rPr>
        <w:t>اي من اللاعبين يستحق الثواب والاخطاء؟</w:t>
      </w:r>
    </w:p>
    <w:p w:rsidR="002550DD" w:rsidRDefault="002550DD" w:rsidP="002550DD">
      <w:pPr>
        <w:numPr>
          <w:ilvl w:val="0"/>
          <w:numId w:val="4"/>
        </w:numPr>
        <w:bidi/>
        <w:spacing w:after="0" w:line="360" w:lineRule="auto"/>
        <w:rPr>
          <w:rFonts w:ascii="Arial" w:hAnsi="Arial"/>
          <w:sz w:val="32"/>
          <w:szCs w:val="32"/>
          <w:lang w:bidi="ar-IQ"/>
        </w:rPr>
      </w:pPr>
      <w:proofErr w:type="spellStart"/>
      <w:r>
        <w:rPr>
          <w:rFonts w:ascii="Arial" w:hAnsi="Arial" w:hint="cs"/>
          <w:sz w:val="32"/>
          <w:szCs w:val="32"/>
          <w:rtl/>
          <w:lang w:bidi="ar-IQ"/>
        </w:rPr>
        <w:t>مانوع</w:t>
      </w:r>
      <w:proofErr w:type="spellEnd"/>
      <w:r>
        <w:rPr>
          <w:rFonts w:ascii="Arial" w:hAnsi="Arial" w:hint="cs"/>
          <w:sz w:val="32"/>
          <w:szCs w:val="32"/>
          <w:rtl/>
          <w:lang w:bidi="ar-IQ"/>
        </w:rPr>
        <w:t xml:space="preserve"> التدريب الذي يعطيه المدرب للاعبيه؟</w:t>
      </w:r>
    </w:p>
    <w:p w:rsidR="002550DD" w:rsidRDefault="002550DD" w:rsidP="002550DD">
      <w:pPr>
        <w:numPr>
          <w:ilvl w:val="0"/>
          <w:numId w:val="4"/>
        </w:numPr>
        <w:bidi/>
        <w:spacing w:after="0" w:line="360" w:lineRule="auto"/>
        <w:rPr>
          <w:rFonts w:ascii="Arial" w:hAnsi="Arial"/>
          <w:sz w:val="32"/>
          <w:szCs w:val="32"/>
          <w:lang w:bidi="ar-IQ"/>
        </w:rPr>
      </w:pPr>
      <w:r>
        <w:rPr>
          <w:rFonts w:ascii="Arial" w:hAnsi="Arial" w:hint="cs"/>
          <w:sz w:val="32"/>
          <w:szCs w:val="32"/>
          <w:rtl/>
          <w:lang w:bidi="ar-IQ"/>
        </w:rPr>
        <w:t>ماهي الطرائق والوسائل التي يعتمدها في كل مرحلة من مراحل التدريب؟</w:t>
      </w:r>
    </w:p>
    <w:p w:rsidR="002550DD" w:rsidRDefault="002550DD" w:rsidP="002550DD">
      <w:pPr>
        <w:numPr>
          <w:ilvl w:val="0"/>
          <w:numId w:val="4"/>
        </w:numPr>
        <w:bidi/>
        <w:spacing w:after="0" w:line="360" w:lineRule="auto"/>
        <w:rPr>
          <w:rFonts w:ascii="Arial" w:hAnsi="Arial"/>
          <w:sz w:val="32"/>
          <w:szCs w:val="32"/>
          <w:lang w:bidi="ar-IQ"/>
        </w:rPr>
      </w:pPr>
      <w:r>
        <w:rPr>
          <w:rFonts w:ascii="Arial" w:hAnsi="Arial" w:hint="cs"/>
          <w:sz w:val="32"/>
          <w:szCs w:val="32"/>
          <w:rtl/>
          <w:lang w:bidi="ar-IQ"/>
        </w:rPr>
        <w:t>من هم اللاعبون الذين يحتاجون جرعات تدريبية اضافية؟</w:t>
      </w:r>
    </w:p>
    <w:p w:rsidR="002550DD" w:rsidRDefault="002550DD" w:rsidP="002550DD">
      <w:pPr>
        <w:spacing w:line="360" w:lineRule="auto"/>
        <w:ind w:firstLine="720"/>
        <w:jc w:val="right"/>
        <w:rPr>
          <w:rFonts w:ascii="Arial" w:hAnsi="Arial"/>
          <w:sz w:val="32"/>
          <w:szCs w:val="32"/>
          <w:rtl/>
          <w:lang w:bidi="ar-IQ"/>
        </w:rPr>
      </w:pPr>
      <w:r>
        <w:rPr>
          <w:rFonts w:ascii="Arial" w:hAnsi="Arial" w:hint="cs"/>
          <w:sz w:val="32"/>
          <w:szCs w:val="32"/>
          <w:rtl/>
          <w:lang w:bidi="ar-IQ"/>
        </w:rPr>
        <w:t xml:space="preserve">الواجب هنا ان المدرب يحاول جمع البيانات عما ورد من تساؤل لغرض تكوين احكام تمكنه من اتخاذ قرارات </w:t>
      </w:r>
      <w:proofErr w:type="spellStart"/>
      <w:r>
        <w:rPr>
          <w:rFonts w:ascii="Arial" w:hAnsi="Arial" w:hint="cs"/>
          <w:sz w:val="32"/>
          <w:szCs w:val="32"/>
          <w:rtl/>
          <w:lang w:bidi="ar-IQ"/>
        </w:rPr>
        <w:t>بشأنها.كما</w:t>
      </w:r>
      <w:proofErr w:type="spellEnd"/>
      <w:r>
        <w:rPr>
          <w:rFonts w:ascii="Arial" w:hAnsi="Arial" w:hint="cs"/>
          <w:sz w:val="32"/>
          <w:szCs w:val="32"/>
          <w:rtl/>
          <w:lang w:bidi="ar-IQ"/>
        </w:rPr>
        <w:t xml:space="preserve"> ان نوعية القرارات التي يتخذها تعتمد على </w:t>
      </w:r>
      <w:r>
        <w:rPr>
          <w:rFonts w:ascii="Arial" w:hAnsi="Arial" w:hint="cs"/>
          <w:sz w:val="32"/>
          <w:szCs w:val="32"/>
          <w:rtl/>
          <w:lang w:bidi="ar-IQ"/>
        </w:rPr>
        <w:lastRenderedPageBreak/>
        <w:t xml:space="preserve">الدقة </w:t>
      </w:r>
      <w:proofErr w:type="spellStart"/>
      <w:r>
        <w:rPr>
          <w:rFonts w:ascii="Arial" w:hAnsi="Arial" w:hint="cs"/>
          <w:sz w:val="32"/>
          <w:szCs w:val="32"/>
          <w:rtl/>
          <w:lang w:bidi="ar-IQ"/>
        </w:rPr>
        <w:t>والفائذة</w:t>
      </w:r>
      <w:proofErr w:type="spellEnd"/>
      <w:r>
        <w:rPr>
          <w:rFonts w:ascii="Arial" w:hAnsi="Arial" w:hint="cs"/>
          <w:sz w:val="32"/>
          <w:szCs w:val="32"/>
          <w:rtl/>
          <w:lang w:bidi="ar-IQ"/>
        </w:rPr>
        <w:t xml:space="preserve"> واكتمال البيانات الي </w:t>
      </w:r>
      <w:proofErr w:type="spellStart"/>
      <w:r>
        <w:rPr>
          <w:rFonts w:ascii="Arial" w:hAnsi="Arial" w:hint="cs"/>
          <w:sz w:val="32"/>
          <w:szCs w:val="32"/>
          <w:rtl/>
          <w:lang w:bidi="ar-IQ"/>
        </w:rPr>
        <w:t>جمعها.ولهذا</w:t>
      </w:r>
      <w:proofErr w:type="spellEnd"/>
      <w:r>
        <w:rPr>
          <w:rFonts w:ascii="Arial" w:hAnsi="Arial" w:hint="cs"/>
          <w:sz w:val="32"/>
          <w:szCs w:val="32"/>
          <w:rtl/>
          <w:lang w:bidi="ar-IQ"/>
        </w:rPr>
        <w:t xml:space="preserve"> فان اتباع الطريقة العلمية المنتظمة في جمع البيانات يعد امراً مهماً.....</w:t>
      </w:r>
    </w:p>
    <w:p w:rsidR="002550DD" w:rsidRDefault="002550DD" w:rsidP="002550DD">
      <w:pPr>
        <w:spacing w:line="360" w:lineRule="auto"/>
        <w:jc w:val="right"/>
        <w:rPr>
          <w:rFonts w:ascii="Arial" w:hAnsi="Arial"/>
          <w:sz w:val="32"/>
          <w:szCs w:val="32"/>
          <w:rtl/>
          <w:lang w:bidi="ar-IQ"/>
        </w:rPr>
      </w:pPr>
      <w:r>
        <w:rPr>
          <w:rFonts w:ascii="Arial" w:hAnsi="Arial" w:hint="cs"/>
          <w:sz w:val="32"/>
          <w:szCs w:val="32"/>
          <w:rtl/>
          <w:lang w:bidi="ar-IQ"/>
        </w:rPr>
        <w:t xml:space="preserve">وان هذه العملية (جمع البيانات) عادة </w:t>
      </w:r>
      <w:proofErr w:type="spellStart"/>
      <w:r>
        <w:rPr>
          <w:rFonts w:ascii="Arial" w:hAnsi="Arial" w:hint="cs"/>
          <w:sz w:val="32"/>
          <w:szCs w:val="32"/>
          <w:rtl/>
          <w:lang w:bidi="ar-IQ"/>
        </w:rPr>
        <w:t>ماتعرف</w:t>
      </w:r>
      <w:proofErr w:type="spellEnd"/>
      <w:r>
        <w:rPr>
          <w:rFonts w:ascii="Arial" w:hAnsi="Arial" w:hint="cs"/>
          <w:sz w:val="32"/>
          <w:szCs w:val="32"/>
          <w:rtl/>
          <w:lang w:bidi="ar-IQ"/>
        </w:rPr>
        <w:t xml:space="preserve"> (للتقويم).</w:t>
      </w:r>
    </w:p>
    <w:p w:rsidR="002550DD" w:rsidRPr="002550DD" w:rsidRDefault="002550DD" w:rsidP="002550DD">
      <w:pPr>
        <w:spacing w:line="360" w:lineRule="auto"/>
        <w:ind w:firstLine="720"/>
        <w:jc w:val="right"/>
        <w:rPr>
          <w:rFonts w:ascii="Arial" w:eastAsia="Calibri" w:hAnsi="Arial" w:cs="Arial"/>
          <w:sz w:val="32"/>
          <w:szCs w:val="32"/>
          <w:rtl/>
          <w:lang w:bidi="ar-IQ"/>
        </w:rPr>
      </w:pPr>
      <w:r>
        <w:rPr>
          <w:rFonts w:ascii="Arial" w:hAnsi="Arial" w:hint="cs"/>
          <w:sz w:val="32"/>
          <w:szCs w:val="32"/>
          <w:rtl/>
          <w:lang w:bidi="ar-IQ"/>
        </w:rPr>
        <w:t xml:space="preserve">وان "البيانات" هي حقائق حول متغيرات (اشخاص ، مواد ،عمليات ، برامج) يحصل عليها المدرس او المدرب باستخدام ادوات او اجراءات معينة </w:t>
      </w:r>
      <w:r w:rsidRPr="002550DD">
        <w:rPr>
          <w:rFonts w:ascii="Arial" w:eastAsia="Calibri" w:hAnsi="Arial" w:cs="Arial" w:hint="cs"/>
          <w:sz w:val="32"/>
          <w:szCs w:val="32"/>
          <w:rtl/>
          <w:lang w:bidi="ar-IQ"/>
        </w:rPr>
        <w:t xml:space="preserve">(اختبار ، </w:t>
      </w:r>
      <w:proofErr w:type="spellStart"/>
      <w:r w:rsidRPr="002550DD">
        <w:rPr>
          <w:rFonts w:ascii="Arial" w:eastAsia="Calibri" w:hAnsi="Arial" w:cs="Arial" w:hint="cs"/>
          <w:sz w:val="32"/>
          <w:szCs w:val="32"/>
          <w:rtl/>
          <w:lang w:bidi="ar-IQ"/>
        </w:rPr>
        <w:t>قياس،استفتاء،مقابلة،ملاحظة</w:t>
      </w:r>
      <w:proofErr w:type="spellEnd"/>
      <w:r w:rsidRPr="002550DD">
        <w:rPr>
          <w:rFonts w:ascii="Arial" w:eastAsia="Calibri" w:hAnsi="Arial" w:cs="Arial" w:hint="cs"/>
          <w:sz w:val="32"/>
          <w:szCs w:val="32"/>
          <w:rtl/>
          <w:lang w:bidi="ar-IQ"/>
        </w:rPr>
        <w:t>....الخ) لغرض تكوين الاحكام واتخاذ القرارات.</w:t>
      </w:r>
    </w:p>
    <w:p w:rsidR="002550DD" w:rsidRDefault="002550DD" w:rsidP="002550DD">
      <w:pPr>
        <w:bidi/>
        <w:spacing w:after="200" w:line="360" w:lineRule="auto"/>
        <w:ind w:firstLine="720"/>
        <w:rPr>
          <w:rFonts w:ascii="Arial" w:eastAsia="Calibri" w:hAnsi="Arial" w:cs="Arial"/>
          <w:sz w:val="32"/>
          <w:szCs w:val="32"/>
          <w:rtl/>
          <w:lang w:bidi="ar-IQ"/>
        </w:rPr>
      </w:pPr>
      <w:r w:rsidRPr="002550DD">
        <w:rPr>
          <w:rFonts w:ascii="Arial" w:eastAsia="Calibri" w:hAnsi="Arial" w:cs="Arial" w:hint="cs"/>
          <w:sz w:val="32"/>
          <w:szCs w:val="32"/>
          <w:rtl/>
          <w:lang w:bidi="ar-IQ"/>
        </w:rPr>
        <w:t xml:space="preserve">اما (الاحكام) فهي :"تغيير البيانات لتحديد الظروف الحالية او التوقيع </w:t>
      </w:r>
      <w:proofErr w:type="spellStart"/>
      <w:r w:rsidRPr="002550DD">
        <w:rPr>
          <w:rFonts w:ascii="Arial" w:eastAsia="Calibri" w:hAnsi="Arial" w:cs="Arial" w:hint="cs"/>
          <w:sz w:val="32"/>
          <w:szCs w:val="32"/>
          <w:rtl/>
          <w:lang w:bidi="ar-IQ"/>
        </w:rPr>
        <w:t>للاداء</w:t>
      </w:r>
      <w:proofErr w:type="spellEnd"/>
      <w:r w:rsidRPr="002550DD">
        <w:rPr>
          <w:rFonts w:ascii="Arial" w:eastAsia="Calibri" w:hAnsi="Arial" w:cs="Arial" w:hint="cs"/>
          <w:sz w:val="32"/>
          <w:szCs w:val="32"/>
          <w:rtl/>
          <w:lang w:bidi="ar-IQ"/>
        </w:rPr>
        <w:t xml:space="preserve"> المستقبلي.</w:t>
      </w:r>
    </w:p>
    <w:p w:rsidR="002550DD" w:rsidRPr="002550DD" w:rsidRDefault="002550DD" w:rsidP="002550DD">
      <w:pPr>
        <w:bidi/>
        <w:spacing w:after="200" w:line="360" w:lineRule="auto"/>
        <w:ind w:firstLine="720"/>
        <w:rPr>
          <w:rFonts w:ascii="Arial" w:eastAsia="Calibri" w:hAnsi="Arial" w:cs="Arial"/>
          <w:sz w:val="32"/>
          <w:szCs w:val="32"/>
          <w:rtl/>
          <w:lang w:bidi="ar-IQ"/>
        </w:rPr>
      </w:pPr>
      <w:r w:rsidRPr="002550DD">
        <w:rPr>
          <w:rFonts w:ascii="Arial" w:eastAsia="Calibri" w:hAnsi="Arial" w:cs="Arial" w:hint="cs"/>
          <w:sz w:val="32"/>
          <w:szCs w:val="32"/>
          <w:rtl/>
          <w:lang w:bidi="ar-IQ"/>
        </w:rPr>
        <w:t>واخيراً (القرارات) :"هي قرار مبدأ عمل واحد او اجراء واحد من مجموع اجراءات او بدائل عدة".</w:t>
      </w:r>
    </w:p>
    <w:p w:rsidR="002550DD" w:rsidRDefault="002550DD" w:rsidP="002550DD">
      <w:pPr>
        <w:bidi/>
        <w:spacing w:after="200" w:line="360" w:lineRule="auto"/>
        <w:ind w:firstLine="720"/>
        <w:rPr>
          <w:rFonts w:ascii="Arial" w:eastAsia="Calibri" w:hAnsi="Arial" w:cs="Arial"/>
          <w:sz w:val="32"/>
          <w:szCs w:val="32"/>
          <w:rtl/>
          <w:lang w:bidi="ar-IQ"/>
        </w:rPr>
      </w:pPr>
    </w:p>
    <w:p w:rsidR="002550DD" w:rsidRPr="002550DD" w:rsidRDefault="002550DD" w:rsidP="00BB46A9">
      <w:pPr>
        <w:bidi/>
        <w:spacing w:after="200" w:line="360" w:lineRule="auto"/>
        <w:ind w:firstLine="720"/>
        <w:rPr>
          <w:rFonts w:ascii="Arial" w:eastAsia="Calibri" w:hAnsi="Arial" w:cs="Arial"/>
          <w:sz w:val="32"/>
          <w:szCs w:val="32"/>
          <w:rtl/>
          <w:lang w:bidi="ar-IQ"/>
        </w:rPr>
      </w:pPr>
      <w:r w:rsidRPr="002550DD">
        <w:rPr>
          <w:rFonts w:ascii="Arial" w:eastAsia="Calibri" w:hAnsi="Arial" w:cs="Arial" w:hint="cs"/>
          <w:sz w:val="32"/>
          <w:szCs w:val="32"/>
          <w:rtl/>
          <w:lang w:bidi="ar-IQ"/>
        </w:rPr>
        <w:t>ومن التعاريف اعلاه يمكن الخروج بتعريف التقويم بأنه:</w:t>
      </w:r>
    </w:p>
    <w:p w:rsidR="002550DD" w:rsidRDefault="002550DD" w:rsidP="00BB46A9">
      <w:pPr>
        <w:bidi/>
        <w:spacing w:after="200" w:line="360" w:lineRule="auto"/>
        <w:rPr>
          <w:rFonts w:ascii="Arial" w:eastAsia="Calibri" w:hAnsi="Arial" w:cs="Arial"/>
          <w:sz w:val="32"/>
          <w:szCs w:val="32"/>
          <w:rtl/>
          <w:lang w:bidi="ar-IQ"/>
        </w:rPr>
      </w:pPr>
      <w:r w:rsidRPr="002550DD">
        <w:rPr>
          <w:rFonts w:ascii="Arial" w:eastAsia="Calibri" w:hAnsi="Arial" w:cs="Arial" w:hint="cs"/>
          <w:sz w:val="32"/>
          <w:szCs w:val="32"/>
          <w:rtl/>
          <w:lang w:bidi="ar-IQ"/>
        </w:rPr>
        <w:t xml:space="preserve">(وهو وزن </w:t>
      </w:r>
      <w:proofErr w:type="spellStart"/>
      <w:r w:rsidRPr="002550DD">
        <w:rPr>
          <w:rFonts w:ascii="Arial" w:eastAsia="Calibri" w:hAnsi="Arial" w:cs="Arial" w:hint="cs"/>
          <w:sz w:val="32"/>
          <w:szCs w:val="32"/>
          <w:rtl/>
          <w:lang w:bidi="ar-IQ"/>
        </w:rPr>
        <w:t>الشئ</w:t>
      </w:r>
      <w:proofErr w:type="spellEnd"/>
      <w:r w:rsidRPr="002550DD">
        <w:rPr>
          <w:rFonts w:ascii="Arial" w:eastAsia="Calibri" w:hAnsi="Arial" w:cs="Arial" w:hint="cs"/>
          <w:sz w:val="32"/>
          <w:szCs w:val="32"/>
          <w:rtl/>
          <w:lang w:bidi="ar-IQ"/>
        </w:rPr>
        <w:t xml:space="preserve"> واعطاءه قيمته والحكم عليه).</w:t>
      </w:r>
    </w:p>
    <w:p w:rsidR="00BB46A9" w:rsidRPr="00BB46A9" w:rsidRDefault="00BB46A9" w:rsidP="00BB46A9">
      <w:pPr>
        <w:bidi/>
        <w:spacing w:after="200" w:line="360" w:lineRule="auto"/>
        <w:rPr>
          <w:rFonts w:ascii="Arial" w:eastAsia="Calibri" w:hAnsi="Arial" w:cs="Arial"/>
          <w:b/>
          <w:bCs/>
          <w:sz w:val="32"/>
          <w:szCs w:val="32"/>
          <w:rtl/>
          <w:lang w:bidi="ar-IQ"/>
        </w:rPr>
      </w:pPr>
      <w:r w:rsidRPr="00BB46A9">
        <w:rPr>
          <w:rFonts w:ascii="Arial" w:eastAsia="Calibri" w:hAnsi="Arial" w:cs="Arial" w:hint="cs"/>
          <w:b/>
          <w:bCs/>
          <w:sz w:val="32"/>
          <w:szCs w:val="32"/>
          <w:rtl/>
          <w:lang w:bidi="ar-IQ"/>
        </w:rPr>
        <w:t>مثال على ذلك:</w:t>
      </w:r>
    </w:p>
    <w:p w:rsidR="00BB46A9" w:rsidRPr="00BB46A9" w:rsidRDefault="00BB46A9" w:rsidP="00BB46A9">
      <w:pPr>
        <w:bidi/>
        <w:spacing w:after="200" w:line="360" w:lineRule="auto"/>
        <w:rPr>
          <w:rFonts w:ascii="Arial" w:eastAsia="Calibri" w:hAnsi="Arial" w:cs="Arial"/>
          <w:sz w:val="32"/>
          <w:szCs w:val="32"/>
          <w:rtl/>
          <w:lang w:bidi="ar-IQ"/>
        </w:rPr>
      </w:pPr>
      <w:r w:rsidRPr="00BB46A9">
        <w:rPr>
          <w:rFonts w:ascii="Arial" w:eastAsia="Calibri" w:hAnsi="Arial" w:cs="Arial" w:hint="cs"/>
          <w:sz w:val="32"/>
          <w:szCs w:val="32"/>
          <w:rtl/>
          <w:lang w:bidi="ar-IQ"/>
        </w:rPr>
        <w:t>عداء يركض (100م) بزمن قدره (11) ثانية</w:t>
      </w:r>
    </w:p>
    <w:p w:rsidR="00BB46A9" w:rsidRPr="00BB46A9" w:rsidRDefault="00BB46A9" w:rsidP="00BB46A9">
      <w:pPr>
        <w:bidi/>
        <w:spacing w:after="200" w:line="360" w:lineRule="auto"/>
        <w:rPr>
          <w:rFonts w:ascii="Arial" w:eastAsia="Calibri" w:hAnsi="Arial" w:cs="Arial"/>
          <w:sz w:val="32"/>
          <w:szCs w:val="32"/>
          <w:rtl/>
          <w:lang w:bidi="ar-IQ"/>
        </w:rPr>
      </w:pPr>
      <w:r w:rsidRPr="00BB46A9">
        <w:rPr>
          <w:rFonts w:ascii="Arial" w:eastAsia="Calibri" w:hAnsi="Arial" w:cs="Arial" w:hint="cs"/>
          <w:sz w:val="32"/>
          <w:szCs w:val="32"/>
          <w:rtl/>
          <w:lang w:bidi="ar-IQ"/>
        </w:rPr>
        <w:t>فتقويم مستواه العداء يكون كالاتي :-</w:t>
      </w:r>
    </w:p>
    <w:p w:rsidR="00BB46A9" w:rsidRPr="00BB46A9" w:rsidRDefault="00BB46A9" w:rsidP="00BB46A9">
      <w:pPr>
        <w:bidi/>
        <w:spacing w:after="200" w:line="360" w:lineRule="auto"/>
        <w:rPr>
          <w:rFonts w:ascii="Arial" w:eastAsia="Calibri" w:hAnsi="Arial" w:cs="Arial"/>
          <w:sz w:val="32"/>
          <w:szCs w:val="32"/>
          <w:rtl/>
          <w:lang w:bidi="ar-IQ"/>
        </w:rPr>
      </w:pPr>
      <w:r w:rsidRPr="00BB46A9">
        <w:rPr>
          <w:rFonts w:ascii="Arial" w:eastAsia="Calibri" w:hAnsi="Arial" w:cs="Arial" w:hint="cs"/>
          <w:sz w:val="32"/>
          <w:szCs w:val="32"/>
          <w:rtl/>
          <w:lang w:bidi="ar-IQ"/>
        </w:rPr>
        <w:t xml:space="preserve">وزن </w:t>
      </w:r>
      <w:proofErr w:type="spellStart"/>
      <w:r w:rsidRPr="00BB46A9">
        <w:rPr>
          <w:rFonts w:ascii="Arial" w:eastAsia="Calibri" w:hAnsi="Arial" w:cs="Arial" w:hint="cs"/>
          <w:sz w:val="32"/>
          <w:szCs w:val="32"/>
          <w:rtl/>
          <w:lang w:bidi="ar-IQ"/>
        </w:rPr>
        <w:t>الشئ</w:t>
      </w:r>
      <w:proofErr w:type="spellEnd"/>
      <w:r w:rsidRPr="00BB46A9">
        <w:rPr>
          <w:rFonts w:ascii="Arial" w:eastAsia="Calibri" w:hAnsi="Arial" w:cs="Arial" w:hint="cs"/>
          <w:sz w:val="32"/>
          <w:szCs w:val="32"/>
          <w:rtl/>
          <w:lang w:bidi="ar-IQ"/>
        </w:rPr>
        <w:tab/>
      </w:r>
      <w:r w:rsidRPr="00BB46A9">
        <w:rPr>
          <w:rFonts w:ascii="Arial" w:eastAsia="Calibri" w:hAnsi="Arial" w:cs="Arial" w:hint="cs"/>
          <w:sz w:val="32"/>
          <w:szCs w:val="32"/>
          <w:rtl/>
          <w:lang w:bidi="ar-IQ"/>
        </w:rPr>
        <w:tab/>
        <w:t xml:space="preserve">(11) </w:t>
      </w:r>
      <w:proofErr w:type="spellStart"/>
      <w:r w:rsidRPr="00BB46A9">
        <w:rPr>
          <w:rFonts w:ascii="Arial" w:eastAsia="Calibri" w:hAnsi="Arial" w:cs="Arial" w:hint="cs"/>
          <w:sz w:val="32"/>
          <w:szCs w:val="32"/>
          <w:rtl/>
          <w:lang w:bidi="ar-IQ"/>
        </w:rPr>
        <w:t>ثا</w:t>
      </w:r>
      <w:proofErr w:type="spellEnd"/>
      <w:r w:rsidRPr="00BB46A9">
        <w:rPr>
          <w:rFonts w:ascii="Arial" w:eastAsia="Calibri" w:hAnsi="Arial" w:cs="Arial" w:hint="cs"/>
          <w:sz w:val="32"/>
          <w:szCs w:val="32"/>
          <w:rtl/>
          <w:lang w:bidi="ar-IQ"/>
        </w:rPr>
        <w:t xml:space="preserve"> (الدرجة الخام)</w:t>
      </w:r>
    </w:p>
    <w:p w:rsidR="00BB46A9" w:rsidRPr="00BB46A9" w:rsidRDefault="00BB46A9" w:rsidP="00BB46A9">
      <w:pPr>
        <w:bidi/>
        <w:spacing w:after="200" w:line="360" w:lineRule="auto"/>
        <w:rPr>
          <w:rFonts w:ascii="Arial" w:eastAsia="Calibri" w:hAnsi="Arial" w:cs="Arial"/>
          <w:sz w:val="32"/>
          <w:szCs w:val="32"/>
          <w:rtl/>
          <w:lang w:bidi="ar-IQ"/>
        </w:rPr>
      </w:pPr>
      <w:r w:rsidRPr="00BB46A9">
        <w:rPr>
          <w:rFonts w:ascii="Arial" w:eastAsia="Calibri" w:hAnsi="Arial" w:cs="Arial" w:hint="cs"/>
          <w:sz w:val="32"/>
          <w:szCs w:val="32"/>
          <w:rtl/>
          <w:lang w:bidi="ar-IQ"/>
        </w:rPr>
        <w:t>اعطاءه قيمته</w:t>
      </w:r>
      <w:r w:rsidRPr="00BB46A9">
        <w:rPr>
          <w:rFonts w:ascii="Arial" w:eastAsia="Calibri" w:hAnsi="Arial" w:cs="Arial" w:hint="cs"/>
          <w:sz w:val="32"/>
          <w:szCs w:val="32"/>
          <w:rtl/>
          <w:lang w:bidi="ar-IQ"/>
        </w:rPr>
        <w:tab/>
      </w:r>
      <w:r w:rsidRPr="00BB46A9">
        <w:rPr>
          <w:rFonts w:ascii="Arial" w:eastAsia="Calibri" w:hAnsi="Arial" w:cs="Arial" w:hint="cs"/>
          <w:sz w:val="32"/>
          <w:szCs w:val="32"/>
          <w:rtl/>
          <w:lang w:bidi="ar-IQ"/>
        </w:rPr>
        <w:tab/>
        <w:t xml:space="preserve">75% (2,8) (الدرجة المعيارية)..او </w:t>
      </w:r>
      <w:proofErr w:type="spellStart"/>
      <w:r w:rsidRPr="00BB46A9">
        <w:rPr>
          <w:rFonts w:ascii="Arial" w:eastAsia="Calibri" w:hAnsi="Arial" w:cs="Arial" w:hint="cs"/>
          <w:sz w:val="32"/>
          <w:szCs w:val="32"/>
          <w:rtl/>
          <w:lang w:bidi="ar-IQ"/>
        </w:rPr>
        <w:t>المؤية</w:t>
      </w:r>
      <w:proofErr w:type="spellEnd"/>
    </w:p>
    <w:p w:rsidR="00BB46A9" w:rsidRPr="00BB46A9" w:rsidRDefault="00BB46A9" w:rsidP="00BB46A9">
      <w:pPr>
        <w:bidi/>
        <w:spacing w:after="200" w:line="360" w:lineRule="auto"/>
        <w:ind w:firstLine="720"/>
        <w:rPr>
          <w:rFonts w:ascii="Arial" w:eastAsia="Calibri" w:hAnsi="Arial" w:cs="Arial"/>
          <w:sz w:val="32"/>
          <w:szCs w:val="32"/>
          <w:rtl/>
          <w:lang w:bidi="ar-IQ"/>
        </w:rPr>
      </w:pPr>
      <w:r w:rsidRPr="00BB46A9">
        <w:rPr>
          <w:rFonts w:ascii="Arial" w:eastAsia="Calibri" w:hAnsi="Arial" w:cs="Arial" w:hint="cs"/>
          <w:sz w:val="32"/>
          <w:szCs w:val="32"/>
          <w:rtl/>
          <w:lang w:bidi="ar-IQ"/>
        </w:rPr>
        <w:lastRenderedPageBreak/>
        <w:t>ويجب على القائم بعملية التقويم الرياضي ان يكون لديه خبرة ودراية بموضوع البناء الظاهري للحركة الرياضية عند تقويم الاداء الرياضي.</w:t>
      </w:r>
    </w:p>
    <w:p w:rsidR="00BB46A9" w:rsidRPr="00BB46A9" w:rsidRDefault="00BB46A9" w:rsidP="00BB46A9">
      <w:pPr>
        <w:bidi/>
        <w:spacing w:after="200" w:line="360" w:lineRule="auto"/>
        <w:ind w:firstLine="720"/>
        <w:rPr>
          <w:rFonts w:ascii="Arial" w:eastAsia="Calibri" w:hAnsi="Arial" w:cs="Arial"/>
          <w:sz w:val="32"/>
          <w:szCs w:val="32"/>
          <w:rtl/>
          <w:lang w:bidi="ar-IQ"/>
        </w:rPr>
      </w:pPr>
      <w:r w:rsidRPr="00BB46A9">
        <w:rPr>
          <w:rFonts w:ascii="Arial" w:eastAsia="Calibri" w:hAnsi="Arial" w:cs="Arial" w:hint="cs"/>
          <w:sz w:val="32"/>
          <w:szCs w:val="32"/>
          <w:rtl/>
          <w:lang w:bidi="ar-IQ"/>
        </w:rPr>
        <w:t xml:space="preserve">ان عملية التقويم والتحكم في رياضة المصارعة والملاكمة </w:t>
      </w:r>
      <w:proofErr w:type="spellStart"/>
      <w:r w:rsidRPr="00BB46A9">
        <w:rPr>
          <w:rFonts w:ascii="Arial" w:eastAsia="Calibri" w:hAnsi="Arial" w:cs="Arial" w:hint="cs"/>
          <w:sz w:val="32"/>
          <w:szCs w:val="32"/>
          <w:rtl/>
          <w:lang w:bidi="ar-IQ"/>
        </w:rPr>
        <w:t>والجمناستك</w:t>
      </w:r>
      <w:proofErr w:type="spellEnd"/>
      <w:r w:rsidRPr="00BB46A9">
        <w:rPr>
          <w:rFonts w:ascii="Arial" w:eastAsia="Calibri" w:hAnsi="Arial" w:cs="Arial" w:hint="cs"/>
          <w:sz w:val="32"/>
          <w:szCs w:val="32"/>
          <w:rtl/>
          <w:lang w:bidi="ar-IQ"/>
        </w:rPr>
        <w:t xml:space="preserve"> والغطس الى الماء وبناء الاجسام هي نفسها </w:t>
      </w:r>
      <w:proofErr w:type="spellStart"/>
      <w:r w:rsidRPr="00BB46A9">
        <w:rPr>
          <w:rFonts w:ascii="Arial" w:eastAsia="Calibri" w:hAnsi="Arial" w:cs="Arial" w:hint="cs"/>
          <w:sz w:val="32"/>
          <w:szCs w:val="32"/>
          <w:rtl/>
          <w:lang w:bidi="ar-IQ"/>
        </w:rPr>
        <w:t>لانها</w:t>
      </w:r>
      <w:proofErr w:type="spellEnd"/>
      <w:r w:rsidRPr="00BB46A9">
        <w:rPr>
          <w:rFonts w:ascii="Arial" w:eastAsia="Calibri" w:hAnsi="Arial" w:cs="Arial" w:hint="cs"/>
          <w:sz w:val="32"/>
          <w:szCs w:val="32"/>
          <w:rtl/>
          <w:lang w:bidi="ar-IQ"/>
        </w:rPr>
        <w:t xml:space="preserve"> اصدار حكم.</w:t>
      </w:r>
    </w:p>
    <w:p w:rsidR="00BB46A9" w:rsidRDefault="00BB46A9" w:rsidP="00BB46A9">
      <w:pPr>
        <w:bidi/>
        <w:spacing w:after="200" w:line="360" w:lineRule="auto"/>
        <w:ind w:firstLine="720"/>
        <w:rPr>
          <w:rFonts w:ascii="Arial" w:eastAsia="Calibri" w:hAnsi="Arial" w:cs="Arial"/>
          <w:sz w:val="32"/>
          <w:szCs w:val="32"/>
          <w:rtl/>
          <w:lang w:bidi="ar-IQ"/>
        </w:rPr>
      </w:pPr>
      <w:r w:rsidRPr="00BB46A9">
        <w:rPr>
          <w:rFonts w:ascii="Arial" w:eastAsia="Calibri" w:hAnsi="Arial" w:cs="Arial" w:hint="cs"/>
          <w:sz w:val="32"/>
          <w:szCs w:val="32"/>
          <w:rtl/>
          <w:lang w:bidi="ar-IQ"/>
        </w:rPr>
        <w:t xml:space="preserve">وفي مجال التربية الرياضية </w:t>
      </w:r>
      <w:proofErr w:type="spellStart"/>
      <w:r w:rsidRPr="00BB46A9">
        <w:rPr>
          <w:rFonts w:ascii="Arial" w:eastAsia="Calibri" w:hAnsi="Arial" w:cs="Arial" w:hint="cs"/>
          <w:sz w:val="32"/>
          <w:szCs w:val="32"/>
          <w:rtl/>
          <w:lang w:bidi="ar-IQ"/>
        </w:rPr>
        <w:t>فاننا</w:t>
      </w:r>
      <w:proofErr w:type="spellEnd"/>
      <w:r w:rsidRPr="00BB46A9">
        <w:rPr>
          <w:rFonts w:ascii="Arial" w:eastAsia="Calibri" w:hAnsi="Arial" w:cs="Arial" w:hint="cs"/>
          <w:sz w:val="32"/>
          <w:szCs w:val="32"/>
          <w:rtl/>
          <w:lang w:bidi="ar-IQ"/>
        </w:rPr>
        <w:t xml:space="preserve"> نقوم بعملية القياس والاختبار من اجل عملية التقويم.</w:t>
      </w:r>
    </w:p>
    <w:p w:rsidR="00BB46A9" w:rsidRPr="00BB46A9" w:rsidRDefault="00BB46A9" w:rsidP="00BB46A9">
      <w:pPr>
        <w:bidi/>
        <w:spacing w:after="200" w:line="360" w:lineRule="auto"/>
        <w:ind w:firstLine="720"/>
        <w:jc w:val="lowKashida"/>
        <w:rPr>
          <w:rFonts w:ascii="Arial" w:eastAsia="Calibri" w:hAnsi="Arial" w:cs="Arial"/>
          <w:sz w:val="32"/>
          <w:szCs w:val="32"/>
          <w:rtl/>
          <w:lang w:bidi="ar-IQ"/>
        </w:rPr>
      </w:pPr>
      <w:r w:rsidRPr="00BB46A9">
        <w:rPr>
          <w:rFonts w:ascii="Arial" w:eastAsia="Calibri" w:hAnsi="Arial" w:cs="Arial" w:hint="cs"/>
          <w:sz w:val="32"/>
          <w:szCs w:val="32"/>
          <w:rtl/>
          <w:lang w:bidi="ar-IQ"/>
        </w:rPr>
        <w:t xml:space="preserve">لذلك يتوقف دقة عملية التقويم وعلى دقة المقاييس والاختبارات </w:t>
      </w:r>
      <w:proofErr w:type="spellStart"/>
      <w:r w:rsidRPr="00BB46A9">
        <w:rPr>
          <w:rFonts w:ascii="Arial" w:eastAsia="Calibri" w:hAnsi="Arial" w:cs="Arial" w:hint="cs"/>
          <w:sz w:val="32"/>
          <w:szCs w:val="32"/>
          <w:rtl/>
          <w:lang w:bidi="ar-IQ"/>
        </w:rPr>
        <w:t>المستخدمة،فاذا</w:t>
      </w:r>
      <w:proofErr w:type="spellEnd"/>
      <w:r w:rsidRPr="00BB46A9">
        <w:rPr>
          <w:rFonts w:ascii="Arial" w:eastAsia="Calibri" w:hAnsi="Arial" w:cs="Arial" w:hint="cs"/>
          <w:sz w:val="32"/>
          <w:szCs w:val="32"/>
          <w:rtl/>
          <w:lang w:bidi="ar-IQ"/>
        </w:rPr>
        <w:t xml:space="preserve"> كانت تلك الوسائل غير صادقة وغير موضوعية فان عملية التقويم لن تكون صادقة او واقعية في التقويم.</w:t>
      </w:r>
    </w:p>
    <w:p w:rsidR="00BB46A9" w:rsidRPr="00BB46A9" w:rsidRDefault="00BB46A9" w:rsidP="00BB46A9">
      <w:pPr>
        <w:bidi/>
        <w:spacing w:after="200" w:line="360" w:lineRule="auto"/>
        <w:jc w:val="lowKashida"/>
        <w:rPr>
          <w:rFonts w:ascii="Arial" w:eastAsia="Calibri" w:hAnsi="Arial" w:cs="Arial"/>
          <w:sz w:val="32"/>
          <w:szCs w:val="32"/>
          <w:rtl/>
          <w:lang w:bidi="ar-IQ"/>
        </w:rPr>
      </w:pPr>
      <w:r w:rsidRPr="00BB46A9">
        <w:rPr>
          <w:rFonts w:ascii="Arial" w:eastAsia="Calibri" w:hAnsi="Arial" w:cs="Arial"/>
          <w:noProof/>
          <w:sz w:val="32"/>
          <w:szCs w:val="32"/>
        </w:rPr>
        <w:drawing>
          <wp:anchor distT="0" distB="0" distL="114300" distR="114300" simplePos="0" relativeHeight="251659264" behindDoc="0" locked="0" layoutInCell="1" allowOverlap="1" wp14:anchorId="61077160" wp14:editId="75956CA1">
            <wp:simplePos x="0" y="0"/>
            <wp:positionH relativeFrom="margin">
              <wp:posOffset>3413760</wp:posOffset>
            </wp:positionH>
            <wp:positionV relativeFrom="paragraph">
              <wp:posOffset>272415</wp:posOffset>
            </wp:positionV>
            <wp:extent cx="3474720" cy="2202180"/>
            <wp:effectExtent l="0" t="0" r="0" b="0"/>
            <wp:wrapNone/>
            <wp:docPr id="2" name="رسم تخطيطي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Pr="00BB46A9">
        <w:rPr>
          <w:rFonts w:ascii="Arial" w:eastAsia="Calibri" w:hAnsi="Arial" w:cs="Arial" w:hint="cs"/>
          <w:sz w:val="32"/>
          <w:szCs w:val="32"/>
          <w:rtl/>
          <w:lang w:bidi="ar-IQ"/>
        </w:rPr>
        <w:t>ويمكن توضيح عملية التقويم من خلال الرسم التوضيحي الاتي :-</w:t>
      </w:r>
    </w:p>
    <w:p w:rsidR="00BB46A9" w:rsidRPr="00BB46A9" w:rsidRDefault="00BB46A9" w:rsidP="00BB46A9">
      <w:pPr>
        <w:bidi/>
        <w:spacing w:after="200" w:line="360" w:lineRule="auto"/>
        <w:jc w:val="lowKashida"/>
        <w:rPr>
          <w:rFonts w:ascii="Arial" w:eastAsia="Calibri" w:hAnsi="Arial" w:cs="Arial"/>
          <w:sz w:val="32"/>
          <w:szCs w:val="32"/>
          <w:rtl/>
          <w:lang w:bidi="ar-IQ"/>
        </w:rPr>
      </w:pPr>
    </w:p>
    <w:p w:rsidR="00BB46A9" w:rsidRPr="00BB46A9" w:rsidRDefault="00BB46A9" w:rsidP="00BB46A9">
      <w:pPr>
        <w:bidi/>
        <w:spacing w:after="200" w:line="360" w:lineRule="auto"/>
        <w:ind w:firstLine="720"/>
        <w:rPr>
          <w:rFonts w:ascii="Arial" w:eastAsia="Calibri" w:hAnsi="Arial" w:cs="Arial"/>
          <w:sz w:val="32"/>
          <w:szCs w:val="32"/>
          <w:rtl/>
          <w:lang w:bidi="ar-IQ"/>
        </w:rPr>
      </w:pPr>
    </w:p>
    <w:p w:rsidR="00BB46A9" w:rsidRDefault="00BB46A9" w:rsidP="00BB46A9">
      <w:pPr>
        <w:bidi/>
        <w:spacing w:after="200" w:line="360" w:lineRule="auto"/>
        <w:rPr>
          <w:rFonts w:ascii="Arial" w:eastAsia="Calibri" w:hAnsi="Arial" w:cs="Arial"/>
          <w:sz w:val="32"/>
          <w:szCs w:val="32"/>
          <w:rtl/>
          <w:lang w:bidi="ar-IQ"/>
        </w:rPr>
      </w:pPr>
    </w:p>
    <w:p w:rsidR="00BB46A9" w:rsidRDefault="00BB46A9" w:rsidP="00BB46A9">
      <w:pPr>
        <w:bidi/>
        <w:spacing w:after="200" w:line="360" w:lineRule="auto"/>
        <w:rPr>
          <w:rFonts w:ascii="Arial" w:eastAsia="Calibri" w:hAnsi="Arial" w:cs="Arial"/>
          <w:sz w:val="32"/>
          <w:szCs w:val="32"/>
          <w:rtl/>
          <w:lang w:bidi="ar-IQ"/>
        </w:rPr>
      </w:pPr>
    </w:p>
    <w:p w:rsidR="00BB46A9" w:rsidRPr="00BB46A9" w:rsidRDefault="00BB46A9" w:rsidP="00BB46A9">
      <w:pPr>
        <w:bidi/>
        <w:spacing w:after="200" w:line="360" w:lineRule="auto"/>
        <w:rPr>
          <w:rFonts w:ascii="Arial" w:eastAsia="Calibri" w:hAnsi="Arial" w:cs="Arial"/>
          <w:sz w:val="32"/>
          <w:szCs w:val="32"/>
          <w:rtl/>
          <w:lang w:bidi="ar-IQ"/>
        </w:rPr>
      </w:pPr>
      <w:r w:rsidRPr="00BB46A9">
        <w:rPr>
          <w:rFonts w:ascii="Arial" w:eastAsia="Calibri" w:hAnsi="Arial" w:cs="Arial" w:hint="cs"/>
          <w:sz w:val="32"/>
          <w:szCs w:val="32"/>
          <w:rtl/>
          <w:lang w:bidi="ar-IQ"/>
        </w:rPr>
        <w:t>عملية التقويم</w:t>
      </w:r>
    </w:p>
    <w:p w:rsidR="00BB46A9" w:rsidRPr="002550DD" w:rsidRDefault="00BB46A9" w:rsidP="00BB46A9">
      <w:pPr>
        <w:bidi/>
        <w:spacing w:after="200" w:line="360" w:lineRule="auto"/>
        <w:ind w:firstLine="720"/>
        <w:rPr>
          <w:rFonts w:ascii="Arial" w:eastAsia="Calibri" w:hAnsi="Arial" w:cs="Arial"/>
          <w:sz w:val="32"/>
          <w:szCs w:val="32"/>
          <w:rtl/>
          <w:lang w:bidi="ar-IQ"/>
        </w:rPr>
      </w:pPr>
      <w:r w:rsidRPr="00BB46A9">
        <w:rPr>
          <w:rFonts w:ascii="Arial" w:eastAsia="Calibri" w:hAnsi="Arial" w:cs="Arial" w:hint="cs"/>
          <w:sz w:val="32"/>
          <w:szCs w:val="32"/>
          <w:rtl/>
          <w:lang w:bidi="ar-IQ"/>
        </w:rPr>
        <w:t xml:space="preserve">فمن خلال الرسم يتضح لنا ان عملية التقويم تأتي في نهاية الدورة او الخطة او </w:t>
      </w:r>
      <w:proofErr w:type="spellStart"/>
      <w:r w:rsidRPr="00BB46A9">
        <w:rPr>
          <w:rFonts w:ascii="Arial" w:eastAsia="Calibri" w:hAnsi="Arial" w:cs="Arial" w:hint="cs"/>
          <w:sz w:val="32"/>
          <w:szCs w:val="32"/>
          <w:rtl/>
          <w:lang w:bidi="ar-IQ"/>
        </w:rPr>
        <w:t>البرنامج،فمن</w:t>
      </w:r>
      <w:proofErr w:type="spellEnd"/>
      <w:r w:rsidRPr="00BB46A9">
        <w:rPr>
          <w:rFonts w:ascii="Arial" w:eastAsia="Calibri" w:hAnsi="Arial" w:cs="Arial" w:hint="cs"/>
          <w:sz w:val="32"/>
          <w:szCs w:val="32"/>
          <w:rtl/>
          <w:lang w:bidi="ar-IQ"/>
        </w:rPr>
        <w:t xml:space="preserve"> الفكرة او </w:t>
      </w:r>
      <w:proofErr w:type="spellStart"/>
      <w:r w:rsidRPr="00BB46A9">
        <w:rPr>
          <w:rFonts w:ascii="Arial" w:eastAsia="Calibri" w:hAnsi="Arial" w:cs="Arial" w:hint="cs"/>
          <w:sz w:val="32"/>
          <w:szCs w:val="32"/>
          <w:rtl/>
          <w:lang w:bidi="ar-IQ"/>
        </w:rPr>
        <w:t>الفسلفة</w:t>
      </w:r>
      <w:proofErr w:type="spellEnd"/>
      <w:r w:rsidRPr="00BB46A9">
        <w:rPr>
          <w:rFonts w:ascii="Arial" w:eastAsia="Calibri" w:hAnsi="Arial" w:cs="Arial" w:hint="cs"/>
          <w:sz w:val="32"/>
          <w:szCs w:val="32"/>
          <w:rtl/>
          <w:lang w:bidi="ar-IQ"/>
        </w:rPr>
        <w:t xml:space="preserve"> التي يراد بحثها او دراستها او ممارستها يقوم بوضع الاهداف المناسبة ومن ثم يقوم بتحديد الامكانات المتوفرة والمتاحة لتضييق البرامج المناسبة </w:t>
      </w:r>
      <w:proofErr w:type="spellStart"/>
      <w:r w:rsidRPr="00BB46A9">
        <w:rPr>
          <w:rFonts w:ascii="Arial" w:eastAsia="Calibri" w:hAnsi="Arial" w:cs="Arial" w:hint="cs"/>
          <w:sz w:val="32"/>
          <w:szCs w:val="32"/>
          <w:rtl/>
          <w:lang w:bidi="ar-IQ"/>
        </w:rPr>
        <w:t>للاهداف</w:t>
      </w:r>
      <w:proofErr w:type="spellEnd"/>
      <w:r w:rsidRPr="00BB46A9">
        <w:rPr>
          <w:rFonts w:ascii="Arial" w:eastAsia="Calibri" w:hAnsi="Arial" w:cs="Arial" w:hint="cs"/>
          <w:sz w:val="32"/>
          <w:szCs w:val="32"/>
          <w:rtl/>
          <w:lang w:bidi="ar-IQ"/>
        </w:rPr>
        <w:t xml:space="preserve"> الموضوعة من ثم تقوم </w:t>
      </w:r>
      <w:proofErr w:type="spellStart"/>
      <w:r w:rsidRPr="00BB46A9">
        <w:rPr>
          <w:rFonts w:ascii="Arial" w:eastAsia="Calibri" w:hAnsi="Arial" w:cs="Arial" w:hint="cs"/>
          <w:sz w:val="32"/>
          <w:szCs w:val="32"/>
          <w:rtl/>
          <w:lang w:bidi="ar-IQ"/>
        </w:rPr>
        <w:t>باجراء</w:t>
      </w:r>
      <w:proofErr w:type="spellEnd"/>
      <w:r w:rsidRPr="00BB46A9">
        <w:rPr>
          <w:rFonts w:ascii="Arial" w:eastAsia="Calibri" w:hAnsi="Arial" w:cs="Arial" w:hint="cs"/>
          <w:sz w:val="32"/>
          <w:szCs w:val="32"/>
          <w:rtl/>
          <w:lang w:bidi="ar-IQ"/>
        </w:rPr>
        <w:t xml:space="preserve"> الاختبارات و المقاييس (الوزن </w:t>
      </w:r>
      <w:proofErr w:type="spellStart"/>
      <w:r w:rsidRPr="00BB46A9">
        <w:rPr>
          <w:rFonts w:ascii="Arial" w:eastAsia="Calibri" w:hAnsi="Arial" w:cs="Arial" w:hint="cs"/>
          <w:sz w:val="32"/>
          <w:szCs w:val="32"/>
          <w:rtl/>
          <w:lang w:bidi="ar-IQ"/>
        </w:rPr>
        <w:t>الشئ</w:t>
      </w:r>
      <w:proofErr w:type="spellEnd"/>
      <w:r w:rsidRPr="00BB46A9">
        <w:rPr>
          <w:rFonts w:ascii="Arial" w:eastAsia="Calibri" w:hAnsi="Arial" w:cs="Arial" w:hint="cs"/>
          <w:sz w:val="32"/>
          <w:szCs w:val="32"/>
          <w:rtl/>
          <w:lang w:bidi="ar-IQ"/>
        </w:rPr>
        <w:t xml:space="preserve">) ثم تقوم </w:t>
      </w:r>
      <w:proofErr w:type="spellStart"/>
      <w:r w:rsidRPr="00BB46A9">
        <w:rPr>
          <w:rFonts w:ascii="Arial" w:eastAsia="Calibri" w:hAnsi="Arial" w:cs="Arial" w:hint="cs"/>
          <w:sz w:val="32"/>
          <w:szCs w:val="32"/>
          <w:rtl/>
          <w:lang w:bidi="ar-IQ"/>
        </w:rPr>
        <w:t>باعطاء</w:t>
      </w:r>
      <w:proofErr w:type="spellEnd"/>
      <w:r w:rsidRPr="00BB46A9">
        <w:rPr>
          <w:rFonts w:ascii="Arial" w:eastAsia="Calibri" w:hAnsi="Arial" w:cs="Arial" w:hint="cs"/>
          <w:sz w:val="32"/>
          <w:szCs w:val="32"/>
          <w:rtl/>
          <w:lang w:bidi="ar-IQ"/>
        </w:rPr>
        <w:t xml:space="preserve"> قيمته وتقديره ثم تأتي بعد ذلك عملية التقويم وهو اصدار الحكم على </w:t>
      </w:r>
      <w:r w:rsidRPr="00BB46A9">
        <w:rPr>
          <w:rFonts w:ascii="Arial" w:eastAsia="Calibri" w:hAnsi="Arial" w:cs="Arial" w:hint="cs"/>
          <w:sz w:val="32"/>
          <w:szCs w:val="32"/>
          <w:rtl/>
          <w:lang w:bidi="ar-IQ"/>
        </w:rPr>
        <w:lastRenderedPageBreak/>
        <w:t xml:space="preserve">البرنامج لعرض التثبيت او التعديل في الاهداف او الامكانيات المتاحة لتحقيق الاهداف وهناك انواع من التقويم سيرد </w:t>
      </w:r>
      <w:proofErr w:type="spellStart"/>
      <w:r w:rsidRPr="00BB46A9">
        <w:rPr>
          <w:rFonts w:ascii="Arial" w:eastAsia="Calibri" w:hAnsi="Arial" w:cs="Arial" w:hint="cs"/>
          <w:sz w:val="32"/>
          <w:szCs w:val="32"/>
          <w:rtl/>
          <w:lang w:bidi="ar-IQ"/>
        </w:rPr>
        <w:t>ذكرها؟وهي</w:t>
      </w:r>
      <w:proofErr w:type="spellEnd"/>
      <w:r w:rsidRPr="00BB46A9">
        <w:rPr>
          <w:rFonts w:ascii="Arial" w:eastAsia="Calibri" w:hAnsi="Arial" w:cs="Arial" w:hint="cs"/>
          <w:sz w:val="32"/>
          <w:szCs w:val="32"/>
          <w:rtl/>
          <w:lang w:bidi="ar-IQ"/>
        </w:rPr>
        <w:t xml:space="preserve"> تقويمات بدنية خلال تنفيذ البرنامج يتم تأديتها لعدة مرات خلال الخطة طويلة الامد.</w:t>
      </w:r>
    </w:p>
    <w:p w:rsidR="00340633" w:rsidRPr="00340633" w:rsidRDefault="00340633" w:rsidP="002550DD">
      <w:pPr>
        <w:bidi/>
        <w:spacing w:after="240" w:line="276" w:lineRule="auto"/>
        <w:jc w:val="both"/>
        <w:rPr>
          <w:rFonts w:ascii="Simplified Arabic" w:eastAsia="Times New Roman" w:hAnsi="Simplified Arabic" w:cs="Simplified Arabic"/>
          <w:b/>
          <w:bCs/>
          <w:sz w:val="28"/>
          <w:szCs w:val="28"/>
          <w:rtl/>
        </w:rPr>
      </w:pPr>
      <w:r w:rsidRPr="00340633">
        <w:rPr>
          <w:rFonts w:ascii="Simplified Arabic" w:eastAsia="Times New Roman" w:hAnsi="Simplified Arabic" w:cs="Simplified Arabic"/>
          <w:b/>
          <w:bCs/>
          <w:sz w:val="28"/>
          <w:szCs w:val="28"/>
          <w:rtl/>
        </w:rPr>
        <w:t>اهمية التقويم بالجانب الرياضي في انه :</w:t>
      </w:r>
      <w:r w:rsidR="007E1681">
        <w:rPr>
          <w:rStyle w:val="ab"/>
          <w:rFonts w:ascii="Simplified Arabic" w:eastAsia="Times New Roman" w:hAnsi="Simplified Arabic" w:cs="Simplified Arabic"/>
          <w:b/>
          <w:bCs/>
          <w:sz w:val="28"/>
          <w:szCs w:val="28"/>
          <w:rtl/>
        </w:rPr>
        <w:footnoteReference w:id="3"/>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lang w:bidi="ar-IQ"/>
        </w:rPr>
        <w:t xml:space="preserve">1 </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يعتبر أساسا لوضع التخطيط السليم للمستقبل</w:t>
      </w:r>
      <w:r w:rsidRPr="00340633">
        <w:rPr>
          <w:rFonts w:ascii="Simplified Arabic" w:eastAsia="Times New Roman" w:hAnsi="Simplified Arabic" w:cs="Simplified Arabic" w:hint="cs"/>
          <w:sz w:val="28"/>
          <w:szCs w:val="28"/>
          <w:rtl/>
        </w:rPr>
        <w:t xml:space="preserve"> و</w:t>
      </w:r>
      <w:r w:rsidRPr="00340633">
        <w:rPr>
          <w:rFonts w:ascii="Simplified Arabic" w:eastAsia="Times New Roman" w:hAnsi="Simplified Arabic" w:cs="Simplified Arabic"/>
          <w:sz w:val="28"/>
          <w:szCs w:val="28"/>
          <w:rtl/>
        </w:rPr>
        <w:t>يع</w:t>
      </w:r>
      <w:r w:rsidRPr="00340633">
        <w:rPr>
          <w:rFonts w:ascii="Simplified Arabic" w:eastAsia="Times New Roman" w:hAnsi="Simplified Arabic" w:cs="Simplified Arabic" w:hint="cs"/>
          <w:sz w:val="28"/>
          <w:szCs w:val="28"/>
          <w:rtl/>
        </w:rPr>
        <w:t>د</w:t>
      </w:r>
      <w:r w:rsidRPr="00340633">
        <w:rPr>
          <w:rFonts w:ascii="Simplified Arabic" w:eastAsia="Times New Roman" w:hAnsi="Simplified Arabic" w:cs="Simplified Arabic"/>
          <w:sz w:val="28"/>
          <w:szCs w:val="28"/>
          <w:rtl/>
        </w:rPr>
        <w:t xml:space="preserve"> مؤشرا لتحديد مدى ملائمة وحدات التدريس أو التدريب لإمكانية الطلبة أو اللاعبين . </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lang w:bidi="ar-IQ"/>
        </w:rPr>
        <w:t xml:space="preserve">2 </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 xml:space="preserve">يعتبر مؤشرا لكافة طرق التدريس أو التدريب في مدى مناسبتها لتحقيق الأهداف المحددة . </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lang w:bidi="ar-IQ"/>
        </w:rPr>
        <w:t xml:space="preserve">3 </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يساعد المدرس أو المدرب في معرفة المستوى الحقيقي للطلبة واللاعبين ومدى مناسبة التعليم والتدريب لإمكانياتهم وقدراتهم وتجاوبهم</w:t>
      </w:r>
      <w:r w:rsidRPr="00340633">
        <w:rPr>
          <w:rFonts w:ascii="Simplified Arabic" w:eastAsia="Times New Roman" w:hAnsi="Simplified Arabic" w:cs="Simplified Arabic" w:hint="cs"/>
          <w:sz w:val="28"/>
          <w:szCs w:val="28"/>
          <w:rtl/>
        </w:rPr>
        <w:t xml:space="preserve"> كذلك </w:t>
      </w:r>
      <w:r w:rsidRPr="00340633">
        <w:rPr>
          <w:rFonts w:ascii="Simplified Arabic" w:eastAsia="Times New Roman" w:hAnsi="Simplified Arabic" w:cs="Simplified Arabic"/>
          <w:sz w:val="28"/>
          <w:szCs w:val="28"/>
          <w:rtl/>
        </w:rPr>
        <w:t>يساعد المدرس أو المدرب على التشخيص فبواسطة التقويم يمكن لنا تحديد أوجه القصور وأوجه القوة في تدريب للاعبين وتحصيل الطلبة وجوانب نموهم المختلفة ومعرفة الأسباب والعمل على علاجها ، سواءً كانت أسباباً تخص المنهج وطرائق التدريب أو التدريس أو الوسائل التدريبية أو التعليمية المستخدمة أو كانت أسباباً شخصية لديهم والتقويم بمثابة التغذية الراجعة للاعب والمتعلم ليقف على نتائج جهوده ويعدل منها.</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lang w:bidi="ar-IQ"/>
        </w:rPr>
        <w:t xml:space="preserve">4 </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توجيه العملية التدريبية و التعليمية فبعد التشخيص يأتي العلاج والتوجيه ، علماً أنه يجب أن يكون هناك ترابط وثيق بين الأهداف الموضوعة ووسائل تحقيقها وطرق تقويمها حتى نستطيع أن نملك نظاما تدريبيا وً تربوياً متكاملاً يعتمد على التقويم السليم للحكم على مدى تحقيق أهدافه المرسومة .</w:t>
      </w:r>
    </w:p>
    <w:p w:rsidR="00340633" w:rsidRPr="00340633" w:rsidRDefault="00340633" w:rsidP="00340633">
      <w:pPr>
        <w:bidi/>
        <w:spacing w:after="240" w:line="276"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lang w:bidi="ar-IQ"/>
        </w:rPr>
        <w:t xml:space="preserve">5 </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اتخاذ القرارات فالتقويم سببٌ وشرط أساسيٌ لاتخاذ القرارات الخاصة بنوع المناهج المناسبة أو من ناحية التقدم في السلم التدريبي والتعليمي والانتقال من صف إلى آخر أو من مرحلة إلى أخرى. وكذلك فيما يتعلق بمدى ملائمة المنهج لتحقيق الأهداف المحددة مسبقاً .   </w:t>
      </w:r>
    </w:p>
    <w:p w:rsidR="00340633" w:rsidRDefault="00340633" w:rsidP="002550DD">
      <w:pPr>
        <w:bidi/>
        <w:spacing w:after="240" w:line="276"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lang w:bidi="ar-IQ"/>
        </w:rPr>
        <w:lastRenderedPageBreak/>
        <w:t xml:space="preserve">6 </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 xml:space="preserve">يساعد على تصنيف الافراد او المختبرين إلى فئات أو مجموعات متجانسة بتحديد موقعهم على منحنى التوزيع </w:t>
      </w:r>
      <w:proofErr w:type="spellStart"/>
      <w:r w:rsidRPr="00340633">
        <w:rPr>
          <w:rFonts w:ascii="Simplified Arabic" w:eastAsia="Times New Roman" w:hAnsi="Simplified Arabic" w:cs="Simplified Arabic"/>
          <w:sz w:val="28"/>
          <w:szCs w:val="28"/>
          <w:rtl/>
        </w:rPr>
        <w:t>الطبيعى</w:t>
      </w:r>
      <w:proofErr w:type="spellEnd"/>
      <w:r w:rsidRPr="00340633">
        <w:rPr>
          <w:rFonts w:ascii="Simplified Arabic" w:eastAsia="Times New Roman" w:hAnsi="Simplified Arabic" w:cs="Simplified Arabic" w:hint="cs"/>
          <w:sz w:val="28"/>
          <w:szCs w:val="28"/>
          <w:rtl/>
        </w:rPr>
        <w:t>, ايضا</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استثارة الدوافع فمن الحقائق المقررة أن الاختبارات تنمي دوافع التنافس لدى اللاعبين أو الطلبة وبالتالي تستثير هممهم للتدريب و للتعلم</w:t>
      </w:r>
      <w:r w:rsidRPr="00340633">
        <w:rPr>
          <w:rFonts w:ascii="Simplified Arabic" w:eastAsia="Times New Roman" w:hAnsi="Simplified Arabic" w:cs="Simplified Arabic" w:hint="cs"/>
          <w:sz w:val="28"/>
          <w:szCs w:val="28"/>
          <w:rtl/>
        </w:rPr>
        <w:t>.</w:t>
      </w:r>
    </w:p>
    <w:p w:rsidR="00340633" w:rsidRDefault="00340633" w:rsidP="00340633">
      <w:pPr>
        <w:bidi/>
        <w:spacing w:after="240" w:line="276" w:lineRule="auto"/>
        <w:jc w:val="both"/>
        <w:rPr>
          <w:rFonts w:ascii="Simplified Arabic" w:hAnsi="Simplified Arabic" w:cs="Simplified Arabic"/>
          <w:b/>
          <w:bCs/>
          <w:sz w:val="28"/>
          <w:szCs w:val="28"/>
          <w:rtl/>
        </w:rPr>
      </w:pPr>
      <w:r w:rsidRPr="00340633">
        <w:rPr>
          <w:rFonts w:ascii="Simplified Arabic" w:hAnsi="Simplified Arabic" w:cs="Simplified Arabic"/>
          <w:b/>
          <w:bCs/>
          <w:sz w:val="28"/>
          <w:szCs w:val="28"/>
          <w:rtl/>
        </w:rPr>
        <w:t>يرتكز التقويم على مجموعة من المبادئ والأسس منها</w:t>
      </w:r>
      <w:r w:rsidR="007E1681">
        <w:rPr>
          <w:rStyle w:val="ab"/>
          <w:rFonts w:ascii="Simplified Arabic" w:hAnsi="Simplified Arabic" w:cs="Simplified Arabic"/>
          <w:b/>
          <w:bCs/>
          <w:sz w:val="28"/>
          <w:szCs w:val="28"/>
          <w:rtl/>
        </w:rPr>
        <w:footnoteReference w:id="4"/>
      </w:r>
    </w:p>
    <w:p w:rsidR="00340633" w:rsidRDefault="00340633" w:rsidP="00340633">
      <w:pPr>
        <w:bidi/>
        <w:spacing w:after="240" w:line="276" w:lineRule="auto"/>
        <w:jc w:val="both"/>
        <w:rPr>
          <w:rFonts w:ascii="Simplified Arabic" w:hAnsi="Simplified Arabic" w:cs="Simplified Arabic"/>
          <w:sz w:val="28"/>
          <w:szCs w:val="28"/>
          <w:rtl/>
        </w:rPr>
      </w:pPr>
      <w:r w:rsidRPr="00340633">
        <w:rPr>
          <w:rFonts w:ascii="Simplified Arabic" w:eastAsia="Times New Roman" w:hAnsi="Simplified Arabic" w:cs="Simplified Arabic" w:hint="cs"/>
          <w:sz w:val="28"/>
          <w:szCs w:val="28"/>
          <w:rtl/>
        </w:rPr>
        <w:t>1</w:t>
      </w:r>
      <w:r>
        <w:rPr>
          <w:rFonts w:ascii="Simplified Arabic" w:eastAsia="Times New Roman" w:hAnsi="Simplified Arabic" w:cs="Simplified Arabic" w:hint="cs"/>
          <w:b/>
          <w:bCs/>
          <w:sz w:val="28"/>
          <w:szCs w:val="28"/>
          <w:rtl/>
        </w:rPr>
        <w:t xml:space="preserve"> </w:t>
      </w:r>
      <w:r w:rsidRPr="00C1425B">
        <w:rPr>
          <w:rFonts w:ascii="Simplified Arabic" w:hAnsi="Simplified Arabic" w:cs="Simplified Arabic"/>
          <w:sz w:val="28"/>
          <w:szCs w:val="28"/>
          <w:rtl/>
          <w:lang w:bidi="ar-IQ"/>
        </w:rPr>
        <w:t xml:space="preserve">- </w:t>
      </w:r>
      <w:r w:rsidRPr="00C1425B">
        <w:rPr>
          <w:rFonts w:ascii="Simplified Arabic" w:hAnsi="Simplified Arabic" w:cs="Simplified Arabic"/>
          <w:sz w:val="28"/>
          <w:szCs w:val="28"/>
          <w:rtl/>
        </w:rPr>
        <w:t xml:space="preserve">التناسق مع الاهداف : أي ارتباطه </w:t>
      </w:r>
      <w:proofErr w:type="spellStart"/>
      <w:r w:rsidRPr="00C1425B">
        <w:rPr>
          <w:rFonts w:ascii="Simplified Arabic" w:hAnsi="Simplified Arabic" w:cs="Simplified Arabic"/>
          <w:sz w:val="28"/>
          <w:szCs w:val="28"/>
          <w:rtl/>
        </w:rPr>
        <w:t>بإغراض</w:t>
      </w:r>
      <w:proofErr w:type="spellEnd"/>
      <w:r w:rsidRPr="00C1425B">
        <w:rPr>
          <w:rFonts w:ascii="Simplified Arabic" w:hAnsi="Simplified Arabic" w:cs="Simplified Arabic"/>
          <w:sz w:val="28"/>
          <w:szCs w:val="28"/>
          <w:rtl/>
        </w:rPr>
        <w:t xml:space="preserve"> محددة فالتقويم ليس مجرد مجموعة إجراءات بل هو عملية منظمة وموجهة تتطلب أولا وقبل كل شيء تحديد الغرض تلافيا للتداخل في </w:t>
      </w:r>
      <w:proofErr w:type="spellStart"/>
      <w:r w:rsidRPr="00C1425B">
        <w:rPr>
          <w:rFonts w:ascii="Simplified Arabic" w:hAnsi="Simplified Arabic" w:cs="Simplified Arabic"/>
          <w:sz w:val="28"/>
          <w:szCs w:val="28"/>
          <w:rtl/>
        </w:rPr>
        <w:t>إغراض</w:t>
      </w:r>
      <w:proofErr w:type="spellEnd"/>
      <w:r w:rsidRPr="00C1425B">
        <w:rPr>
          <w:rFonts w:ascii="Simplified Arabic" w:hAnsi="Simplified Arabic" w:cs="Simplified Arabic"/>
          <w:sz w:val="28"/>
          <w:szCs w:val="28"/>
          <w:rtl/>
        </w:rPr>
        <w:t xml:space="preserve"> التقويم أولا وتسهيلا لتحديد وصياغة الأهداف فيما بعد</w:t>
      </w:r>
    </w:p>
    <w:p w:rsidR="00340633" w:rsidRDefault="00340633" w:rsidP="00340633">
      <w:pPr>
        <w:spacing w:after="240" w:line="276" w:lineRule="auto"/>
        <w:jc w:val="right"/>
        <w:rPr>
          <w:rFonts w:ascii="Simplified Arabic" w:eastAsia="Times New Roman" w:hAnsi="Simplified Arabic" w:cs="Simplified Arabic"/>
          <w:sz w:val="28"/>
          <w:szCs w:val="28"/>
          <w:rtl/>
        </w:rPr>
      </w:pPr>
      <w:r w:rsidRPr="00340633">
        <w:rPr>
          <w:rFonts w:ascii="Simplified Arabic" w:eastAsia="Times New Roman" w:hAnsi="Simplified Arabic" w:cs="Simplified Arabic" w:hint="cs"/>
          <w:sz w:val="28"/>
          <w:szCs w:val="28"/>
          <w:rtl/>
        </w:rPr>
        <w:t xml:space="preserve">2 </w:t>
      </w:r>
      <w:r w:rsidRPr="00340633">
        <w:rPr>
          <w:rFonts w:ascii="Simplified Arabic" w:eastAsia="Times New Roman" w:hAnsi="Simplified Arabic" w:cs="Simplified Arabic"/>
          <w:sz w:val="28"/>
          <w:szCs w:val="28"/>
          <w:rtl/>
          <w:lang w:bidi="ar-IQ"/>
        </w:rPr>
        <w:t xml:space="preserve">- </w:t>
      </w:r>
      <w:r w:rsidRPr="00340633">
        <w:rPr>
          <w:rFonts w:ascii="Simplified Arabic" w:eastAsia="Times New Roman" w:hAnsi="Simplified Arabic" w:cs="Simplified Arabic"/>
          <w:sz w:val="28"/>
          <w:szCs w:val="28"/>
          <w:rtl/>
        </w:rPr>
        <w:t xml:space="preserve">اختيار أداة التقويم المناسبة للغرض فقد تكون هناك أكثر من أداة تناسب الغرض ولكن بدرجات مختلفة لذا يجب اختيار الأنسب منها انطلاقا من مستوى دقتها </w:t>
      </w:r>
      <w:proofErr w:type="spellStart"/>
      <w:r w:rsidRPr="00340633">
        <w:rPr>
          <w:rFonts w:ascii="Simplified Arabic" w:eastAsia="Times New Roman" w:hAnsi="Simplified Arabic" w:cs="Simplified Arabic"/>
          <w:sz w:val="28"/>
          <w:szCs w:val="28"/>
          <w:rtl/>
        </w:rPr>
        <w:t>وموضوعيتها</w:t>
      </w:r>
      <w:proofErr w:type="spellEnd"/>
      <w:r w:rsidRPr="00340633">
        <w:rPr>
          <w:rFonts w:ascii="Simplified Arabic" w:eastAsia="Times New Roman" w:hAnsi="Simplified Arabic" w:cs="Simplified Arabic"/>
          <w:sz w:val="28"/>
          <w:szCs w:val="28"/>
          <w:rtl/>
        </w:rPr>
        <w:t>.</w:t>
      </w:r>
    </w:p>
    <w:p w:rsidR="00340633" w:rsidRDefault="00340633" w:rsidP="00340633">
      <w:pPr>
        <w:spacing w:after="240" w:line="276" w:lineRule="auto"/>
        <w:jc w:val="right"/>
        <w:rPr>
          <w:rFonts w:ascii="Simplified Arabic" w:hAnsi="Simplified Arabic" w:cs="Simplified Arabic"/>
          <w:sz w:val="28"/>
          <w:szCs w:val="28"/>
          <w:rtl/>
        </w:rPr>
      </w:pPr>
      <w:r>
        <w:rPr>
          <w:rFonts w:ascii="Simplified Arabic" w:eastAsia="Times New Roman" w:hAnsi="Simplified Arabic" w:cs="Simplified Arabic" w:hint="cs"/>
          <w:sz w:val="28"/>
          <w:szCs w:val="28"/>
          <w:rtl/>
        </w:rPr>
        <w:t xml:space="preserve">3 </w:t>
      </w:r>
      <w:r w:rsidRPr="00C1425B">
        <w:rPr>
          <w:rFonts w:ascii="Simplified Arabic" w:hAnsi="Simplified Arabic" w:cs="Simplified Arabic"/>
          <w:sz w:val="28"/>
          <w:szCs w:val="28"/>
          <w:rtl/>
          <w:lang w:bidi="ar-IQ"/>
        </w:rPr>
        <w:t xml:space="preserve">- </w:t>
      </w:r>
      <w:r w:rsidRPr="00C1425B">
        <w:rPr>
          <w:rFonts w:ascii="Simplified Arabic" w:hAnsi="Simplified Arabic" w:cs="Simplified Arabic"/>
          <w:sz w:val="28"/>
          <w:szCs w:val="28"/>
          <w:rtl/>
        </w:rPr>
        <w:t>التنويع في أدوات التقويم ليس هناك أداة واحدة تصلح لكل المجالات البحثية أو حتى المجال الواحد ، فتقويم اللاعب مثلا يستلزم استخدام أدوات عديدة ومتنوعة لتقدير مستواه وتقدمه وانجازه للأهداف المرسومة له .</w:t>
      </w:r>
    </w:p>
    <w:p w:rsidR="00340633" w:rsidRPr="00C1425B" w:rsidRDefault="00340633" w:rsidP="00340633">
      <w:pPr>
        <w:spacing w:after="240" w:line="276" w:lineRule="auto"/>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4 - </w:t>
      </w:r>
      <w:r w:rsidRPr="00C1425B">
        <w:rPr>
          <w:rFonts w:ascii="Simplified Arabic" w:hAnsi="Simplified Arabic" w:cs="Simplified Arabic"/>
          <w:sz w:val="28"/>
          <w:szCs w:val="28"/>
          <w:rtl/>
          <w:lang w:bidi="ar-IQ"/>
        </w:rPr>
        <w:t xml:space="preserve">- </w:t>
      </w:r>
      <w:r w:rsidRPr="00C1425B">
        <w:rPr>
          <w:rFonts w:ascii="Simplified Arabic" w:hAnsi="Simplified Arabic" w:cs="Simplified Arabic"/>
          <w:sz w:val="28"/>
          <w:szCs w:val="28"/>
          <w:rtl/>
        </w:rPr>
        <w:t>الاستعمال المناسب لأدوات التقويم يتطلب معرفة مواقع القوة والضعف لكل أداة والتنبيه لمصادر الخطاء المحتملة فيها ومن الأخطاء المحتملة في الأدوات خطاء اختيار العينة، الخطاء الناتج عن الأداة ذاتها أو عن استعمالها، الخطاء الناتج عن تفسير النتائج</w:t>
      </w:r>
      <w:r w:rsidRPr="00C1425B">
        <w:rPr>
          <w:rFonts w:ascii="Simplified Arabic" w:hAnsi="Simplified Arabic" w:cs="Simplified Arabic" w:hint="cs"/>
          <w:sz w:val="28"/>
          <w:szCs w:val="28"/>
          <w:rtl/>
        </w:rPr>
        <w:t>,</w:t>
      </w:r>
      <w:r w:rsidRPr="00C1425B">
        <w:rPr>
          <w:rFonts w:ascii="Simplified Arabic" w:hAnsi="Simplified Arabic" w:cs="Simplified Arabic"/>
          <w:sz w:val="28"/>
          <w:szCs w:val="28"/>
          <w:rtl/>
          <w:lang w:bidi="ar-IQ"/>
        </w:rPr>
        <w:t xml:space="preserve"> </w:t>
      </w:r>
      <w:r w:rsidRPr="00C1425B">
        <w:rPr>
          <w:rFonts w:ascii="Simplified Arabic" w:hAnsi="Simplified Arabic" w:cs="Simplified Arabic"/>
          <w:sz w:val="28"/>
          <w:szCs w:val="28"/>
          <w:rtl/>
        </w:rPr>
        <w:t xml:space="preserve">التقويم عملية شاملة أي إعطاء صورة شاملة للجانب المراد تقويمه فتقويم المدرس او المدرب مثلا </w:t>
      </w:r>
      <w:proofErr w:type="spellStart"/>
      <w:r w:rsidRPr="00C1425B">
        <w:rPr>
          <w:rFonts w:ascii="Simplified Arabic" w:hAnsi="Simplified Arabic" w:cs="Simplified Arabic"/>
          <w:sz w:val="28"/>
          <w:szCs w:val="28"/>
          <w:rtl/>
        </w:rPr>
        <w:t>لايقتصر</w:t>
      </w:r>
      <w:proofErr w:type="spellEnd"/>
      <w:r w:rsidRPr="00C1425B">
        <w:rPr>
          <w:rFonts w:ascii="Simplified Arabic" w:hAnsi="Simplified Arabic" w:cs="Simplified Arabic"/>
          <w:sz w:val="28"/>
          <w:szCs w:val="28"/>
          <w:rtl/>
        </w:rPr>
        <w:t xml:space="preserve"> على نشاطه وطريقته في التدريس او التدريب بل يتخطى ذلك إلى مظهره واتزانه الانفعال</w:t>
      </w:r>
      <w:r>
        <w:rPr>
          <w:rFonts w:ascii="Simplified Arabic" w:hAnsi="Simplified Arabic" w:cs="Simplified Arabic"/>
          <w:sz w:val="28"/>
          <w:szCs w:val="28"/>
          <w:rtl/>
        </w:rPr>
        <w:t xml:space="preserve">ي وعلاقته بالآخرين وشخصيته ككل </w:t>
      </w:r>
    </w:p>
    <w:p w:rsidR="00BB46A9" w:rsidRDefault="00340633" w:rsidP="00BB46A9">
      <w:pPr>
        <w:spacing w:after="240" w:line="276" w:lineRule="auto"/>
        <w:jc w:val="right"/>
        <w:rPr>
          <w:rFonts w:ascii="Simplified Arabic" w:eastAsia="Times New Roman" w:hAnsi="Simplified Arabic" w:cs="Simplified Arabic"/>
          <w:sz w:val="28"/>
          <w:szCs w:val="28"/>
          <w:rtl/>
        </w:rPr>
      </w:pPr>
      <w:r>
        <w:rPr>
          <w:rFonts w:ascii="Simplified Arabic" w:hAnsi="Simplified Arabic" w:cs="Simplified Arabic" w:hint="cs"/>
          <w:sz w:val="28"/>
          <w:szCs w:val="28"/>
          <w:rtl/>
        </w:rPr>
        <w:lastRenderedPageBreak/>
        <w:t xml:space="preserve">5 - </w:t>
      </w:r>
      <w:r w:rsidRPr="00C1425B">
        <w:rPr>
          <w:rFonts w:ascii="Simplified Arabic" w:hAnsi="Simplified Arabic" w:cs="Simplified Arabic"/>
          <w:sz w:val="28"/>
          <w:szCs w:val="28"/>
          <w:rtl/>
          <w:lang w:bidi="ar-IQ"/>
        </w:rPr>
        <w:t xml:space="preserve">- </w:t>
      </w:r>
      <w:r w:rsidRPr="00C1425B">
        <w:rPr>
          <w:rFonts w:ascii="Simplified Arabic" w:hAnsi="Simplified Arabic" w:cs="Simplified Arabic"/>
          <w:sz w:val="28"/>
          <w:szCs w:val="28"/>
          <w:rtl/>
        </w:rPr>
        <w:t>التقويم عملية مستمرة وليست هامشية أو ختامية ملحقة بالعملية التدريبية أو التربوية وتظهر فائدتها في تتبع العملية التدريبية والتربوية والكشف عن مواطن القوة والضعف فيها وإمداد اللاعب</w:t>
      </w:r>
      <w:r>
        <w:rPr>
          <w:rFonts w:ascii="Simplified Arabic" w:hAnsi="Simplified Arabic" w:cs="Simplified Arabic" w:hint="cs"/>
          <w:sz w:val="28"/>
          <w:szCs w:val="28"/>
          <w:rtl/>
        </w:rPr>
        <w:t xml:space="preserve"> </w:t>
      </w:r>
      <w:r w:rsidRPr="00340633">
        <w:rPr>
          <w:rFonts w:ascii="Simplified Arabic" w:eastAsia="Times New Roman" w:hAnsi="Simplified Arabic" w:cs="Simplified Arabic"/>
          <w:sz w:val="28"/>
          <w:szCs w:val="28"/>
          <w:rtl/>
        </w:rPr>
        <w:t xml:space="preserve">أو المتعلم بالتغذية الراجعة المفيدة له في تعزيز الجوانب الصحيحة والتخلص من الجوانب الخاطئة. </w:t>
      </w:r>
    </w:p>
    <w:p w:rsidR="00BB46A9" w:rsidRPr="00340633" w:rsidRDefault="00BB46A9" w:rsidP="00BB46A9">
      <w:pPr>
        <w:spacing w:after="240" w:line="276" w:lineRule="auto"/>
        <w:jc w:val="right"/>
        <w:rPr>
          <w:rFonts w:ascii="Simplified Arabic" w:eastAsia="Times New Roman" w:hAnsi="Simplified Arabic" w:cs="Simplified Arabic"/>
          <w:sz w:val="28"/>
          <w:szCs w:val="28"/>
          <w:rtl/>
        </w:rPr>
      </w:pPr>
    </w:p>
    <w:p w:rsidR="00BB46A9" w:rsidRPr="00BB46A9" w:rsidRDefault="00BB46A9" w:rsidP="00BB46A9">
      <w:pPr>
        <w:tabs>
          <w:tab w:val="left" w:pos="935"/>
        </w:tabs>
        <w:bidi/>
        <w:spacing w:after="0" w:line="360" w:lineRule="auto"/>
        <w:ind w:left="360"/>
        <w:jc w:val="lowKashida"/>
        <w:rPr>
          <w:rFonts w:ascii="Arial" w:eastAsia="Calibri" w:hAnsi="Arial" w:cs="Arial"/>
          <w:b/>
          <w:bCs/>
          <w:sz w:val="32"/>
          <w:szCs w:val="32"/>
          <w:rtl/>
          <w:lang w:bidi="ar-IQ"/>
        </w:rPr>
      </w:pPr>
      <w:r w:rsidRPr="00BB46A9">
        <w:rPr>
          <w:rFonts w:ascii="Arial" w:eastAsia="Calibri" w:hAnsi="Arial" w:cs="Arial" w:hint="cs"/>
          <w:b/>
          <w:bCs/>
          <w:sz w:val="32"/>
          <w:szCs w:val="32"/>
          <w:rtl/>
          <w:lang w:bidi="ar-IQ"/>
        </w:rPr>
        <w:t xml:space="preserve">انواع التقويم </w:t>
      </w:r>
      <w:r>
        <w:rPr>
          <w:rStyle w:val="ab"/>
          <w:rFonts w:ascii="Arial" w:eastAsia="Calibri" w:hAnsi="Arial" w:cs="Arial"/>
          <w:b/>
          <w:bCs/>
          <w:sz w:val="32"/>
          <w:szCs w:val="32"/>
          <w:rtl/>
          <w:lang w:bidi="ar-IQ"/>
        </w:rPr>
        <w:footnoteReference w:id="5"/>
      </w:r>
    </w:p>
    <w:p w:rsidR="00BB46A9" w:rsidRPr="00BB46A9" w:rsidRDefault="00BB46A9" w:rsidP="00BB46A9">
      <w:pPr>
        <w:bidi/>
        <w:spacing w:after="200" w:line="360" w:lineRule="auto"/>
        <w:jc w:val="lowKashida"/>
        <w:rPr>
          <w:rFonts w:ascii="Arial" w:eastAsia="Calibri" w:hAnsi="Arial" w:cs="Arial"/>
          <w:b/>
          <w:bCs/>
          <w:sz w:val="32"/>
          <w:szCs w:val="32"/>
          <w:rtl/>
          <w:lang w:bidi="ar-IQ"/>
        </w:rPr>
      </w:pPr>
      <w:r w:rsidRPr="00BB46A9">
        <w:rPr>
          <w:rFonts w:ascii="Arial" w:eastAsia="Calibri" w:hAnsi="Arial" w:cs="Arial" w:hint="cs"/>
          <w:b/>
          <w:bCs/>
          <w:sz w:val="32"/>
          <w:szCs w:val="32"/>
          <w:rtl/>
          <w:lang w:bidi="ar-IQ"/>
        </w:rPr>
        <w:t>التقويم نوعان رئيسان هما :</w:t>
      </w:r>
    </w:p>
    <w:p w:rsidR="00BB46A9" w:rsidRPr="00BB46A9" w:rsidRDefault="00BB46A9" w:rsidP="00BB46A9">
      <w:pPr>
        <w:bidi/>
        <w:spacing w:after="200" w:line="360" w:lineRule="auto"/>
        <w:jc w:val="lowKashida"/>
        <w:rPr>
          <w:rFonts w:ascii="Arial" w:eastAsia="Calibri" w:hAnsi="Arial" w:cs="Arial"/>
          <w:b/>
          <w:bCs/>
          <w:sz w:val="32"/>
          <w:szCs w:val="32"/>
          <w:rtl/>
          <w:lang w:bidi="ar-IQ"/>
        </w:rPr>
      </w:pPr>
      <w:r w:rsidRPr="00BB46A9">
        <w:rPr>
          <w:rFonts w:ascii="Arial" w:eastAsia="Calibri" w:hAnsi="Arial" w:cs="Arial" w:hint="cs"/>
          <w:b/>
          <w:bCs/>
          <w:sz w:val="32"/>
          <w:szCs w:val="32"/>
          <w:rtl/>
          <w:lang w:bidi="ar-IQ"/>
        </w:rPr>
        <w:t>اولاً:- التقويم الذاتي :</w:t>
      </w:r>
    </w:p>
    <w:p w:rsidR="00BB46A9" w:rsidRPr="00BB46A9" w:rsidRDefault="00BB46A9" w:rsidP="00BB46A9">
      <w:pPr>
        <w:bidi/>
        <w:spacing w:after="200" w:line="360" w:lineRule="auto"/>
        <w:ind w:firstLine="720"/>
        <w:jc w:val="lowKashida"/>
        <w:rPr>
          <w:rFonts w:ascii="Arial" w:eastAsia="Calibri" w:hAnsi="Arial" w:cs="Arial"/>
          <w:sz w:val="32"/>
          <w:szCs w:val="32"/>
          <w:rtl/>
          <w:lang w:bidi="ar-IQ"/>
        </w:rPr>
      </w:pPr>
      <w:r w:rsidRPr="00BB46A9">
        <w:rPr>
          <w:rFonts w:ascii="Arial" w:eastAsia="Calibri" w:hAnsi="Arial" w:cs="Arial" w:hint="cs"/>
          <w:sz w:val="32"/>
          <w:szCs w:val="32"/>
          <w:rtl/>
          <w:lang w:bidi="ar-IQ"/>
        </w:rPr>
        <w:t xml:space="preserve">في حياتنا اليومية كثيراً </w:t>
      </w:r>
      <w:proofErr w:type="spellStart"/>
      <w:r w:rsidRPr="00BB46A9">
        <w:rPr>
          <w:rFonts w:ascii="Arial" w:eastAsia="Calibri" w:hAnsi="Arial" w:cs="Arial" w:hint="cs"/>
          <w:sz w:val="32"/>
          <w:szCs w:val="32"/>
          <w:rtl/>
          <w:lang w:bidi="ar-IQ"/>
        </w:rPr>
        <w:t>مانجد</w:t>
      </w:r>
      <w:proofErr w:type="spellEnd"/>
      <w:r w:rsidRPr="00BB46A9">
        <w:rPr>
          <w:rFonts w:ascii="Arial" w:eastAsia="Calibri" w:hAnsi="Arial" w:cs="Arial" w:hint="cs"/>
          <w:sz w:val="32"/>
          <w:szCs w:val="32"/>
          <w:rtl/>
          <w:lang w:bidi="ar-IQ"/>
        </w:rPr>
        <w:t xml:space="preserve"> ان الانسان </w:t>
      </w:r>
      <w:proofErr w:type="spellStart"/>
      <w:r w:rsidRPr="00BB46A9">
        <w:rPr>
          <w:rFonts w:ascii="Arial" w:eastAsia="Calibri" w:hAnsi="Arial" w:cs="Arial" w:hint="cs"/>
          <w:sz w:val="32"/>
          <w:szCs w:val="32"/>
          <w:rtl/>
          <w:lang w:bidi="ar-IQ"/>
        </w:rPr>
        <w:t>لايتعرف</w:t>
      </w:r>
      <w:proofErr w:type="spellEnd"/>
      <w:r w:rsidRPr="00BB46A9">
        <w:rPr>
          <w:rFonts w:ascii="Arial" w:eastAsia="Calibri" w:hAnsi="Arial" w:cs="Arial" w:hint="cs"/>
          <w:sz w:val="32"/>
          <w:szCs w:val="32"/>
          <w:rtl/>
          <w:lang w:bidi="ar-IQ"/>
        </w:rPr>
        <w:t xml:space="preserve"> عن التقويم ويتم </w:t>
      </w:r>
      <w:proofErr w:type="spellStart"/>
      <w:r w:rsidRPr="00BB46A9">
        <w:rPr>
          <w:rFonts w:ascii="Arial" w:eastAsia="Calibri" w:hAnsi="Arial" w:cs="Arial" w:hint="cs"/>
          <w:sz w:val="32"/>
          <w:szCs w:val="32"/>
          <w:rtl/>
          <w:lang w:bidi="ar-IQ"/>
        </w:rPr>
        <w:t>باعطائه</w:t>
      </w:r>
      <w:proofErr w:type="spellEnd"/>
      <w:r w:rsidRPr="00BB46A9">
        <w:rPr>
          <w:rFonts w:ascii="Arial" w:eastAsia="Calibri" w:hAnsi="Arial" w:cs="Arial" w:hint="cs"/>
          <w:sz w:val="32"/>
          <w:szCs w:val="32"/>
          <w:rtl/>
          <w:lang w:bidi="ar-IQ"/>
        </w:rPr>
        <w:t xml:space="preserve"> قيمة ما لما يدركه </w:t>
      </w:r>
      <w:proofErr w:type="spellStart"/>
      <w:r w:rsidRPr="00BB46A9">
        <w:rPr>
          <w:rFonts w:ascii="Arial" w:eastAsia="Calibri" w:hAnsi="Arial" w:cs="Arial" w:hint="cs"/>
          <w:sz w:val="32"/>
          <w:szCs w:val="32"/>
          <w:rtl/>
          <w:lang w:bidi="ar-IQ"/>
        </w:rPr>
        <w:t>ويحسه.الا</w:t>
      </w:r>
      <w:proofErr w:type="spellEnd"/>
      <w:r w:rsidRPr="00BB46A9">
        <w:rPr>
          <w:rFonts w:ascii="Arial" w:eastAsia="Calibri" w:hAnsi="Arial" w:cs="Arial" w:hint="cs"/>
          <w:sz w:val="32"/>
          <w:szCs w:val="32"/>
          <w:rtl/>
          <w:lang w:bidi="ar-IQ"/>
        </w:rPr>
        <w:t xml:space="preserve"> ان هذا التقويم يغلب عليه طابع التمركز حول  </w:t>
      </w:r>
      <w:proofErr w:type="spellStart"/>
      <w:r w:rsidRPr="00BB46A9">
        <w:rPr>
          <w:rFonts w:ascii="Arial" w:eastAsia="Calibri" w:hAnsi="Arial" w:cs="Arial" w:hint="cs"/>
          <w:sz w:val="32"/>
          <w:szCs w:val="32"/>
          <w:rtl/>
          <w:lang w:bidi="ar-IQ"/>
        </w:rPr>
        <w:t>الذات.اي</w:t>
      </w:r>
      <w:proofErr w:type="spellEnd"/>
      <w:r w:rsidRPr="00BB46A9">
        <w:rPr>
          <w:rFonts w:ascii="Arial" w:eastAsia="Calibri" w:hAnsi="Arial" w:cs="Arial" w:hint="cs"/>
          <w:sz w:val="32"/>
          <w:szCs w:val="32"/>
          <w:rtl/>
          <w:lang w:bidi="ar-IQ"/>
        </w:rPr>
        <w:t xml:space="preserve"> بمعنى ان احكامه تكون بقدر ارتباطها </w:t>
      </w:r>
      <w:proofErr w:type="spellStart"/>
      <w:r w:rsidRPr="00BB46A9">
        <w:rPr>
          <w:rFonts w:ascii="Arial" w:eastAsia="Calibri" w:hAnsi="Arial" w:cs="Arial" w:hint="cs"/>
          <w:sz w:val="32"/>
          <w:szCs w:val="32"/>
          <w:rtl/>
          <w:lang w:bidi="ar-IQ"/>
        </w:rPr>
        <w:t>بذاته.اذ</w:t>
      </w:r>
      <w:proofErr w:type="spellEnd"/>
      <w:r w:rsidRPr="00BB46A9">
        <w:rPr>
          <w:rFonts w:ascii="Arial" w:eastAsia="Calibri" w:hAnsi="Arial" w:cs="Arial" w:hint="cs"/>
          <w:sz w:val="32"/>
          <w:szCs w:val="32"/>
          <w:rtl/>
          <w:lang w:bidi="ar-IQ"/>
        </w:rPr>
        <w:t xml:space="preserve"> تعتمد على معايير ذاتية ذات سمات متعددة منها المنفعة </w:t>
      </w:r>
      <w:proofErr w:type="spellStart"/>
      <w:r w:rsidRPr="00BB46A9">
        <w:rPr>
          <w:rFonts w:ascii="Arial" w:eastAsia="Calibri" w:hAnsi="Arial" w:cs="Arial" w:hint="cs"/>
          <w:sz w:val="32"/>
          <w:szCs w:val="32"/>
          <w:rtl/>
          <w:lang w:bidi="ar-IQ"/>
        </w:rPr>
        <w:t>الشخصية.العلاقات</w:t>
      </w:r>
      <w:proofErr w:type="spellEnd"/>
      <w:r w:rsidRPr="00BB46A9">
        <w:rPr>
          <w:rFonts w:ascii="Arial" w:eastAsia="Calibri" w:hAnsi="Arial" w:cs="Arial" w:hint="cs"/>
          <w:sz w:val="32"/>
          <w:szCs w:val="32"/>
          <w:rtl/>
          <w:lang w:bidi="ar-IQ"/>
        </w:rPr>
        <w:t xml:space="preserve"> </w:t>
      </w:r>
      <w:proofErr w:type="spellStart"/>
      <w:r w:rsidRPr="00BB46A9">
        <w:rPr>
          <w:rFonts w:ascii="Arial" w:eastAsia="Calibri" w:hAnsi="Arial" w:cs="Arial" w:hint="cs"/>
          <w:sz w:val="32"/>
          <w:szCs w:val="32"/>
          <w:rtl/>
          <w:lang w:bidi="ar-IQ"/>
        </w:rPr>
        <w:t>الطيبة،الشعور</w:t>
      </w:r>
      <w:proofErr w:type="spellEnd"/>
      <w:r w:rsidRPr="00BB46A9">
        <w:rPr>
          <w:rFonts w:ascii="Arial" w:eastAsia="Calibri" w:hAnsi="Arial" w:cs="Arial" w:hint="cs"/>
          <w:sz w:val="32"/>
          <w:szCs w:val="32"/>
          <w:rtl/>
          <w:lang w:bidi="ar-IQ"/>
        </w:rPr>
        <w:t xml:space="preserve"> بتهديد </w:t>
      </w:r>
      <w:proofErr w:type="spellStart"/>
      <w:r w:rsidRPr="00BB46A9">
        <w:rPr>
          <w:rFonts w:ascii="Arial" w:eastAsia="Calibri" w:hAnsi="Arial" w:cs="Arial" w:hint="cs"/>
          <w:sz w:val="32"/>
          <w:szCs w:val="32"/>
          <w:rtl/>
          <w:lang w:bidi="ar-IQ"/>
        </w:rPr>
        <w:t>الذات،الاحساس</w:t>
      </w:r>
      <w:proofErr w:type="spellEnd"/>
      <w:r w:rsidRPr="00BB46A9">
        <w:rPr>
          <w:rFonts w:ascii="Arial" w:eastAsia="Calibri" w:hAnsi="Arial" w:cs="Arial" w:hint="cs"/>
          <w:sz w:val="32"/>
          <w:szCs w:val="32"/>
          <w:rtl/>
          <w:lang w:bidi="ar-IQ"/>
        </w:rPr>
        <w:t xml:space="preserve"> بقصور المكانة الاجتماعية والحسد...الخ وان احكامه سريعة القرار وان هذا القرار </w:t>
      </w:r>
      <w:proofErr w:type="spellStart"/>
      <w:r w:rsidRPr="00BB46A9">
        <w:rPr>
          <w:rFonts w:ascii="Arial" w:eastAsia="Calibri" w:hAnsi="Arial" w:cs="Arial" w:hint="cs"/>
          <w:sz w:val="32"/>
          <w:szCs w:val="32"/>
          <w:rtl/>
          <w:lang w:bidi="ar-IQ"/>
        </w:rPr>
        <w:t>لايخص</w:t>
      </w:r>
      <w:proofErr w:type="spellEnd"/>
      <w:r w:rsidRPr="00BB46A9">
        <w:rPr>
          <w:rFonts w:ascii="Arial" w:eastAsia="Calibri" w:hAnsi="Arial" w:cs="Arial" w:hint="cs"/>
          <w:sz w:val="32"/>
          <w:szCs w:val="32"/>
          <w:rtl/>
          <w:lang w:bidi="ar-IQ"/>
        </w:rPr>
        <w:t xml:space="preserve"> او تروي </w:t>
      </w:r>
      <w:proofErr w:type="spellStart"/>
      <w:r w:rsidRPr="00BB46A9">
        <w:rPr>
          <w:rFonts w:ascii="Arial" w:eastAsia="Calibri" w:hAnsi="Arial" w:cs="Arial" w:hint="cs"/>
          <w:sz w:val="32"/>
          <w:szCs w:val="32"/>
          <w:rtl/>
          <w:lang w:bidi="ar-IQ"/>
        </w:rPr>
        <w:t>فيه..يكون</w:t>
      </w:r>
      <w:proofErr w:type="spellEnd"/>
      <w:r w:rsidRPr="00BB46A9">
        <w:rPr>
          <w:rFonts w:ascii="Arial" w:eastAsia="Calibri" w:hAnsi="Arial" w:cs="Arial" w:hint="cs"/>
          <w:sz w:val="32"/>
          <w:szCs w:val="32"/>
          <w:rtl/>
          <w:lang w:bidi="ar-IQ"/>
        </w:rPr>
        <w:t xml:space="preserve"> </w:t>
      </w:r>
      <w:proofErr w:type="spellStart"/>
      <w:r w:rsidRPr="00BB46A9">
        <w:rPr>
          <w:rFonts w:ascii="Arial" w:eastAsia="Calibri" w:hAnsi="Arial" w:cs="Arial" w:hint="cs"/>
          <w:sz w:val="32"/>
          <w:szCs w:val="32"/>
          <w:rtl/>
          <w:lang w:bidi="ar-IQ"/>
        </w:rPr>
        <w:t>لاشعورياً</w:t>
      </w:r>
      <w:proofErr w:type="spellEnd"/>
      <w:r w:rsidRPr="00BB46A9">
        <w:rPr>
          <w:rFonts w:ascii="Arial" w:eastAsia="Calibri" w:hAnsi="Arial" w:cs="Arial" w:hint="cs"/>
          <w:sz w:val="32"/>
          <w:szCs w:val="32"/>
          <w:rtl/>
          <w:lang w:bidi="ar-IQ"/>
        </w:rPr>
        <w:t xml:space="preserve"> في معظم الاحيان.</w:t>
      </w:r>
    </w:p>
    <w:p w:rsidR="00BB46A9" w:rsidRPr="00BB46A9" w:rsidRDefault="00BB46A9" w:rsidP="00BB46A9">
      <w:pPr>
        <w:bidi/>
        <w:spacing w:after="200" w:line="360" w:lineRule="auto"/>
        <w:jc w:val="lowKashida"/>
        <w:rPr>
          <w:rFonts w:ascii="Arial" w:eastAsia="Calibri" w:hAnsi="Arial" w:cs="Arial"/>
          <w:sz w:val="32"/>
          <w:szCs w:val="32"/>
          <w:rtl/>
          <w:lang w:bidi="ar-IQ"/>
        </w:rPr>
      </w:pPr>
    </w:p>
    <w:p w:rsidR="00BB46A9" w:rsidRPr="00BB46A9" w:rsidRDefault="00BB46A9" w:rsidP="00BB46A9">
      <w:pPr>
        <w:bidi/>
        <w:spacing w:after="200" w:line="360" w:lineRule="auto"/>
        <w:jc w:val="lowKashida"/>
        <w:rPr>
          <w:rFonts w:ascii="Arial" w:eastAsia="Calibri" w:hAnsi="Arial" w:cs="Arial"/>
          <w:b/>
          <w:bCs/>
          <w:sz w:val="32"/>
          <w:szCs w:val="32"/>
          <w:rtl/>
          <w:lang w:bidi="ar-IQ"/>
        </w:rPr>
      </w:pPr>
      <w:r w:rsidRPr="00BB46A9">
        <w:rPr>
          <w:rFonts w:ascii="Arial" w:eastAsia="Calibri" w:hAnsi="Arial" w:cs="Arial" w:hint="cs"/>
          <w:b/>
          <w:bCs/>
          <w:sz w:val="32"/>
          <w:szCs w:val="32"/>
          <w:rtl/>
          <w:lang w:bidi="ar-IQ"/>
        </w:rPr>
        <w:t>ثانياً: التقويم الموضوعي</w:t>
      </w:r>
    </w:p>
    <w:p w:rsidR="00BB46A9" w:rsidRPr="00BB46A9" w:rsidRDefault="00BB46A9" w:rsidP="00BB46A9">
      <w:pPr>
        <w:bidi/>
        <w:spacing w:after="200" w:line="360" w:lineRule="auto"/>
        <w:ind w:firstLine="720"/>
        <w:jc w:val="lowKashida"/>
        <w:rPr>
          <w:rFonts w:ascii="Arial" w:eastAsia="Calibri" w:hAnsi="Arial" w:cs="Arial"/>
          <w:sz w:val="32"/>
          <w:szCs w:val="32"/>
          <w:rtl/>
          <w:lang w:bidi="ar-IQ"/>
        </w:rPr>
      </w:pPr>
      <w:r w:rsidRPr="00BB46A9">
        <w:rPr>
          <w:rFonts w:ascii="Arial" w:eastAsia="Calibri" w:hAnsi="Arial" w:cs="Arial" w:hint="cs"/>
          <w:sz w:val="32"/>
          <w:szCs w:val="32"/>
          <w:rtl/>
          <w:lang w:bidi="ar-IQ"/>
        </w:rPr>
        <w:t xml:space="preserve">حتى يكون المدرس او المدرب (المربي الرياضي) منصفاً في احكامه وقراراته لابد وان يعتمد على بيانات يحصل عليها من جراء استخدامه للعديد من </w:t>
      </w:r>
      <w:proofErr w:type="spellStart"/>
      <w:r w:rsidRPr="00BB46A9">
        <w:rPr>
          <w:rFonts w:ascii="Arial" w:eastAsia="Calibri" w:hAnsi="Arial" w:cs="Arial" w:hint="cs"/>
          <w:sz w:val="32"/>
          <w:szCs w:val="32"/>
          <w:rtl/>
          <w:lang w:bidi="ar-IQ"/>
        </w:rPr>
        <w:t>المقايس</w:t>
      </w:r>
      <w:proofErr w:type="spellEnd"/>
      <w:r w:rsidRPr="00BB46A9">
        <w:rPr>
          <w:rFonts w:ascii="Arial" w:eastAsia="Calibri" w:hAnsi="Arial" w:cs="Arial" w:hint="cs"/>
          <w:sz w:val="32"/>
          <w:szCs w:val="32"/>
          <w:rtl/>
          <w:lang w:bidi="ar-IQ"/>
        </w:rPr>
        <w:t xml:space="preserve"> المقننة ذات المواصفات المتعارف عليها علمياً </w:t>
      </w:r>
      <w:proofErr w:type="spellStart"/>
      <w:r w:rsidRPr="00BB46A9">
        <w:rPr>
          <w:rFonts w:ascii="Arial" w:eastAsia="Calibri" w:hAnsi="Arial" w:cs="Arial" w:hint="cs"/>
          <w:sz w:val="32"/>
          <w:szCs w:val="32"/>
          <w:rtl/>
          <w:lang w:bidi="ar-IQ"/>
        </w:rPr>
        <w:t>وتقنياً.ومثالها.القياسات</w:t>
      </w:r>
      <w:proofErr w:type="spellEnd"/>
      <w:r w:rsidRPr="00BB46A9">
        <w:rPr>
          <w:rFonts w:ascii="Arial" w:eastAsia="Calibri" w:hAnsi="Arial" w:cs="Arial" w:hint="cs"/>
          <w:sz w:val="32"/>
          <w:szCs w:val="32"/>
          <w:rtl/>
          <w:lang w:bidi="ar-IQ"/>
        </w:rPr>
        <w:t xml:space="preserve"> والاختبارات ذات العلاقة بالقياس الجسمي/مثل (قياس </w:t>
      </w:r>
      <w:proofErr w:type="spellStart"/>
      <w:r w:rsidRPr="00BB46A9">
        <w:rPr>
          <w:rFonts w:ascii="Arial" w:eastAsia="Calibri" w:hAnsi="Arial" w:cs="Arial" w:hint="cs"/>
          <w:sz w:val="32"/>
          <w:szCs w:val="32"/>
          <w:rtl/>
          <w:lang w:bidi="ar-IQ"/>
        </w:rPr>
        <w:t>الاطوال،والوزن،والمحيطات</w:t>
      </w:r>
      <w:proofErr w:type="spellEnd"/>
      <w:r w:rsidRPr="00BB46A9">
        <w:rPr>
          <w:rFonts w:ascii="Arial" w:eastAsia="Calibri" w:hAnsi="Arial" w:cs="Arial" w:hint="cs"/>
          <w:sz w:val="32"/>
          <w:szCs w:val="32"/>
          <w:rtl/>
          <w:lang w:bidi="ar-IQ"/>
        </w:rPr>
        <w:t xml:space="preserve"> </w:t>
      </w:r>
      <w:proofErr w:type="spellStart"/>
      <w:r w:rsidRPr="00BB46A9">
        <w:rPr>
          <w:rFonts w:ascii="Arial" w:eastAsia="Calibri" w:hAnsi="Arial" w:cs="Arial" w:hint="cs"/>
          <w:sz w:val="32"/>
          <w:szCs w:val="32"/>
          <w:rtl/>
          <w:lang w:bidi="ar-IQ"/>
        </w:rPr>
        <w:t>لاعضاء</w:t>
      </w:r>
      <w:proofErr w:type="spellEnd"/>
      <w:r w:rsidRPr="00BB46A9">
        <w:rPr>
          <w:rFonts w:ascii="Arial" w:eastAsia="Calibri" w:hAnsi="Arial" w:cs="Arial" w:hint="cs"/>
          <w:sz w:val="32"/>
          <w:szCs w:val="32"/>
          <w:rtl/>
          <w:lang w:bidi="ar-IQ"/>
        </w:rPr>
        <w:t xml:space="preserve"> </w:t>
      </w:r>
      <w:r w:rsidRPr="00BB46A9">
        <w:rPr>
          <w:rFonts w:ascii="Arial" w:eastAsia="Calibri" w:hAnsi="Arial" w:cs="Arial" w:hint="cs"/>
          <w:sz w:val="32"/>
          <w:szCs w:val="32"/>
          <w:rtl/>
          <w:lang w:bidi="ar-IQ"/>
        </w:rPr>
        <w:lastRenderedPageBreak/>
        <w:t xml:space="preserve">الجسم)،كذلك الاداء البدني والحركي مثل اختبارات صفة </w:t>
      </w:r>
      <w:proofErr w:type="spellStart"/>
      <w:r w:rsidRPr="00BB46A9">
        <w:rPr>
          <w:rFonts w:ascii="Arial" w:eastAsia="Calibri" w:hAnsi="Arial" w:cs="Arial" w:hint="cs"/>
          <w:sz w:val="32"/>
          <w:szCs w:val="32"/>
          <w:rtl/>
          <w:lang w:bidi="ar-IQ"/>
        </w:rPr>
        <w:t>السرعة،وصفة</w:t>
      </w:r>
      <w:proofErr w:type="spellEnd"/>
      <w:r w:rsidRPr="00BB46A9">
        <w:rPr>
          <w:rFonts w:ascii="Arial" w:eastAsia="Calibri" w:hAnsi="Arial" w:cs="Arial" w:hint="cs"/>
          <w:sz w:val="32"/>
          <w:szCs w:val="32"/>
          <w:rtl/>
          <w:lang w:bidi="ar-IQ"/>
        </w:rPr>
        <w:t xml:space="preserve"> القوة والمطاولة...الخ).لتحديد مستويات النمو البدني واللياقة البدنية  والحركية لشخص ما.</w:t>
      </w:r>
    </w:p>
    <w:p w:rsidR="00BB46A9" w:rsidRDefault="00BB46A9" w:rsidP="00BB46A9">
      <w:pPr>
        <w:bidi/>
        <w:spacing w:after="200" w:line="360" w:lineRule="auto"/>
        <w:ind w:firstLine="720"/>
        <w:jc w:val="lowKashida"/>
        <w:rPr>
          <w:rFonts w:ascii="Arial" w:eastAsia="Calibri" w:hAnsi="Arial" w:cs="Arial"/>
          <w:sz w:val="32"/>
          <w:szCs w:val="32"/>
          <w:rtl/>
          <w:lang w:bidi="ar-IQ"/>
        </w:rPr>
      </w:pPr>
      <w:r w:rsidRPr="00BB46A9">
        <w:rPr>
          <w:rFonts w:ascii="Arial" w:eastAsia="Calibri" w:hAnsi="Arial" w:cs="Arial" w:hint="cs"/>
          <w:sz w:val="32"/>
          <w:szCs w:val="32"/>
          <w:rtl/>
          <w:lang w:bidi="ar-IQ"/>
        </w:rPr>
        <w:t xml:space="preserve">بما ان هذه العملية </w:t>
      </w:r>
      <w:proofErr w:type="spellStart"/>
      <w:r w:rsidRPr="00BB46A9">
        <w:rPr>
          <w:rFonts w:ascii="Arial" w:eastAsia="Calibri" w:hAnsi="Arial" w:cs="Arial" w:hint="cs"/>
          <w:sz w:val="32"/>
          <w:szCs w:val="32"/>
          <w:rtl/>
          <w:lang w:bidi="ar-IQ"/>
        </w:rPr>
        <w:t>لاتتعدى</w:t>
      </w:r>
      <w:proofErr w:type="spellEnd"/>
      <w:r w:rsidRPr="00BB46A9">
        <w:rPr>
          <w:rFonts w:ascii="Arial" w:eastAsia="Calibri" w:hAnsi="Arial" w:cs="Arial" w:hint="cs"/>
          <w:sz w:val="32"/>
          <w:szCs w:val="32"/>
          <w:rtl/>
          <w:lang w:bidi="ar-IQ"/>
        </w:rPr>
        <w:t xml:space="preserve"> اصدار احكام على قيمة مثل </w:t>
      </w:r>
      <w:proofErr w:type="spellStart"/>
      <w:r w:rsidRPr="00BB46A9">
        <w:rPr>
          <w:rFonts w:ascii="Arial" w:eastAsia="Calibri" w:hAnsi="Arial" w:cs="Arial" w:hint="cs"/>
          <w:sz w:val="32"/>
          <w:szCs w:val="32"/>
          <w:rtl/>
          <w:lang w:bidi="ar-IQ"/>
        </w:rPr>
        <w:t>شئ</w:t>
      </w:r>
      <w:proofErr w:type="spellEnd"/>
      <w:r w:rsidRPr="00BB46A9">
        <w:rPr>
          <w:rFonts w:ascii="Arial" w:eastAsia="Calibri" w:hAnsi="Arial" w:cs="Arial" w:hint="cs"/>
          <w:sz w:val="32"/>
          <w:szCs w:val="32"/>
          <w:rtl/>
          <w:lang w:bidi="ar-IQ"/>
        </w:rPr>
        <w:t xml:space="preserve"> او شخص او </w:t>
      </w:r>
      <w:proofErr w:type="spellStart"/>
      <w:r w:rsidRPr="00BB46A9">
        <w:rPr>
          <w:rFonts w:ascii="Arial" w:eastAsia="Calibri" w:hAnsi="Arial" w:cs="Arial" w:hint="cs"/>
          <w:sz w:val="32"/>
          <w:szCs w:val="32"/>
          <w:rtl/>
          <w:lang w:bidi="ar-IQ"/>
        </w:rPr>
        <w:t>موضوع،فانه</w:t>
      </w:r>
      <w:proofErr w:type="spellEnd"/>
      <w:r w:rsidRPr="00BB46A9">
        <w:rPr>
          <w:rFonts w:ascii="Arial" w:eastAsia="Calibri" w:hAnsi="Arial" w:cs="Arial" w:hint="cs"/>
          <w:sz w:val="32"/>
          <w:szCs w:val="32"/>
          <w:rtl/>
          <w:lang w:bidi="ar-IQ"/>
        </w:rPr>
        <w:t xml:space="preserve"> من المفضل ان يتم ذلك بصورة احكام موضوعية من خلال استخدام المعايير او المستويات او المحطات لتقدير تلك القيمة.</w:t>
      </w:r>
    </w:p>
    <w:p w:rsidR="00BB46A9" w:rsidRDefault="00BB46A9" w:rsidP="00BB46A9">
      <w:pPr>
        <w:bidi/>
        <w:spacing w:after="200" w:line="360" w:lineRule="auto"/>
        <w:ind w:firstLine="720"/>
        <w:jc w:val="lowKashida"/>
        <w:rPr>
          <w:rFonts w:ascii="Arial" w:eastAsia="Calibri" w:hAnsi="Arial" w:cs="Arial" w:hint="cs"/>
          <w:sz w:val="32"/>
          <w:szCs w:val="32"/>
          <w:rtl/>
          <w:lang w:bidi="ar-IQ"/>
        </w:rPr>
      </w:pPr>
    </w:p>
    <w:p w:rsidR="00BB46A9" w:rsidRPr="00BB46A9" w:rsidRDefault="00BB46A9" w:rsidP="00BB46A9">
      <w:pPr>
        <w:bidi/>
        <w:spacing w:after="200" w:line="360" w:lineRule="auto"/>
        <w:jc w:val="lowKashida"/>
        <w:rPr>
          <w:rFonts w:ascii="Arial" w:eastAsia="Calibri" w:hAnsi="Arial" w:cs="Arial"/>
          <w:sz w:val="32"/>
          <w:szCs w:val="32"/>
          <w:rtl/>
          <w:lang w:bidi="ar-IQ"/>
        </w:rPr>
      </w:pPr>
      <w:r w:rsidRPr="00BB46A9">
        <w:rPr>
          <w:rFonts w:ascii="Arial" w:eastAsia="Calibri" w:hAnsi="Arial" w:cs="Arial" w:hint="cs"/>
          <w:b/>
          <w:bCs/>
          <w:sz w:val="32"/>
          <w:szCs w:val="32"/>
          <w:rtl/>
          <w:lang w:bidi="ar-IQ"/>
        </w:rPr>
        <w:t>المعايير :-</w:t>
      </w:r>
      <w:r w:rsidRPr="00BB46A9">
        <w:rPr>
          <w:rFonts w:ascii="Arial" w:eastAsia="Calibri" w:hAnsi="Arial" w:cs="Arial" w:hint="cs"/>
          <w:sz w:val="32"/>
          <w:szCs w:val="32"/>
          <w:rtl/>
          <w:lang w:bidi="ar-IQ"/>
        </w:rPr>
        <w:t xml:space="preserve"> قيم تصف اداء مجموعات متعددة على اختبار او مقياس والمعايير وصفية </w:t>
      </w:r>
      <w:proofErr w:type="spellStart"/>
      <w:r w:rsidRPr="00BB46A9">
        <w:rPr>
          <w:rFonts w:ascii="Arial" w:eastAsia="Calibri" w:hAnsi="Arial" w:cs="Arial" w:hint="cs"/>
          <w:sz w:val="32"/>
          <w:szCs w:val="32"/>
          <w:rtl/>
          <w:lang w:bidi="ar-IQ"/>
        </w:rPr>
        <w:t>لانماط</w:t>
      </w:r>
      <w:proofErr w:type="spellEnd"/>
      <w:r w:rsidRPr="00BB46A9">
        <w:rPr>
          <w:rFonts w:ascii="Arial" w:eastAsia="Calibri" w:hAnsi="Arial" w:cs="Arial" w:hint="cs"/>
          <w:sz w:val="32"/>
          <w:szCs w:val="32"/>
          <w:rtl/>
          <w:lang w:bidi="ar-IQ"/>
        </w:rPr>
        <w:t xml:space="preserve"> موجودة من الاداء </w:t>
      </w:r>
      <w:proofErr w:type="spellStart"/>
      <w:r w:rsidRPr="00BB46A9">
        <w:rPr>
          <w:rFonts w:ascii="Arial" w:eastAsia="Calibri" w:hAnsi="Arial" w:cs="Arial" w:hint="cs"/>
          <w:sz w:val="32"/>
          <w:szCs w:val="32"/>
          <w:rtl/>
          <w:lang w:bidi="ar-IQ"/>
        </w:rPr>
        <w:t>ولايجب</w:t>
      </w:r>
      <w:proofErr w:type="spellEnd"/>
      <w:r w:rsidRPr="00BB46A9">
        <w:rPr>
          <w:rFonts w:ascii="Arial" w:eastAsia="Calibri" w:hAnsi="Arial" w:cs="Arial" w:hint="cs"/>
          <w:sz w:val="32"/>
          <w:szCs w:val="32"/>
          <w:rtl/>
          <w:lang w:bidi="ar-IQ"/>
        </w:rPr>
        <w:t xml:space="preserve"> ان نعدها مستويات مثلى او مستويات مرغوب في الوصول اليها.</w:t>
      </w:r>
    </w:p>
    <w:p w:rsidR="00BB46A9" w:rsidRPr="00BB46A9" w:rsidRDefault="00BB46A9" w:rsidP="00BB46A9">
      <w:pPr>
        <w:bidi/>
        <w:spacing w:after="200" w:line="360" w:lineRule="auto"/>
        <w:jc w:val="lowKashida"/>
        <w:rPr>
          <w:rFonts w:ascii="Arial" w:eastAsia="Calibri" w:hAnsi="Arial" w:cs="Arial"/>
          <w:sz w:val="32"/>
          <w:szCs w:val="32"/>
          <w:rtl/>
          <w:lang w:bidi="ar-IQ"/>
        </w:rPr>
      </w:pPr>
      <w:r w:rsidRPr="00BB46A9">
        <w:rPr>
          <w:rFonts w:ascii="Arial" w:eastAsia="Calibri" w:hAnsi="Arial" w:cs="Arial" w:hint="cs"/>
          <w:b/>
          <w:bCs/>
          <w:sz w:val="32"/>
          <w:szCs w:val="32"/>
          <w:rtl/>
          <w:lang w:bidi="ar-IQ"/>
        </w:rPr>
        <w:t>والمستويات :-</w:t>
      </w:r>
      <w:r w:rsidRPr="00BB46A9">
        <w:rPr>
          <w:rFonts w:ascii="Arial" w:eastAsia="Calibri" w:hAnsi="Arial" w:cs="Arial" w:hint="cs"/>
          <w:sz w:val="32"/>
          <w:szCs w:val="32"/>
          <w:rtl/>
          <w:lang w:bidi="ar-IQ"/>
        </w:rPr>
        <w:t xml:space="preserve"> </w:t>
      </w:r>
      <w:proofErr w:type="spellStart"/>
      <w:r w:rsidRPr="00BB46A9">
        <w:rPr>
          <w:rFonts w:ascii="Arial" w:eastAsia="Calibri" w:hAnsi="Arial" w:cs="Arial" w:hint="cs"/>
          <w:sz w:val="32"/>
          <w:szCs w:val="32"/>
          <w:rtl/>
          <w:lang w:bidi="ar-IQ"/>
        </w:rPr>
        <w:t>لايمكن</w:t>
      </w:r>
      <w:proofErr w:type="spellEnd"/>
      <w:r w:rsidRPr="00BB46A9">
        <w:rPr>
          <w:rFonts w:ascii="Arial" w:eastAsia="Calibri" w:hAnsi="Arial" w:cs="Arial" w:hint="cs"/>
          <w:sz w:val="32"/>
          <w:szCs w:val="32"/>
          <w:rtl/>
          <w:lang w:bidi="ar-IQ"/>
        </w:rPr>
        <w:t xml:space="preserve"> هنا اعدادها </w:t>
      </w:r>
      <w:proofErr w:type="spellStart"/>
      <w:r w:rsidRPr="00BB46A9">
        <w:rPr>
          <w:rFonts w:ascii="Arial" w:eastAsia="Calibri" w:hAnsi="Arial" w:cs="Arial" w:hint="cs"/>
          <w:sz w:val="32"/>
          <w:szCs w:val="32"/>
          <w:rtl/>
          <w:lang w:bidi="ar-IQ"/>
        </w:rPr>
        <w:t>معايير،لان</w:t>
      </w:r>
      <w:proofErr w:type="spellEnd"/>
      <w:r w:rsidRPr="00BB46A9">
        <w:rPr>
          <w:rFonts w:ascii="Arial" w:eastAsia="Calibri" w:hAnsi="Arial" w:cs="Arial" w:hint="cs"/>
          <w:sz w:val="32"/>
          <w:szCs w:val="32"/>
          <w:rtl/>
          <w:lang w:bidi="ar-IQ"/>
        </w:rPr>
        <w:t xml:space="preserve"> المعايير معلومات في حين نجدها (المستويات) معلومات تدلنا على </w:t>
      </w:r>
      <w:proofErr w:type="spellStart"/>
      <w:r w:rsidRPr="00BB46A9">
        <w:rPr>
          <w:rFonts w:ascii="Arial" w:eastAsia="Calibri" w:hAnsi="Arial" w:cs="Arial" w:hint="cs"/>
          <w:sz w:val="32"/>
          <w:szCs w:val="32"/>
          <w:rtl/>
          <w:lang w:bidi="ar-IQ"/>
        </w:rPr>
        <w:t>مايجب</w:t>
      </w:r>
      <w:proofErr w:type="spellEnd"/>
      <w:r w:rsidRPr="00BB46A9">
        <w:rPr>
          <w:rFonts w:ascii="Arial" w:eastAsia="Calibri" w:hAnsi="Arial" w:cs="Arial" w:hint="cs"/>
          <w:sz w:val="32"/>
          <w:szCs w:val="32"/>
          <w:rtl/>
          <w:lang w:bidi="ar-IQ"/>
        </w:rPr>
        <w:t xml:space="preserve"> ان يؤديه الافراد.</w:t>
      </w:r>
    </w:p>
    <w:p w:rsidR="00BB46A9" w:rsidRDefault="00BB46A9" w:rsidP="00BB46A9">
      <w:pPr>
        <w:bidi/>
        <w:spacing w:after="200" w:line="360" w:lineRule="auto"/>
        <w:jc w:val="lowKashida"/>
        <w:rPr>
          <w:rFonts w:ascii="Arial" w:eastAsia="Calibri" w:hAnsi="Arial" w:cs="Arial"/>
          <w:sz w:val="32"/>
          <w:szCs w:val="32"/>
          <w:rtl/>
          <w:lang w:bidi="ar-IQ"/>
        </w:rPr>
      </w:pPr>
      <w:r w:rsidRPr="00BB46A9">
        <w:rPr>
          <w:rFonts w:ascii="Arial" w:eastAsia="Calibri" w:hAnsi="Arial" w:cs="Arial" w:hint="cs"/>
          <w:b/>
          <w:bCs/>
          <w:sz w:val="32"/>
          <w:szCs w:val="32"/>
          <w:rtl/>
          <w:lang w:bidi="ar-IQ"/>
        </w:rPr>
        <w:t>اما المحكات:-</w:t>
      </w:r>
      <w:r w:rsidRPr="00BB46A9">
        <w:rPr>
          <w:rFonts w:ascii="Arial" w:eastAsia="Calibri" w:hAnsi="Arial" w:cs="Arial" w:hint="cs"/>
          <w:sz w:val="32"/>
          <w:szCs w:val="32"/>
          <w:rtl/>
          <w:lang w:bidi="ar-IQ"/>
        </w:rPr>
        <w:t xml:space="preserve"> فهي معايير تحكم بها على الاختبار او </w:t>
      </w:r>
      <w:proofErr w:type="spellStart"/>
      <w:r w:rsidRPr="00BB46A9">
        <w:rPr>
          <w:rFonts w:ascii="Arial" w:eastAsia="Calibri" w:hAnsi="Arial" w:cs="Arial" w:hint="cs"/>
          <w:sz w:val="32"/>
          <w:szCs w:val="32"/>
          <w:rtl/>
          <w:lang w:bidi="ar-IQ"/>
        </w:rPr>
        <w:t>نقومه،وقد</w:t>
      </w:r>
      <w:proofErr w:type="spellEnd"/>
      <w:r w:rsidRPr="00BB46A9">
        <w:rPr>
          <w:rFonts w:ascii="Arial" w:eastAsia="Calibri" w:hAnsi="Arial" w:cs="Arial" w:hint="cs"/>
          <w:sz w:val="32"/>
          <w:szCs w:val="32"/>
          <w:rtl/>
          <w:lang w:bidi="ar-IQ"/>
        </w:rPr>
        <w:t xml:space="preserve"> تكون مجموعة من الدرجات او المقاييس او التقديرات او الانتاج او...</w:t>
      </w:r>
      <w:proofErr w:type="spellStart"/>
      <w:r w:rsidRPr="00BB46A9">
        <w:rPr>
          <w:rFonts w:ascii="Arial" w:eastAsia="Calibri" w:hAnsi="Arial" w:cs="Arial" w:hint="cs"/>
          <w:sz w:val="32"/>
          <w:szCs w:val="32"/>
          <w:rtl/>
          <w:lang w:bidi="ar-IQ"/>
        </w:rPr>
        <w:t>الخ،ان</w:t>
      </w:r>
      <w:proofErr w:type="spellEnd"/>
      <w:r w:rsidRPr="00BB46A9">
        <w:rPr>
          <w:rFonts w:ascii="Arial" w:eastAsia="Calibri" w:hAnsi="Arial" w:cs="Arial" w:hint="cs"/>
          <w:sz w:val="32"/>
          <w:szCs w:val="32"/>
          <w:rtl/>
          <w:lang w:bidi="ar-IQ"/>
        </w:rPr>
        <w:t xml:space="preserve"> يصمم الاختبار للتنبؤ بها او للارتباط </w:t>
      </w:r>
      <w:proofErr w:type="spellStart"/>
      <w:r w:rsidRPr="00BB46A9">
        <w:rPr>
          <w:rFonts w:ascii="Arial" w:eastAsia="Calibri" w:hAnsi="Arial" w:cs="Arial" w:hint="cs"/>
          <w:sz w:val="32"/>
          <w:szCs w:val="32"/>
          <w:rtl/>
          <w:lang w:bidi="ar-IQ"/>
        </w:rPr>
        <w:t>معها،كمقياس</w:t>
      </w:r>
      <w:proofErr w:type="spellEnd"/>
      <w:r w:rsidRPr="00BB46A9">
        <w:rPr>
          <w:rFonts w:ascii="Arial" w:eastAsia="Calibri" w:hAnsi="Arial" w:cs="Arial" w:hint="cs"/>
          <w:sz w:val="32"/>
          <w:szCs w:val="32"/>
          <w:rtl/>
          <w:lang w:bidi="ar-IQ"/>
        </w:rPr>
        <w:t xml:space="preserve"> لصدقها وهي ايضاً مجموعة من المفاهيم او الافكار المستخدمة في الحكم على محتوى الاختبار عند تقدير مضمونه او صدقه المنطقي.</w:t>
      </w:r>
    </w:p>
    <w:p w:rsidR="00BB46A9" w:rsidRDefault="00866D33" w:rsidP="00866D33">
      <w:pPr>
        <w:bidi/>
        <w:spacing w:after="200" w:line="360" w:lineRule="auto"/>
        <w:ind w:firstLine="720"/>
        <w:jc w:val="lowKashida"/>
        <w:rPr>
          <w:sz w:val="32"/>
          <w:szCs w:val="32"/>
          <w:rtl/>
        </w:rPr>
      </w:pPr>
      <w:r>
        <w:rPr>
          <w:rFonts w:ascii="Arial" w:eastAsia="Calibri" w:hAnsi="Arial" w:cs="Arial" w:hint="cs"/>
          <w:b/>
          <w:bCs/>
          <w:sz w:val="32"/>
          <w:szCs w:val="32"/>
          <w:rtl/>
          <w:lang w:bidi="ar-IQ"/>
        </w:rPr>
        <w:t xml:space="preserve">أنواع التقويم </w:t>
      </w:r>
      <w:r w:rsidR="00007460" w:rsidRPr="00007460">
        <w:rPr>
          <w:sz w:val="32"/>
          <w:szCs w:val="32"/>
          <w:rtl/>
        </w:rPr>
        <w:t>حسب الوظيفة أو الهدف</w:t>
      </w:r>
    </w:p>
    <w:p w:rsidR="00007460" w:rsidRPr="00007460" w:rsidRDefault="00007460" w:rsidP="00007460">
      <w:pPr>
        <w:bidi/>
        <w:spacing w:after="200" w:line="360" w:lineRule="auto"/>
        <w:ind w:firstLine="720"/>
        <w:rPr>
          <w:rFonts w:cs="Arial"/>
          <w:sz w:val="32"/>
          <w:szCs w:val="32"/>
          <w:rtl/>
        </w:rPr>
      </w:pPr>
      <w:r w:rsidRPr="00007460">
        <w:rPr>
          <w:rFonts w:hint="cs"/>
          <w:b/>
          <w:bCs/>
          <w:sz w:val="32"/>
          <w:szCs w:val="32"/>
          <w:rtl/>
        </w:rPr>
        <w:t xml:space="preserve">1 - </w:t>
      </w:r>
      <w:r w:rsidRPr="00007460">
        <w:rPr>
          <w:rFonts w:cs="Arial"/>
          <w:b/>
          <w:bCs/>
          <w:sz w:val="32"/>
          <w:szCs w:val="32"/>
          <w:rtl/>
        </w:rPr>
        <w:t>التقويم التشخيصي</w:t>
      </w:r>
      <w:r>
        <w:rPr>
          <w:rStyle w:val="ab"/>
          <w:rFonts w:cs="Arial"/>
          <w:b/>
          <w:bCs/>
          <w:sz w:val="32"/>
          <w:szCs w:val="32"/>
          <w:rtl/>
        </w:rPr>
        <w:footnoteReference w:id="6"/>
      </w:r>
      <w:r w:rsidRPr="00007460">
        <w:rPr>
          <w:rFonts w:cs="Arial" w:hint="cs"/>
          <w:b/>
          <w:bCs/>
          <w:sz w:val="32"/>
          <w:szCs w:val="32"/>
          <w:rtl/>
        </w:rPr>
        <w:t xml:space="preserve"> </w:t>
      </w:r>
      <w:r w:rsidRPr="00007460">
        <w:rPr>
          <w:rFonts w:cs="Arial" w:hint="cs"/>
          <w:sz w:val="32"/>
          <w:szCs w:val="32"/>
          <w:rtl/>
        </w:rPr>
        <w:t xml:space="preserve">: </w:t>
      </w:r>
      <w:r w:rsidRPr="00007460">
        <w:rPr>
          <w:rFonts w:cs="Arial"/>
          <w:sz w:val="32"/>
          <w:szCs w:val="32"/>
          <w:rtl/>
        </w:rPr>
        <w:t>الهدف: تحديد نقاط القوة والضعف لدى المتعلم أو اللاعب قبل بدء العملية التعليمية أو التدريبية</w:t>
      </w:r>
      <w:r w:rsidRPr="00007460">
        <w:rPr>
          <w:rFonts w:cs="Arial"/>
          <w:sz w:val="32"/>
          <w:szCs w:val="32"/>
        </w:rPr>
        <w:t>.</w:t>
      </w:r>
    </w:p>
    <w:p w:rsidR="00007460" w:rsidRPr="00007460" w:rsidRDefault="00007460" w:rsidP="00007460">
      <w:pPr>
        <w:bidi/>
        <w:spacing w:after="200" w:line="360" w:lineRule="auto"/>
        <w:ind w:firstLine="720"/>
        <w:rPr>
          <w:rFonts w:cs="Arial"/>
          <w:sz w:val="32"/>
          <w:szCs w:val="32"/>
          <w:rtl/>
        </w:rPr>
      </w:pPr>
      <w:r w:rsidRPr="00007460">
        <w:rPr>
          <w:rFonts w:cs="Arial"/>
          <w:sz w:val="32"/>
          <w:szCs w:val="32"/>
          <w:rtl/>
        </w:rPr>
        <w:t>التطبيق في المجال الرياضي</w:t>
      </w:r>
      <w:r w:rsidRPr="00007460">
        <w:rPr>
          <w:rFonts w:cs="Arial"/>
          <w:sz w:val="32"/>
          <w:szCs w:val="32"/>
        </w:rPr>
        <w:t>:</w:t>
      </w:r>
    </w:p>
    <w:p w:rsidR="00007460" w:rsidRPr="00007460" w:rsidRDefault="00007460" w:rsidP="00007460">
      <w:pPr>
        <w:bidi/>
        <w:spacing w:after="200" w:line="360" w:lineRule="auto"/>
        <w:ind w:firstLine="720"/>
        <w:rPr>
          <w:rFonts w:cs="Arial"/>
          <w:sz w:val="32"/>
          <w:szCs w:val="32"/>
          <w:rtl/>
        </w:rPr>
      </w:pPr>
      <w:r w:rsidRPr="00007460">
        <w:rPr>
          <w:rFonts w:cs="Arial"/>
          <w:sz w:val="32"/>
          <w:szCs w:val="32"/>
          <w:rtl/>
        </w:rPr>
        <w:lastRenderedPageBreak/>
        <w:t>يتم استخدام اختبارات تشخيصية لقياس مستوى اللياقة البدنية، المهارات الرياضية، والقدرات العقلية للاعبين</w:t>
      </w:r>
      <w:r w:rsidRPr="00007460">
        <w:rPr>
          <w:rFonts w:cs="Arial"/>
          <w:sz w:val="32"/>
          <w:szCs w:val="32"/>
        </w:rPr>
        <w:t>.</w:t>
      </w:r>
    </w:p>
    <w:p w:rsidR="00007460" w:rsidRPr="00007460" w:rsidRDefault="00007460" w:rsidP="00007460">
      <w:pPr>
        <w:bidi/>
        <w:spacing w:after="200" w:line="360" w:lineRule="auto"/>
        <w:ind w:firstLine="720"/>
        <w:rPr>
          <w:rFonts w:cs="Arial"/>
          <w:sz w:val="32"/>
          <w:szCs w:val="32"/>
          <w:rtl/>
        </w:rPr>
      </w:pPr>
      <w:r w:rsidRPr="00007460">
        <w:rPr>
          <w:rFonts w:cs="Arial"/>
          <w:sz w:val="32"/>
          <w:szCs w:val="32"/>
          <w:rtl/>
        </w:rPr>
        <w:t>مثال: اختبارات السرعة، القوة، المرونة، والمطاولة لتحديد مستوى اللاعبين قبل بدء البرنامج التدريبي</w:t>
      </w:r>
      <w:r w:rsidRPr="00007460">
        <w:rPr>
          <w:rFonts w:cs="Arial"/>
          <w:sz w:val="32"/>
          <w:szCs w:val="32"/>
        </w:rPr>
        <w:t>.</w:t>
      </w:r>
    </w:p>
    <w:p w:rsidR="00007460" w:rsidRPr="00007460" w:rsidRDefault="00007460" w:rsidP="00007460">
      <w:pPr>
        <w:bidi/>
        <w:spacing w:after="200" w:line="360" w:lineRule="auto"/>
        <w:ind w:firstLine="720"/>
        <w:rPr>
          <w:rFonts w:cs="Arial"/>
          <w:sz w:val="32"/>
          <w:szCs w:val="32"/>
          <w:rtl/>
        </w:rPr>
      </w:pPr>
      <w:r w:rsidRPr="00007460">
        <w:rPr>
          <w:rFonts w:cs="Arial"/>
          <w:b/>
          <w:bCs/>
          <w:sz w:val="32"/>
          <w:szCs w:val="32"/>
          <w:rtl/>
        </w:rPr>
        <w:t>أهميته</w:t>
      </w:r>
      <w:r w:rsidRPr="00007460">
        <w:rPr>
          <w:rFonts w:cs="Arial"/>
          <w:sz w:val="32"/>
          <w:szCs w:val="32"/>
        </w:rPr>
        <w:t>:</w:t>
      </w:r>
    </w:p>
    <w:p w:rsidR="00007460" w:rsidRPr="00007460" w:rsidRDefault="00007460" w:rsidP="00007460">
      <w:pPr>
        <w:bidi/>
        <w:spacing w:after="200" w:line="360" w:lineRule="auto"/>
        <w:ind w:firstLine="720"/>
        <w:rPr>
          <w:rFonts w:cs="Arial"/>
          <w:sz w:val="32"/>
          <w:szCs w:val="32"/>
          <w:rtl/>
        </w:rPr>
      </w:pPr>
      <w:r w:rsidRPr="00007460">
        <w:rPr>
          <w:rFonts w:cs="Arial"/>
          <w:sz w:val="32"/>
          <w:szCs w:val="32"/>
          <w:rtl/>
        </w:rPr>
        <w:t>يساعد المدرب على تصميم برامج تدريبية تلائم مستوى اللاعبين</w:t>
      </w:r>
      <w:r w:rsidRPr="00007460">
        <w:rPr>
          <w:rFonts w:cs="Arial"/>
          <w:sz w:val="32"/>
          <w:szCs w:val="32"/>
        </w:rPr>
        <w:t>.</w:t>
      </w:r>
    </w:p>
    <w:p w:rsidR="00007460" w:rsidRPr="00007460" w:rsidRDefault="00007460" w:rsidP="00007460">
      <w:pPr>
        <w:bidi/>
        <w:spacing w:after="200" w:line="360" w:lineRule="auto"/>
        <w:ind w:firstLine="720"/>
        <w:rPr>
          <w:rFonts w:cs="Arial"/>
          <w:sz w:val="32"/>
          <w:szCs w:val="32"/>
          <w:rtl/>
        </w:rPr>
      </w:pPr>
      <w:r w:rsidRPr="00007460">
        <w:rPr>
          <w:rFonts w:cs="Arial"/>
          <w:sz w:val="32"/>
          <w:szCs w:val="32"/>
          <w:rtl/>
        </w:rPr>
        <w:t>تحديد اللاعبين الذين يحتاجون إلى تدريب إضافي في مجالات معينة</w:t>
      </w:r>
      <w:r w:rsidRPr="00007460">
        <w:rPr>
          <w:rFonts w:cs="Arial"/>
          <w:sz w:val="32"/>
          <w:szCs w:val="32"/>
        </w:rPr>
        <w:t>.</w:t>
      </w:r>
    </w:p>
    <w:p w:rsidR="00007460" w:rsidRDefault="00007460" w:rsidP="00007460">
      <w:pPr>
        <w:bidi/>
        <w:spacing w:after="200" w:line="360" w:lineRule="auto"/>
        <w:jc w:val="lowKashida"/>
        <w:rPr>
          <w:rFonts w:ascii="Arial" w:eastAsia="Calibri" w:hAnsi="Arial" w:cs="Arial"/>
          <w:b/>
          <w:bCs/>
          <w:sz w:val="32"/>
          <w:szCs w:val="32"/>
          <w:rtl/>
        </w:rPr>
      </w:pPr>
      <w:r>
        <w:rPr>
          <w:rFonts w:ascii="Arial" w:eastAsia="Calibri" w:hAnsi="Arial" w:cs="Arial" w:hint="cs"/>
          <w:b/>
          <w:bCs/>
          <w:sz w:val="32"/>
          <w:szCs w:val="32"/>
          <w:rtl/>
          <w:lang w:bidi="ar-IQ"/>
        </w:rPr>
        <w:t xml:space="preserve">2 - </w:t>
      </w:r>
      <w:r w:rsidRPr="00007460">
        <w:rPr>
          <w:rFonts w:ascii="Arial" w:eastAsia="Calibri" w:hAnsi="Arial" w:cs="Arial"/>
          <w:b/>
          <w:bCs/>
          <w:sz w:val="32"/>
          <w:szCs w:val="32"/>
          <w:rtl/>
        </w:rPr>
        <w:t>التقويم التكويني (البنائي)</w:t>
      </w:r>
      <w:r>
        <w:rPr>
          <w:rStyle w:val="ab"/>
          <w:rFonts w:ascii="Arial" w:eastAsia="Calibri" w:hAnsi="Arial" w:cs="Arial"/>
          <w:b/>
          <w:bCs/>
          <w:sz w:val="32"/>
          <w:szCs w:val="32"/>
          <w:rtl/>
        </w:rPr>
        <w:footnoteReference w:id="7"/>
      </w:r>
      <w:r>
        <w:rPr>
          <w:rFonts w:ascii="Arial" w:eastAsia="Calibri" w:hAnsi="Arial" w:cs="Arial" w:hint="cs"/>
          <w:b/>
          <w:bCs/>
          <w:sz w:val="32"/>
          <w:szCs w:val="32"/>
          <w:rtl/>
        </w:rPr>
        <w:t>:</w:t>
      </w:r>
    </w:p>
    <w:p w:rsidR="00007460" w:rsidRPr="00007460" w:rsidRDefault="00007460" w:rsidP="00007460">
      <w:pPr>
        <w:bidi/>
        <w:spacing w:after="200" w:line="360" w:lineRule="auto"/>
        <w:ind w:left="360"/>
        <w:rPr>
          <w:rFonts w:ascii="Arial" w:eastAsia="Calibri" w:hAnsi="Arial" w:cs="Arial"/>
          <w:sz w:val="32"/>
          <w:szCs w:val="32"/>
          <w:lang w:bidi="ar-IQ"/>
        </w:rPr>
      </w:pPr>
      <w:r w:rsidRPr="00007460">
        <w:rPr>
          <w:rFonts w:ascii="Arial" w:eastAsia="Calibri" w:hAnsi="Arial" w:cs="Arial"/>
          <w:sz w:val="32"/>
          <w:szCs w:val="32"/>
          <w:rtl/>
        </w:rPr>
        <w:t>الهدف</w:t>
      </w:r>
      <w:r w:rsidRPr="00007460">
        <w:rPr>
          <w:rFonts w:ascii="Arial" w:eastAsia="Calibri" w:hAnsi="Arial" w:cs="Arial"/>
          <w:sz w:val="32"/>
          <w:szCs w:val="32"/>
          <w:lang w:bidi="ar-IQ"/>
        </w:rPr>
        <w:t xml:space="preserve">: </w:t>
      </w:r>
      <w:r w:rsidRPr="00007460">
        <w:rPr>
          <w:rFonts w:ascii="Arial" w:eastAsia="Calibri" w:hAnsi="Arial" w:cs="Arial"/>
          <w:sz w:val="32"/>
          <w:szCs w:val="32"/>
          <w:rtl/>
        </w:rPr>
        <w:t>متابعة تقدم المتعلم أو اللاعب أثناء العملية التعليمية أو التدريبية وتصحيح الأخطاء</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360"/>
        <w:rPr>
          <w:rFonts w:ascii="Arial" w:eastAsia="Calibri" w:hAnsi="Arial" w:cs="Arial"/>
          <w:sz w:val="32"/>
          <w:szCs w:val="32"/>
          <w:lang w:bidi="ar-IQ"/>
        </w:rPr>
      </w:pPr>
      <w:r w:rsidRPr="00007460">
        <w:rPr>
          <w:rFonts w:ascii="Arial" w:eastAsia="Calibri" w:hAnsi="Arial" w:cs="Arial"/>
          <w:sz w:val="32"/>
          <w:szCs w:val="32"/>
          <w:rtl/>
        </w:rPr>
        <w:t>التطبيق في المجال الرياضي</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1276"/>
        <w:rPr>
          <w:rFonts w:ascii="Arial" w:eastAsia="Calibri" w:hAnsi="Arial" w:cs="Arial"/>
          <w:sz w:val="32"/>
          <w:szCs w:val="32"/>
          <w:lang w:bidi="ar-IQ"/>
        </w:rPr>
      </w:pPr>
      <w:r w:rsidRPr="00007460">
        <w:rPr>
          <w:rFonts w:ascii="Arial" w:eastAsia="Calibri" w:hAnsi="Arial" w:cs="Arial"/>
          <w:sz w:val="32"/>
          <w:szCs w:val="32"/>
          <w:rtl/>
        </w:rPr>
        <w:t>يتم استخدام اختبارات دورية لقياس تقدم اللاعبين خلال البرنامج التدريبي</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1276"/>
        <w:rPr>
          <w:rFonts w:ascii="Arial" w:eastAsia="Calibri" w:hAnsi="Arial" w:cs="Arial"/>
          <w:sz w:val="32"/>
          <w:szCs w:val="32"/>
          <w:lang w:bidi="ar-IQ"/>
        </w:rPr>
      </w:pPr>
      <w:r w:rsidRPr="00007460">
        <w:rPr>
          <w:rFonts w:ascii="Arial" w:eastAsia="Calibri" w:hAnsi="Arial" w:cs="Arial"/>
          <w:sz w:val="32"/>
          <w:szCs w:val="32"/>
          <w:rtl/>
        </w:rPr>
        <w:t>مثال: اختبارات أسبوعية أو شهرية لتقييم تحسن السرعة، القوة، أو المهارات الرياضية</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360"/>
        <w:rPr>
          <w:rFonts w:ascii="Arial" w:eastAsia="Calibri" w:hAnsi="Arial" w:cs="Arial"/>
          <w:sz w:val="32"/>
          <w:szCs w:val="32"/>
          <w:lang w:bidi="ar-IQ"/>
        </w:rPr>
      </w:pPr>
      <w:r w:rsidRPr="00007460">
        <w:rPr>
          <w:rFonts w:ascii="Arial" w:eastAsia="Calibri" w:hAnsi="Arial" w:cs="Arial"/>
          <w:b/>
          <w:bCs/>
          <w:sz w:val="32"/>
          <w:szCs w:val="32"/>
          <w:rtl/>
        </w:rPr>
        <w:t>أهميته</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1276"/>
        <w:rPr>
          <w:rFonts w:ascii="Arial" w:eastAsia="Calibri" w:hAnsi="Arial" w:cs="Arial"/>
          <w:sz w:val="32"/>
          <w:szCs w:val="32"/>
          <w:lang w:bidi="ar-IQ"/>
        </w:rPr>
      </w:pPr>
      <w:r w:rsidRPr="00007460">
        <w:rPr>
          <w:rFonts w:ascii="Arial" w:eastAsia="Calibri" w:hAnsi="Arial" w:cs="Arial"/>
          <w:sz w:val="32"/>
          <w:szCs w:val="32"/>
          <w:rtl/>
        </w:rPr>
        <w:t>يساعد المدرب على تعديل البرنامج التدريبي بناءً على نتائج التقويم</w:t>
      </w:r>
      <w:r w:rsidRPr="00007460">
        <w:rPr>
          <w:rFonts w:ascii="Arial" w:eastAsia="Calibri" w:hAnsi="Arial" w:cs="Arial"/>
          <w:sz w:val="32"/>
          <w:szCs w:val="32"/>
          <w:lang w:bidi="ar-IQ"/>
        </w:rPr>
        <w:t>.</w:t>
      </w:r>
    </w:p>
    <w:p w:rsidR="00007460" w:rsidRDefault="00007460" w:rsidP="00007460">
      <w:pPr>
        <w:bidi/>
        <w:spacing w:after="200" w:line="360" w:lineRule="auto"/>
        <w:ind w:left="1276"/>
        <w:rPr>
          <w:rFonts w:ascii="Arial" w:eastAsia="Calibri" w:hAnsi="Arial" w:cs="Arial"/>
          <w:sz w:val="32"/>
          <w:szCs w:val="32"/>
          <w:rtl/>
          <w:lang w:bidi="ar-IQ"/>
        </w:rPr>
      </w:pPr>
      <w:r w:rsidRPr="00007460">
        <w:rPr>
          <w:rFonts w:ascii="Arial" w:eastAsia="Calibri" w:hAnsi="Arial" w:cs="Arial"/>
          <w:sz w:val="32"/>
          <w:szCs w:val="32"/>
          <w:rtl/>
        </w:rPr>
        <w:t>توفير التغذية الراجعة للاعبين لتحسين أدائهم</w:t>
      </w:r>
      <w:r w:rsidRPr="00007460">
        <w:rPr>
          <w:rFonts w:ascii="Arial" w:eastAsia="Calibri" w:hAnsi="Arial" w:cs="Arial"/>
          <w:sz w:val="32"/>
          <w:szCs w:val="32"/>
          <w:lang w:bidi="ar-IQ"/>
        </w:rPr>
        <w:t>.</w:t>
      </w:r>
    </w:p>
    <w:p w:rsidR="00007460" w:rsidRDefault="00007460" w:rsidP="00007460">
      <w:pPr>
        <w:bidi/>
        <w:spacing w:after="200" w:line="360" w:lineRule="auto"/>
        <w:ind w:left="360"/>
        <w:rPr>
          <w:rFonts w:ascii="Arial" w:eastAsia="Calibri" w:hAnsi="Arial" w:cs="Arial"/>
          <w:b/>
          <w:bCs/>
          <w:sz w:val="32"/>
          <w:szCs w:val="32"/>
          <w:rtl/>
        </w:rPr>
      </w:pPr>
      <w:bookmarkStart w:id="0" w:name="_GoBack"/>
      <w:bookmarkEnd w:id="0"/>
      <w:r>
        <w:rPr>
          <w:rFonts w:ascii="Arial" w:eastAsia="Calibri" w:hAnsi="Arial" w:cs="Arial" w:hint="cs"/>
          <w:b/>
          <w:bCs/>
          <w:sz w:val="32"/>
          <w:szCs w:val="32"/>
          <w:rtl/>
          <w:lang w:bidi="ar-IQ"/>
        </w:rPr>
        <w:lastRenderedPageBreak/>
        <w:t xml:space="preserve">3 - </w:t>
      </w:r>
      <w:r w:rsidRPr="00007460">
        <w:rPr>
          <w:rFonts w:ascii="Arial" w:eastAsia="Calibri" w:hAnsi="Arial" w:cs="Arial"/>
          <w:b/>
          <w:bCs/>
          <w:sz w:val="32"/>
          <w:szCs w:val="32"/>
          <w:rtl/>
        </w:rPr>
        <w:t>التقويم الختامي (النهائي)</w:t>
      </w:r>
      <w:r w:rsidR="00D95682">
        <w:rPr>
          <w:rStyle w:val="ab"/>
          <w:rFonts w:ascii="Arial" w:eastAsia="Calibri" w:hAnsi="Arial" w:cs="Arial"/>
          <w:b/>
          <w:bCs/>
          <w:sz w:val="32"/>
          <w:szCs w:val="32"/>
          <w:rtl/>
        </w:rPr>
        <w:footnoteReference w:id="8"/>
      </w:r>
    </w:p>
    <w:p w:rsidR="00007460" w:rsidRPr="00007460" w:rsidRDefault="00007460" w:rsidP="00007460">
      <w:pPr>
        <w:bidi/>
        <w:spacing w:after="200" w:line="360" w:lineRule="auto"/>
        <w:ind w:left="360"/>
        <w:rPr>
          <w:rFonts w:ascii="Arial" w:eastAsia="Calibri" w:hAnsi="Arial" w:cs="Arial"/>
          <w:sz w:val="32"/>
          <w:szCs w:val="32"/>
          <w:rtl/>
          <w:lang w:bidi="ar-IQ"/>
        </w:rPr>
      </w:pPr>
      <w:r w:rsidRPr="00007460">
        <w:rPr>
          <w:rFonts w:ascii="Arial" w:eastAsia="Calibri" w:hAnsi="Arial" w:cs="Arial"/>
          <w:sz w:val="32"/>
          <w:szCs w:val="32"/>
          <w:rtl/>
          <w:lang w:bidi="ar-IQ"/>
        </w:rPr>
        <w:t>الهدف: تقييم مدى تحقيق الأهداف التعليمية أو التدريبية في نهاية الفترة التعليمية أو التدريبية</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360"/>
        <w:rPr>
          <w:rFonts w:ascii="Arial" w:eastAsia="Calibri" w:hAnsi="Arial" w:cs="Arial"/>
          <w:sz w:val="32"/>
          <w:szCs w:val="32"/>
          <w:rtl/>
          <w:lang w:bidi="ar-IQ"/>
        </w:rPr>
      </w:pPr>
      <w:r w:rsidRPr="00007460">
        <w:rPr>
          <w:rFonts w:ascii="Arial" w:eastAsia="Calibri" w:hAnsi="Arial" w:cs="Arial"/>
          <w:sz w:val="32"/>
          <w:szCs w:val="32"/>
          <w:rtl/>
          <w:lang w:bidi="ar-IQ"/>
        </w:rPr>
        <w:t>التطبيق في المجال الرياضي</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360"/>
        <w:rPr>
          <w:rFonts w:ascii="Arial" w:eastAsia="Calibri" w:hAnsi="Arial" w:cs="Arial"/>
          <w:sz w:val="32"/>
          <w:szCs w:val="32"/>
          <w:rtl/>
          <w:lang w:bidi="ar-IQ"/>
        </w:rPr>
      </w:pPr>
      <w:r w:rsidRPr="00007460">
        <w:rPr>
          <w:rFonts w:ascii="Arial" w:eastAsia="Calibri" w:hAnsi="Arial" w:cs="Arial"/>
          <w:sz w:val="32"/>
          <w:szCs w:val="32"/>
          <w:rtl/>
          <w:lang w:bidi="ar-IQ"/>
        </w:rPr>
        <w:t>يتم استخدام اختبارات نهائية لتقييم مستوى اللاعبين بعد انتهاء البرنامج التدريبي</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360"/>
        <w:rPr>
          <w:rFonts w:ascii="Arial" w:eastAsia="Calibri" w:hAnsi="Arial" w:cs="Arial"/>
          <w:sz w:val="32"/>
          <w:szCs w:val="32"/>
          <w:rtl/>
          <w:lang w:bidi="ar-IQ"/>
        </w:rPr>
      </w:pPr>
      <w:r w:rsidRPr="00007460">
        <w:rPr>
          <w:rFonts w:ascii="Arial" w:eastAsia="Calibri" w:hAnsi="Arial" w:cs="Arial"/>
          <w:sz w:val="32"/>
          <w:szCs w:val="32"/>
          <w:rtl/>
          <w:lang w:bidi="ar-IQ"/>
        </w:rPr>
        <w:t>مثال: اختبارات لقياس مستوى اللياقة البدنية والمهارات الرياضية في نهاية الموسم التدريبي</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360"/>
        <w:rPr>
          <w:rFonts w:ascii="Arial" w:eastAsia="Calibri" w:hAnsi="Arial" w:cs="Arial"/>
          <w:b/>
          <w:bCs/>
          <w:sz w:val="32"/>
          <w:szCs w:val="32"/>
          <w:rtl/>
          <w:lang w:bidi="ar-IQ"/>
        </w:rPr>
      </w:pPr>
      <w:r w:rsidRPr="00007460">
        <w:rPr>
          <w:rFonts w:ascii="Arial" w:eastAsia="Calibri" w:hAnsi="Arial" w:cs="Arial"/>
          <w:b/>
          <w:bCs/>
          <w:sz w:val="32"/>
          <w:szCs w:val="32"/>
          <w:rtl/>
          <w:lang w:bidi="ar-IQ"/>
        </w:rPr>
        <w:t>أهميته</w:t>
      </w:r>
      <w:r w:rsidRPr="00007460">
        <w:rPr>
          <w:rFonts w:ascii="Arial" w:eastAsia="Calibri" w:hAnsi="Arial" w:cs="Arial"/>
          <w:b/>
          <w:bCs/>
          <w:sz w:val="32"/>
          <w:szCs w:val="32"/>
          <w:lang w:bidi="ar-IQ"/>
        </w:rPr>
        <w:t>:</w:t>
      </w:r>
    </w:p>
    <w:p w:rsidR="00007460" w:rsidRPr="00007460" w:rsidRDefault="00007460" w:rsidP="00007460">
      <w:pPr>
        <w:bidi/>
        <w:spacing w:after="200" w:line="360" w:lineRule="auto"/>
        <w:ind w:left="360"/>
        <w:rPr>
          <w:rFonts w:ascii="Arial" w:eastAsia="Calibri" w:hAnsi="Arial" w:cs="Arial"/>
          <w:sz w:val="32"/>
          <w:szCs w:val="32"/>
          <w:rtl/>
          <w:lang w:bidi="ar-IQ"/>
        </w:rPr>
      </w:pPr>
      <w:r w:rsidRPr="00007460">
        <w:rPr>
          <w:rFonts w:ascii="Arial" w:eastAsia="Calibri" w:hAnsi="Arial" w:cs="Arial"/>
          <w:sz w:val="32"/>
          <w:szCs w:val="32"/>
          <w:rtl/>
          <w:lang w:bidi="ar-IQ"/>
        </w:rPr>
        <w:t>تحديد مدى نجاح البرنامج التدريبي في تحقيق الأهداف المحددة</w:t>
      </w:r>
      <w:r w:rsidRPr="00007460">
        <w:rPr>
          <w:rFonts w:ascii="Arial" w:eastAsia="Calibri" w:hAnsi="Arial" w:cs="Arial"/>
          <w:sz w:val="32"/>
          <w:szCs w:val="32"/>
          <w:lang w:bidi="ar-IQ"/>
        </w:rPr>
        <w:t>.</w:t>
      </w:r>
    </w:p>
    <w:p w:rsidR="00007460" w:rsidRPr="00007460" w:rsidRDefault="00007460" w:rsidP="00007460">
      <w:pPr>
        <w:bidi/>
        <w:spacing w:after="200" w:line="360" w:lineRule="auto"/>
        <w:ind w:left="360"/>
        <w:rPr>
          <w:rFonts w:ascii="Arial" w:eastAsia="Calibri" w:hAnsi="Arial" w:cs="Arial"/>
          <w:sz w:val="32"/>
          <w:szCs w:val="32"/>
          <w:rtl/>
          <w:lang w:bidi="ar-IQ"/>
        </w:rPr>
      </w:pPr>
      <w:r w:rsidRPr="00007460">
        <w:rPr>
          <w:rFonts w:ascii="Arial" w:eastAsia="Calibri" w:hAnsi="Arial" w:cs="Arial"/>
          <w:sz w:val="32"/>
          <w:szCs w:val="32"/>
          <w:rtl/>
          <w:lang w:bidi="ar-IQ"/>
        </w:rPr>
        <w:t>تقييم أداء اللاعبين بشكل شامل</w:t>
      </w:r>
      <w:r w:rsidRPr="00007460">
        <w:rPr>
          <w:rFonts w:ascii="Arial" w:eastAsia="Calibri" w:hAnsi="Arial" w:cs="Arial"/>
          <w:sz w:val="32"/>
          <w:szCs w:val="32"/>
          <w:lang w:bidi="ar-IQ"/>
        </w:rPr>
        <w:t>.</w:t>
      </w:r>
    </w:p>
    <w:p w:rsidR="00D95682" w:rsidRDefault="00D95682" w:rsidP="00D95682">
      <w:pPr>
        <w:spacing w:after="200" w:line="360" w:lineRule="auto"/>
        <w:ind w:left="360"/>
        <w:jc w:val="right"/>
        <w:rPr>
          <w:rFonts w:ascii="Arial" w:eastAsia="Calibri" w:hAnsi="Arial" w:cs="Arial"/>
          <w:b/>
          <w:bCs/>
          <w:sz w:val="32"/>
          <w:szCs w:val="32"/>
          <w:rtl/>
        </w:rPr>
      </w:pPr>
      <w:r>
        <w:rPr>
          <w:rFonts w:ascii="Arial" w:eastAsia="Calibri" w:hAnsi="Arial" w:cs="Arial" w:hint="cs"/>
          <w:sz w:val="32"/>
          <w:szCs w:val="32"/>
          <w:rtl/>
          <w:lang w:bidi="ar-IQ"/>
        </w:rPr>
        <w:t xml:space="preserve">4 - </w:t>
      </w:r>
      <w:r w:rsidRPr="00D95682">
        <w:rPr>
          <w:rFonts w:ascii="Arial" w:eastAsia="Calibri" w:hAnsi="Arial" w:cs="Arial"/>
          <w:b/>
          <w:bCs/>
          <w:sz w:val="32"/>
          <w:szCs w:val="32"/>
          <w:rtl/>
        </w:rPr>
        <w:t xml:space="preserve">التقويم </w:t>
      </w:r>
      <w:proofErr w:type="spellStart"/>
      <w:r w:rsidRPr="00D95682">
        <w:rPr>
          <w:rFonts w:ascii="Arial" w:eastAsia="Calibri" w:hAnsi="Arial" w:cs="Arial"/>
          <w:b/>
          <w:bCs/>
          <w:sz w:val="32"/>
          <w:szCs w:val="32"/>
          <w:rtl/>
        </w:rPr>
        <w:t>التتبعي</w:t>
      </w:r>
      <w:proofErr w:type="spellEnd"/>
      <w:r w:rsidRPr="00D95682">
        <w:rPr>
          <w:rFonts w:ascii="Arial" w:eastAsia="Calibri" w:hAnsi="Arial" w:cs="Arial"/>
          <w:b/>
          <w:bCs/>
          <w:sz w:val="32"/>
          <w:szCs w:val="32"/>
          <w:rtl/>
        </w:rPr>
        <w:t xml:space="preserve"> (المستمر)</w:t>
      </w:r>
      <w:r>
        <w:rPr>
          <w:rStyle w:val="ab"/>
          <w:rFonts w:ascii="Arial" w:eastAsia="Calibri" w:hAnsi="Arial" w:cs="Arial"/>
          <w:b/>
          <w:bCs/>
          <w:sz w:val="32"/>
          <w:szCs w:val="32"/>
          <w:rtl/>
        </w:rPr>
        <w:footnoteReference w:id="9"/>
      </w:r>
    </w:p>
    <w:p w:rsidR="00D95682" w:rsidRDefault="00D95682" w:rsidP="00D95682">
      <w:pPr>
        <w:bidi/>
        <w:spacing w:after="200" w:line="360" w:lineRule="auto"/>
        <w:ind w:left="360"/>
        <w:rPr>
          <w:rFonts w:ascii="Arial" w:eastAsia="Calibri" w:hAnsi="Arial" w:cs="Arial"/>
          <w:sz w:val="32"/>
          <w:szCs w:val="32"/>
          <w:rtl/>
          <w:lang w:bidi="ar-IQ"/>
        </w:rPr>
      </w:pPr>
      <w:r w:rsidRPr="00D95682">
        <w:rPr>
          <w:rFonts w:ascii="Arial" w:eastAsia="Calibri" w:hAnsi="Arial" w:cs="Arial"/>
          <w:sz w:val="32"/>
          <w:szCs w:val="32"/>
          <w:rtl/>
        </w:rPr>
        <w:t>الهدف</w:t>
      </w:r>
      <w:r w:rsidRPr="00D95682">
        <w:rPr>
          <w:rFonts w:ascii="Arial" w:eastAsia="Calibri" w:hAnsi="Arial" w:cs="Arial"/>
          <w:sz w:val="32"/>
          <w:szCs w:val="32"/>
          <w:lang w:bidi="ar-IQ"/>
        </w:rPr>
        <w:t xml:space="preserve">: </w:t>
      </w:r>
      <w:r w:rsidRPr="00D95682">
        <w:rPr>
          <w:rFonts w:ascii="Arial" w:eastAsia="Calibri" w:hAnsi="Arial" w:cs="Arial"/>
          <w:sz w:val="32"/>
          <w:szCs w:val="32"/>
          <w:rtl/>
        </w:rPr>
        <w:t>متابعة تطور المتعلم أو اللاعب على المدى الطويل</w:t>
      </w:r>
      <w:r w:rsidRPr="00D95682">
        <w:rPr>
          <w:rFonts w:ascii="Arial" w:eastAsia="Calibri" w:hAnsi="Arial" w:cs="Arial"/>
          <w:sz w:val="32"/>
          <w:szCs w:val="32"/>
          <w:lang w:bidi="ar-IQ"/>
        </w:rPr>
        <w:t>.</w:t>
      </w:r>
    </w:p>
    <w:p w:rsidR="00D95682" w:rsidRDefault="00D95682" w:rsidP="00D95682">
      <w:pPr>
        <w:bidi/>
        <w:spacing w:after="200" w:line="360" w:lineRule="auto"/>
        <w:ind w:left="360"/>
        <w:rPr>
          <w:rFonts w:ascii="Arial" w:eastAsia="Calibri" w:hAnsi="Arial" w:cs="Arial"/>
          <w:sz w:val="32"/>
          <w:szCs w:val="32"/>
          <w:rtl/>
        </w:rPr>
      </w:pPr>
      <w:r w:rsidRPr="00D95682">
        <w:rPr>
          <w:rFonts w:ascii="Arial" w:eastAsia="Calibri" w:hAnsi="Arial" w:cs="Arial"/>
          <w:sz w:val="32"/>
          <w:szCs w:val="32"/>
          <w:rtl/>
        </w:rPr>
        <w:t>التطبيق في المجال الرياضي</w:t>
      </w:r>
      <w:r>
        <w:rPr>
          <w:rFonts w:ascii="Arial" w:eastAsia="Calibri" w:hAnsi="Arial" w:cs="Arial" w:hint="cs"/>
          <w:sz w:val="32"/>
          <w:szCs w:val="32"/>
          <w:rtl/>
        </w:rPr>
        <w:t xml:space="preserve">: </w:t>
      </w:r>
      <w:r w:rsidRPr="00D95682">
        <w:rPr>
          <w:rFonts w:ascii="Arial" w:eastAsia="Calibri" w:hAnsi="Arial" w:cs="Arial"/>
          <w:sz w:val="32"/>
          <w:szCs w:val="32"/>
          <w:rtl/>
        </w:rPr>
        <w:t>يتم استخدام اختبارات دورية على فترات زمنية طويلة لتقييم تطور اللاعبين</w:t>
      </w:r>
    </w:p>
    <w:p w:rsidR="00D95682" w:rsidRDefault="00D95682" w:rsidP="00D95682">
      <w:pPr>
        <w:bidi/>
        <w:spacing w:after="200" w:line="360" w:lineRule="auto"/>
        <w:ind w:left="360"/>
        <w:rPr>
          <w:rFonts w:ascii="Arial" w:eastAsia="Calibri" w:hAnsi="Arial" w:cs="Arial"/>
          <w:sz w:val="32"/>
          <w:szCs w:val="32"/>
          <w:rtl/>
        </w:rPr>
      </w:pPr>
      <w:r w:rsidRPr="00D95682">
        <w:rPr>
          <w:rFonts w:ascii="Arial" w:eastAsia="Calibri" w:hAnsi="Arial" w:cs="Arial"/>
          <w:sz w:val="32"/>
          <w:szCs w:val="32"/>
          <w:rtl/>
        </w:rPr>
        <w:t>مثال: اختبارات سنوية لتقييم تطور مستوى اللياقة البدنية والمهارات الرياضية للاعبين</w:t>
      </w:r>
    </w:p>
    <w:p w:rsidR="00D95682" w:rsidRDefault="00D95682" w:rsidP="00D95682">
      <w:pPr>
        <w:bidi/>
        <w:spacing w:after="200" w:line="360" w:lineRule="auto"/>
        <w:ind w:left="360"/>
        <w:rPr>
          <w:rFonts w:ascii="Arial" w:eastAsia="Calibri" w:hAnsi="Arial" w:cs="Arial"/>
          <w:sz w:val="32"/>
          <w:szCs w:val="32"/>
          <w:rtl/>
        </w:rPr>
      </w:pPr>
    </w:p>
    <w:p w:rsidR="00D95682" w:rsidRDefault="00D95682" w:rsidP="00D95682">
      <w:pPr>
        <w:bidi/>
        <w:spacing w:after="200" w:line="360" w:lineRule="auto"/>
        <w:rPr>
          <w:rFonts w:ascii="Arial" w:eastAsia="Calibri" w:hAnsi="Arial" w:cs="Arial"/>
          <w:sz w:val="32"/>
          <w:szCs w:val="32"/>
          <w:rtl/>
        </w:rPr>
      </w:pPr>
      <w:r w:rsidRPr="00D95682">
        <w:rPr>
          <w:rFonts w:ascii="Arial" w:eastAsia="Calibri" w:hAnsi="Arial" w:cs="Arial"/>
          <w:b/>
          <w:bCs/>
          <w:sz w:val="32"/>
          <w:szCs w:val="32"/>
          <w:rtl/>
        </w:rPr>
        <w:lastRenderedPageBreak/>
        <w:t>أهميته</w:t>
      </w:r>
      <w:r w:rsidRPr="00D95682">
        <w:rPr>
          <w:rFonts w:ascii="Arial" w:eastAsia="Calibri" w:hAnsi="Arial" w:cs="Arial"/>
          <w:sz w:val="32"/>
          <w:szCs w:val="32"/>
        </w:rPr>
        <w:t>:</w:t>
      </w:r>
    </w:p>
    <w:p w:rsidR="00D95682" w:rsidRPr="00D95682" w:rsidRDefault="00D95682" w:rsidP="00D95682">
      <w:pPr>
        <w:bidi/>
        <w:spacing w:after="200" w:line="360" w:lineRule="auto"/>
        <w:ind w:left="1080"/>
        <w:rPr>
          <w:rFonts w:ascii="Arial" w:eastAsia="Calibri" w:hAnsi="Arial" w:cs="Arial"/>
          <w:sz w:val="32"/>
          <w:szCs w:val="32"/>
        </w:rPr>
      </w:pPr>
      <w:r w:rsidRPr="00D95682">
        <w:rPr>
          <w:rFonts w:ascii="Arial" w:eastAsia="Calibri" w:hAnsi="Arial" w:cs="Arial"/>
          <w:sz w:val="32"/>
          <w:szCs w:val="32"/>
          <w:rtl/>
        </w:rPr>
        <w:t>يساعد المدرب على تتبع تطور اللاعبين على المدى الطويل</w:t>
      </w:r>
      <w:r w:rsidRPr="00D95682">
        <w:rPr>
          <w:rFonts w:ascii="Arial" w:eastAsia="Calibri" w:hAnsi="Arial" w:cs="Arial"/>
          <w:sz w:val="32"/>
          <w:szCs w:val="32"/>
        </w:rPr>
        <w:t>.</w:t>
      </w:r>
    </w:p>
    <w:p w:rsidR="00D95682" w:rsidRPr="00D95682" w:rsidRDefault="00D95682" w:rsidP="00D95682">
      <w:pPr>
        <w:bidi/>
        <w:spacing w:after="200" w:line="360" w:lineRule="auto"/>
        <w:ind w:left="1080"/>
        <w:rPr>
          <w:rFonts w:ascii="Arial" w:eastAsia="Calibri" w:hAnsi="Arial" w:cs="Arial"/>
          <w:sz w:val="32"/>
          <w:szCs w:val="32"/>
        </w:rPr>
      </w:pPr>
      <w:r w:rsidRPr="00D95682">
        <w:rPr>
          <w:rFonts w:ascii="Arial" w:eastAsia="Calibri" w:hAnsi="Arial" w:cs="Arial"/>
          <w:sz w:val="32"/>
          <w:szCs w:val="32"/>
          <w:rtl/>
        </w:rPr>
        <w:t>تحديد الاتجاهات العامة لتطور الأداء الرياضي</w:t>
      </w:r>
      <w:r w:rsidRPr="00D95682">
        <w:rPr>
          <w:rFonts w:ascii="Arial" w:eastAsia="Calibri" w:hAnsi="Arial" w:cs="Arial"/>
          <w:sz w:val="32"/>
          <w:szCs w:val="32"/>
        </w:rPr>
        <w:t>.</w:t>
      </w:r>
    </w:p>
    <w:tbl>
      <w:tblPr>
        <w:tblW w:w="0" w:type="auto"/>
        <w:tblBorders>
          <w:insideH w:val="single" w:sz="4" w:space="0" w:color="auto"/>
          <w:insideV w:val="single" w:sz="4" w:space="0" w:color="auto"/>
        </w:tblBorders>
        <w:shd w:val="clear" w:color="auto" w:fill="292A2D"/>
        <w:tblCellMar>
          <w:top w:w="15" w:type="dxa"/>
          <w:left w:w="15" w:type="dxa"/>
          <w:bottom w:w="15" w:type="dxa"/>
          <w:right w:w="15" w:type="dxa"/>
        </w:tblCellMar>
        <w:tblLook w:val="04A0" w:firstRow="1" w:lastRow="0" w:firstColumn="1" w:lastColumn="0" w:noHBand="0" w:noVBand="1"/>
      </w:tblPr>
      <w:tblGrid>
        <w:gridCol w:w="1654"/>
        <w:gridCol w:w="2100"/>
        <w:gridCol w:w="2762"/>
        <w:gridCol w:w="2139"/>
      </w:tblGrid>
      <w:tr w:rsidR="00D95682" w:rsidRPr="00D95682" w:rsidTr="00D95682">
        <w:trPr>
          <w:tblHeader/>
        </w:trPr>
        <w:tc>
          <w:tcPr>
            <w:tcW w:w="0" w:type="auto"/>
            <w:shd w:val="clear" w:color="auto" w:fill="F2F2F2" w:themeFill="background1" w:themeFillShade="F2"/>
            <w:tcMar>
              <w:top w:w="15" w:type="dxa"/>
              <w:left w:w="0" w:type="dxa"/>
              <w:bottom w:w="15" w:type="dxa"/>
              <w:right w:w="15" w:type="dxa"/>
            </w:tcMar>
            <w:vAlign w:val="center"/>
            <w:hideMark/>
          </w:tcPr>
          <w:p w:rsidR="00D95682" w:rsidRPr="00D95682" w:rsidRDefault="00D95682" w:rsidP="00D95682">
            <w:pPr>
              <w:bidi/>
              <w:spacing w:after="200" w:line="360" w:lineRule="auto"/>
              <w:ind w:left="360"/>
              <w:rPr>
                <w:rFonts w:ascii="Arial" w:eastAsia="Calibri" w:hAnsi="Arial" w:cs="Arial"/>
                <w:b/>
                <w:bCs/>
                <w:sz w:val="32"/>
                <w:szCs w:val="32"/>
              </w:rPr>
            </w:pPr>
            <w:r w:rsidRPr="00D95682">
              <w:rPr>
                <w:rFonts w:ascii="Arial" w:eastAsia="Calibri" w:hAnsi="Arial" w:cs="Arial"/>
                <w:b/>
                <w:bCs/>
                <w:sz w:val="32"/>
                <w:szCs w:val="32"/>
                <w:rtl/>
              </w:rPr>
              <w:t>النوع</w:t>
            </w:r>
          </w:p>
        </w:tc>
        <w:tc>
          <w:tcPr>
            <w:tcW w:w="0" w:type="auto"/>
            <w:shd w:val="clear" w:color="auto" w:fill="F2F2F2" w:themeFill="background1" w:themeFillShade="F2"/>
            <w:vAlign w:val="center"/>
            <w:hideMark/>
          </w:tcPr>
          <w:p w:rsidR="00D95682" w:rsidRPr="00D95682" w:rsidRDefault="00D95682" w:rsidP="00D95682">
            <w:pPr>
              <w:bidi/>
              <w:spacing w:after="200" w:line="360" w:lineRule="auto"/>
              <w:ind w:left="360"/>
              <w:rPr>
                <w:rFonts w:ascii="Arial" w:eastAsia="Calibri" w:hAnsi="Arial" w:cs="Arial"/>
                <w:b/>
                <w:bCs/>
                <w:sz w:val="32"/>
                <w:szCs w:val="32"/>
              </w:rPr>
            </w:pPr>
            <w:r w:rsidRPr="00D95682">
              <w:rPr>
                <w:rFonts w:ascii="Arial" w:eastAsia="Calibri" w:hAnsi="Arial" w:cs="Arial"/>
                <w:b/>
                <w:bCs/>
                <w:sz w:val="32"/>
                <w:szCs w:val="32"/>
                <w:rtl/>
              </w:rPr>
              <w:t>الهدف</w:t>
            </w:r>
          </w:p>
        </w:tc>
        <w:tc>
          <w:tcPr>
            <w:tcW w:w="0" w:type="auto"/>
            <w:shd w:val="clear" w:color="auto" w:fill="F2F2F2" w:themeFill="background1" w:themeFillShade="F2"/>
            <w:vAlign w:val="center"/>
            <w:hideMark/>
          </w:tcPr>
          <w:p w:rsidR="00D95682" w:rsidRPr="00D95682" w:rsidRDefault="00D95682" w:rsidP="00D95682">
            <w:pPr>
              <w:bidi/>
              <w:spacing w:after="200" w:line="360" w:lineRule="auto"/>
              <w:ind w:left="360"/>
              <w:rPr>
                <w:rFonts w:ascii="Arial" w:eastAsia="Calibri" w:hAnsi="Arial" w:cs="Arial"/>
                <w:b/>
                <w:bCs/>
                <w:sz w:val="32"/>
                <w:szCs w:val="32"/>
              </w:rPr>
            </w:pPr>
            <w:r w:rsidRPr="00D95682">
              <w:rPr>
                <w:rFonts w:ascii="Arial" w:eastAsia="Calibri" w:hAnsi="Arial" w:cs="Arial"/>
                <w:b/>
                <w:bCs/>
                <w:sz w:val="32"/>
                <w:szCs w:val="32"/>
                <w:rtl/>
              </w:rPr>
              <w:t>التطبيق الرياضي</w:t>
            </w:r>
          </w:p>
        </w:tc>
        <w:tc>
          <w:tcPr>
            <w:tcW w:w="0" w:type="auto"/>
            <w:shd w:val="clear" w:color="auto" w:fill="F2F2F2" w:themeFill="background1" w:themeFillShade="F2"/>
            <w:vAlign w:val="center"/>
            <w:hideMark/>
          </w:tcPr>
          <w:p w:rsidR="00D95682" w:rsidRPr="00D95682" w:rsidRDefault="00D95682" w:rsidP="00D95682">
            <w:pPr>
              <w:bidi/>
              <w:spacing w:after="200" w:line="360" w:lineRule="auto"/>
              <w:ind w:left="360"/>
              <w:rPr>
                <w:rFonts w:ascii="Arial" w:eastAsia="Calibri" w:hAnsi="Arial" w:cs="Arial"/>
                <w:b/>
                <w:bCs/>
                <w:sz w:val="32"/>
                <w:szCs w:val="32"/>
              </w:rPr>
            </w:pPr>
            <w:r w:rsidRPr="00D95682">
              <w:rPr>
                <w:rFonts w:ascii="Arial" w:eastAsia="Calibri" w:hAnsi="Arial" w:cs="Arial"/>
                <w:b/>
                <w:bCs/>
                <w:sz w:val="32"/>
                <w:szCs w:val="32"/>
                <w:rtl/>
              </w:rPr>
              <w:t>الأهمية</w:t>
            </w:r>
          </w:p>
        </w:tc>
      </w:tr>
      <w:tr w:rsidR="00D95682" w:rsidRPr="00D95682" w:rsidTr="00D95682">
        <w:tc>
          <w:tcPr>
            <w:tcW w:w="0" w:type="auto"/>
            <w:shd w:val="clear" w:color="auto" w:fill="auto"/>
            <w:tcMar>
              <w:top w:w="15" w:type="dxa"/>
              <w:left w:w="0" w:type="dxa"/>
              <w:bottom w:w="15" w:type="dxa"/>
              <w:right w:w="15" w:type="dxa"/>
            </w:tcMar>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b/>
                <w:bCs/>
                <w:sz w:val="32"/>
                <w:szCs w:val="32"/>
                <w:rtl/>
              </w:rPr>
              <w:t>التقويم التشخيصي</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تحديد نقاط القوة والضعف قبل بدء التدريب</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اختبارات اللياقة البدنية والمهارات الرياضية قبل بدء البرنامج</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تصميم برامج تدريبية تلائم مستوى اللاعبين</w:t>
            </w:r>
            <w:r w:rsidRPr="00D95682">
              <w:rPr>
                <w:rFonts w:ascii="Arial" w:eastAsia="Calibri" w:hAnsi="Arial" w:cs="Arial"/>
                <w:sz w:val="32"/>
                <w:szCs w:val="32"/>
              </w:rPr>
              <w:t>.</w:t>
            </w:r>
          </w:p>
        </w:tc>
      </w:tr>
      <w:tr w:rsidR="00D95682" w:rsidRPr="00D95682" w:rsidTr="00D95682">
        <w:tc>
          <w:tcPr>
            <w:tcW w:w="0" w:type="auto"/>
            <w:shd w:val="clear" w:color="auto" w:fill="auto"/>
            <w:tcMar>
              <w:top w:w="15" w:type="dxa"/>
              <w:left w:w="0" w:type="dxa"/>
              <w:bottom w:w="15" w:type="dxa"/>
              <w:right w:w="15" w:type="dxa"/>
            </w:tcMar>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b/>
                <w:bCs/>
                <w:sz w:val="32"/>
                <w:szCs w:val="32"/>
                <w:rtl/>
              </w:rPr>
              <w:t>التقويم التكويني</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متابعة التقدم وتصحيح الأخطاء أثناء التدريب</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اختبارات دورية لقياس تقدم اللاعبين خلال البرنامج</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تعديل البرنامج التدريبي وتوفير التغذية الراجعة</w:t>
            </w:r>
            <w:r w:rsidRPr="00D95682">
              <w:rPr>
                <w:rFonts w:ascii="Arial" w:eastAsia="Calibri" w:hAnsi="Arial" w:cs="Arial"/>
                <w:sz w:val="32"/>
                <w:szCs w:val="32"/>
              </w:rPr>
              <w:t>.</w:t>
            </w:r>
          </w:p>
        </w:tc>
      </w:tr>
      <w:tr w:rsidR="00D95682" w:rsidRPr="00D95682" w:rsidTr="00D95682">
        <w:tc>
          <w:tcPr>
            <w:tcW w:w="0" w:type="auto"/>
            <w:shd w:val="clear" w:color="auto" w:fill="auto"/>
            <w:tcMar>
              <w:top w:w="15" w:type="dxa"/>
              <w:left w:w="0" w:type="dxa"/>
              <w:bottom w:w="15" w:type="dxa"/>
              <w:right w:w="15" w:type="dxa"/>
            </w:tcMar>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b/>
                <w:bCs/>
                <w:sz w:val="32"/>
                <w:szCs w:val="32"/>
                <w:rtl/>
              </w:rPr>
              <w:t>التقويم الختامي</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تقييم تحقيق الأهداف في نهاية الفترة التدريبية</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اختبارات نهائية لتقييم مستوى اللاعبين بعد انتهاء البرنامج</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تقييم نجاح البرنامج التدريبي وأداء اللاعبين</w:t>
            </w:r>
            <w:r w:rsidRPr="00D95682">
              <w:rPr>
                <w:rFonts w:ascii="Arial" w:eastAsia="Calibri" w:hAnsi="Arial" w:cs="Arial"/>
                <w:sz w:val="32"/>
                <w:szCs w:val="32"/>
              </w:rPr>
              <w:t>.</w:t>
            </w:r>
          </w:p>
        </w:tc>
      </w:tr>
      <w:tr w:rsidR="00D95682" w:rsidRPr="00D95682" w:rsidTr="00D95682">
        <w:tc>
          <w:tcPr>
            <w:tcW w:w="0" w:type="auto"/>
            <w:shd w:val="clear" w:color="auto" w:fill="auto"/>
            <w:tcMar>
              <w:top w:w="15" w:type="dxa"/>
              <w:left w:w="0" w:type="dxa"/>
              <w:bottom w:w="15" w:type="dxa"/>
              <w:right w:w="15" w:type="dxa"/>
            </w:tcMar>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b/>
                <w:bCs/>
                <w:sz w:val="32"/>
                <w:szCs w:val="32"/>
                <w:rtl/>
              </w:rPr>
              <w:t xml:space="preserve">التقويم </w:t>
            </w:r>
            <w:proofErr w:type="spellStart"/>
            <w:r w:rsidRPr="00D95682">
              <w:rPr>
                <w:rFonts w:ascii="Arial" w:eastAsia="Calibri" w:hAnsi="Arial" w:cs="Arial"/>
                <w:b/>
                <w:bCs/>
                <w:sz w:val="32"/>
                <w:szCs w:val="32"/>
                <w:rtl/>
              </w:rPr>
              <w:t>التتبعي</w:t>
            </w:r>
            <w:proofErr w:type="spellEnd"/>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متابعة تطور اللاعبين على المدى الطويل</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اختبارات سنوية لتقييم تطور مستوى اللياقة البدنية والمهارات الرياضية</w:t>
            </w:r>
            <w:r w:rsidRPr="00D95682">
              <w:rPr>
                <w:rFonts w:ascii="Arial" w:eastAsia="Calibri" w:hAnsi="Arial" w:cs="Arial"/>
                <w:sz w:val="32"/>
                <w:szCs w:val="32"/>
              </w:rPr>
              <w:t>.</w:t>
            </w:r>
          </w:p>
        </w:tc>
        <w:tc>
          <w:tcPr>
            <w:tcW w:w="0" w:type="auto"/>
            <w:shd w:val="clear" w:color="auto" w:fill="auto"/>
            <w:vAlign w:val="center"/>
            <w:hideMark/>
          </w:tcPr>
          <w:p w:rsidR="00D95682" w:rsidRPr="00D95682" w:rsidRDefault="00D95682" w:rsidP="00D95682">
            <w:pPr>
              <w:bidi/>
              <w:spacing w:after="200" w:line="360" w:lineRule="auto"/>
              <w:ind w:left="360"/>
              <w:rPr>
                <w:rFonts w:ascii="Arial" w:eastAsia="Calibri" w:hAnsi="Arial" w:cs="Arial"/>
                <w:sz w:val="32"/>
                <w:szCs w:val="32"/>
              </w:rPr>
            </w:pPr>
            <w:r w:rsidRPr="00D95682">
              <w:rPr>
                <w:rFonts w:ascii="Arial" w:eastAsia="Calibri" w:hAnsi="Arial" w:cs="Arial"/>
                <w:sz w:val="32"/>
                <w:szCs w:val="32"/>
                <w:rtl/>
              </w:rPr>
              <w:t>تتبع تطور الأداء الرياضي على المدى الطويل</w:t>
            </w:r>
            <w:r w:rsidRPr="00D95682">
              <w:rPr>
                <w:rFonts w:ascii="Arial" w:eastAsia="Calibri" w:hAnsi="Arial" w:cs="Arial"/>
                <w:sz w:val="32"/>
                <w:szCs w:val="32"/>
              </w:rPr>
              <w:t>.</w:t>
            </w:r>
          </w:p>
        </w:tc>
      </w:tr>
    </w:tbl>
    <w:p w:rsidR="00D95682" w:rsidRPr="00D95682" w:rsidRDefault="00D95682" w:rsidP="00D95682">
      <w:pPr>
        <w:bidi/>
        <w:spacing w:after="200" w:line="360" w:lineRule="auto"/>
        <w:ind w:left="360"/>
        <w:rPr>
          <w:rFonts w:ascii="Arial" w:eastAsia="Calibri" w:hAnsi="Arial" w:cs="Arial"/>
          <w:sz w:val="32"/>
          <w:szCs w:val="32"/>
        </w:rPr>
      </w:pPr>
    </w:p>
    <w:p w:rsidR="00566A6E" w:rsidRPr="00566A6E" w:rsidRDefault="00566A6E" w:rsidP="00566A6E">
      <w:pPr>
        <w:bidi/>
        <w:spacing w:after="200" w:line="360" w:lineRule="auto"/>
        <w:jc w:val="center"/>
        <w:rPr>
          <w:rFonts w:ascii="Arial" w:eastAsia="Calibri" w:hAnsi="Arial" w:cs="Arial"/>
          <w:b/>
          <w:bCs/>
          <w:sz w:val="32"/>
          <w:szCs w:val="32"/>
          <w:rtl/>
          <w:lang w:bidi="ar-IQ"/>
        </w:rPr>
      </w:pPr>
      <w:r>
        <w:rPr>
          <w:rFonts w:ascii="Arial" w:eastAsia="Calibri" w:hAnsi="Arial" w:cs="Arial" w:hint="cs"/>
          <w:b/>
          <w:bCs/>
          <w:sz w:val="32"/>
          <w:szCs w:val="32"/>
          <w:rtl/>
          <w:lang w:bidi="ar-IQ"/>
        </w:rPr>
        <w:lastRenderedPageBreak/>
        <w:t>ا</w:t>
      </w:r>
      <w:r w:rsidRPr="00566A6E">
        <w:rPr>
          <w:rFonts w:ascii="Arial" w:eastAsia="Calibri" w:hAnsi="Arial" w:cs="Arial" w:hint="cs"/>
          <w:b/>
          <w:bCs/>
          <w:sz w:val="32"/>
          <w:szCs w:val="32"/>
          <w:rtl/>
          <w:lang w:bidi="ar-IQ"/>
        </w:rPr>
        <w:t>لعلاقة بين الاختبار والقياس والتقويم</w:t>
      </w:r>
    </w:p>
    <w:p w:rsidR="00D95682" w:rsidRPr="00D95682" w:rsidRDefault="00571DBA" w:rsidP="00D95682">
      <w:pPr>
        <w:spacing w:after="200" w:line="360" w:lineRule="auto"/>
        <w:ind w:left="360"/>
        <w:jc w:val="right"/>
        <w:rPr>
          <w:rFonts w:ascii="Arial" w:eastAsia="Calibri" w:hAnsi="Arial" w:cs="Arial"/>
          <w:b/>
          <w:bCs/>
          <w:sz w:val="32"/>
          <w:szCs w:val="32"/>
          <w:lang w:bidi="ar-IQ"/>
        </w:rPr>
      </w:pPr>
      <w:r>
        <w:rPr>
          <w:rFonts w:ascii="Arial" w:eastAsia="Calibri" w:hAnsi="Arial" w:cs="Arial"/>
          <w:b/>
          <w:bCs/>
          <w:noProof/>
          <w:sz w:val="32"/>
          <w:szCs w:val="32"/>
        </w:rPr>
        <w:drawing>
          <wp:anchor distT="0" distB="0" distL="114300" distR="114300" simplePos="0" relativeHeight="251660288" behindDoc="0" locked="0" layoutInCell="1" allowOverlap="1" wp14:anchorId="28D6E68C" wp14:editId="57575A28">
            <wp:simplePos x="0" y="0"/>
            <wp:positionH relativeFrom="margin">
              <wp:posOffset>-449580</wp:posOffset>
            </wp:positionH>
            <wp:positionV relativeFrom="paragraph">
              <wp:posOffset>208280</wp:posOffset>
            </wp:positionV>
            <wp:extent cx="6271260" cy="6820535"/>
            <wp:effectExtent l="0" t="0" r="0" b="0"/>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لقطة الشاشة 2025-02-26 154611.png"/>
                    <pic:cNvPicPr/>
                  </pic:nvPicPr>
                  <pic:blipFill>
                    <a:blip r:embed="rId15">
                      <a:extLst>
                        <a:ext uri="{28A0092B-C50C-407E-A947-70E740481C1C}">
                          <a14:useLocalDpi xmlns:a14="http://schemas.microsoft.com/office/drawing/2010/main" val="0"/>
                        </a:ext>
                      </a:extLst>
                    </a:blip>
                    <a:stretch>
                      <a:fillRect/>
                    </a:stretch>
                  </pic:blipFill>
                  <pic:spPr>
                    <a:xfrm>
                      <a:off x="0" y="0"/>
                      <a:ext cx="6273308" cy="6822762"/>
                    </a:xfrm>
                    <a:prstGeom prst="rect">
                      <a:avLst/>
                    </a:prstGeom>
                  </pic:spPr>
                </pic:pic>
              </a:graphicData>
            </a:graphic>
            <wp14:sizeRelH relativeFrom="margin">
              <wp14:pctWidth>0</wp14:pctWidth>
            </wp14:sizeRelH>
            <wp14:sizeRelV relativeFrom="margin">
              <wp14:pctHeight>0</wp14:pctHeight>
            </wp14:sizeRelV>
          </wp:anchor>
        </w:drawing>
      </w:r>
    </w:p>
    <w:p w:rsidR="00D95682" w:rsidRPr="00D95682" w:rsidRDefault="00D95682" w:rsidP="00D95682">
      <w:pPr>
        <w:spacing w:after="200" w:line="360" w:lineRule="auto"/>
        <w:ind w:left="360"/>
        <w:jc w:val="right"/>
        <w:rPr>
          <w:rFonts w:ascii="Arial" w:eastAsia="Calibri" w:hAnsi="Arial" w:cs="Arial"/>
          <w:b/>
          <w:bCs/>
          <w:sz w:val="32"/>
          <w:szCs w:val="32"/>
          <w:lang w:bidi="ar-IQ"/>
        </w:rPr>
      </w:pPr>
    </w:p>
    <w:p w:rsidR="00007460" w:rsidRPr="00007460" w:rsidRDefault="00007460" w:rsidP="00007460">
      <w:pPr>
        <w:spacing w:after="200" w:line="360" w:lineRule="auto"/>
        <w:ind w:left="360"/>
        <w:jc w:val="right"/>
        <w:rPr>
          <w:rFonts w:ascii="Arial" w:eastAsia="Calibri" w:hAnsi="Arial" w:cs="Arial"/>
          <w:sz w:val="32"/>
          <w:szCs w:val="32"/>
          <w:lang w:bidi="ar-IQ"/>
        </w:rPr>
      </w:pPr>
    </w:p>
    <w:p w:rsidR="00007460" w:rsidRPr="00007460" w:rsidRDefault="00007460" w:rsidP="00007460">
      <w:pPr>
        <w:spacing w:after="200" w:line="360" w:lineRule="auto"/>
        <w:ind w:left="360"/>
        <w:jc w:val="right"/>
        <w:rPr>
          <w:rFonts w:ascii="Arial" w:eastAsia="Calibri" w:hAnsi="Arial" w:cs="Arial"/>
          <w:sz w:val="32"/>
          <w:szCs w:val="32"/>
          <w:lang w:bidi="ar-IQ"/>
        </w:rPr>
      </w:pPr>
    </w:p>
    <w:p w:rsidR="00007460" w:rsidRPr="00007460" w:rsidRDefault="00007460" w:rsidP="00007460">
      <w:pPr>
        <w:spacing w:after="200" w:line="360" w:lineRule="auto"/>
        <w:jc w:val="right"/>
        <w:rPr>
          <w:rFonts w:ascii="Arial" w:eastAsia="Calibri" w:hAnsi="Arial" w:cs="Arial"/>
          <w:sz w:val="32"/>
          <w:szCs w:val="32"/>
          <w:lang w:bidi="ar-IQ"/>
        </w:rPr>
      </w:pPr>
    </w:p>
    <w:p w:rsidR="00340633" w:rsidRPr="00340633" w:rsidRDefault="00340633" w:rsidP="00340633">
      <w:pPr>
        <w:bidi/>
        <w:spacing w:after="200" w:line="360" w:lineRule="auto"/>
        <w:jc w:val="lowKashida"/>
        <w:rPr>
          <w:rFonts w:ascii="Arial" w:eastAsia="Calibri" w:hAnsi="Arial" w:cs="Arial"/>
          <w:b/>
          <w:bCs/>
          <w:sz w:val="32"/>
          <w:szCs w:val="32"/>
          <w:rtl/>
          <w:lang w:bidi="ar-IQ"/>
        </w:rPr>
      </w:pPr>
    </w:p>
    <w:p w:rsidR="00340633" w:rsidRPr="00340633" w:rsidRDefault="00340633" w:rsidP="00340633">
      <w:pPr>
        <w:spacing w:after="200" w:line="360" w:lineRule="auto"/>
        <w:ind w:firstLine="720"/>
        <w:jc w:val="both"/>
        <w:rPr>
          <w:rFonts w:ascii="Arial" w:eastAsia="Calibri" w:hAnsi="Arial" w:cs="Arial"/>
          <w:sz w:val="32"/>
          <w:szCs w:val="32"/>
          <w:rtl/>
          <w:lang w:bidi="ar-IQ"/>
        </w:rPr>
      </w:pPr>
    </w:p>
    <w:p w:rsidR="00340633" w:rsidRDefault="00340633"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Default="00566A6E" w:rsidP="00340633">
      <w:pPr>
        <w:pStyle w:val="a5"/>
        <w:jc w:val="right"/>
        <w:rPr>
          <w:b/>
          <w:bCs/>
          <w:color w:val="C00000"/>
          <w:sz w:val="28"/>
          <w:szCs w:val="28"/>
          <w:rtl/>
          <w:lang w:bidi="ar-IQ"/>
        </w:rPr>
      </w:pPr>
    </w:p>
    <w:p w:rsidR="00566A6E" w:rsidRPr="00566A6E" w:rsidRDefault="00566A6E" w:rsidP="00566A6E">
      <w:pPr>
        <w:bidi/>
        <w:spacing w:after="200" w:line="360" w:lineRule="auto"/>
        <w:jc w:val="lowKashida"/>
        <w:rPr>
          <w:rFonts w:ascii="Arial" w:eastAsia="Calibri" w:hAnsi="Arial" w:cs="Arial"/>
          <w:b/>
          <w:bCs/>
          <w:sz w:val="32"/>
          <w:szCs w:val="32"/>
          <w:rtl/>
          <w:lang w:bidi="ar-IQ"/>
        </w:rPr>
      </w:pPr>
      <w:r w:rsidRPr="00566A6E">
        <w:rPr>
          <w:rFonts w:ascii="Arial" w:eastAsia="Calibri" w:hAnsi="Arial" w:cs="Arial" w:hint="cs"/>
          <w:b/>
          <w:bCs/>
          <w:sz w:val="32"/>
          <w:szCs w:val="32"/>
          <w:rtl/>
          <w:lang w:bidi="ar-IQ"/>
        </w:rPr>
        <w:lastRenderedPageBreak/>
        <w:t>العلاقة بين التقويم والاختبار والقياس</w:t>
      </w:r>
      <w:r>
        <w:rPr>
          <w:rStyle w:val="ab"/>
          <w:rFonts w:ascii="Arial" w:eastAsia="Calibri" w:hAnsi="Arial" w:cs="Arial"/>
          <w:b/>
          <w:bCs/>
          <w:sz w:val="32"/>
          <w:szCs w:val="32"/>
          <w:rtl/>
          <w:lang w:bidi="ar-IQ"/>
        </w:rPr>
        <w:footnoteReference w:id="10"/>
      </w:r>
      <w:r w:rsidRPr="00566A6E">
        <w:rPr>
          <w:rFonts w:ascii="Arial" w:eastAsia="Calibri" w:hAnsi="Arial" w:cs="Arial" w:hint="cs"/>
          <w:b/>
          <w:bCs/>
          <w:sz w:val="32"/>
          <w:szCs w:val="32"/>
          <w:rtl/>
          <w:lang w:bidi="ar-IQ"/>
        </w:rPr>
        <w:t xml:space="preserve"> :</w:t>
      </w:r>
    </w:p>
    <w:p w:rsidR="00566A6E" w:rsidRPr="00566A6E" w:rsidRDefault="00566A6E" w:rsidP="00566A6E">
      <w:pPr>
        <w:bidi/>
        <w:spacing w:after="200" w:line="360" w:lineRule="auto"/>
        <w:ind w:firstLine="720"/>
        <w:jc w:val="lowKashida"/>
        <w:rPr>
          <w:rFonts w:ascii="Arial" w:eastAsia="Calibri" w:hAnsi="Arial" w:cs="Arial"/>
          <w:sz w:val="32"/>
          <w:szCs w:val="32"/>
          <w:rtl/>
          <w:lang w:bidi="ar-IQ"/>
        </w:rPr>
      </w:pPr>
      <w:r w:rsidRPr="00566A6E">
        <w:rPr>
          <w:rFonts w:ascii="Arial" w:eastAsia="Calibri" w:hAnsi="Arial" w:cs="Arial" w:hint="cs"/>
          <w:sz w:val="32"/>
          <w:szCs w:val="32"/>
          <w:rtl/>
          <w:lang w:bidi="ar-IQ"/>
        </w:rPr>
        <w:t xml:space="preserve">لعل من المفيد ان نذكر ، ان </w:t>
      </w:r>
      <w:proofErr w:type="spellStart"/>
      <w:r w:rsidRPr="00566A6E">
        <w:rPr>
          <w:rFonts w:ascii="Arial" w:eastAsia="Calibri" w:hAnsi="Arial" w:cs="Arial" w:hint="cs"/>
          <w:sz w:val="32"/>
          <w:szCs w:val="32"/>
          <w:rtl/>
          <w:lang w:bidi="ar-IQ"/>
        </w:rPr>
        <w:t>مانحصل</w:t>
      </w:r>
      <w:proofErr w:type="spellEnd"/>
      <w:r w:rsidRPr="00566A6E">
        <w:rPr>
          <w:rFonts w:ascii="Arial" w:eastAsia="Calibri" w:hAnsi="Arial" w:cs="Arial" w:hint="cs"/>
          <w:sz w:val="32"/>
          <w:szCs w:val="32"/>
          <w:rtl/>
          <w:lang w:bidi="ar-IQ"/>
        </w:rPr>
        <w:t xml:space="preserve"> عليه من جراء عمليتي الاختبار او القياس من نتائج لامعنى </w:t>
      </w:r>
      <w:proofErr w:type="spellStart"/>
      <w:r w:rsidRPr="00566A6E">
        <w:rPr>
          <w:rFonts w:ascii="Arial" w:eastAsia="Calibri" w:hAnsi="Arial" w:cs="Arial" w:hint="cs"/>
          <w:sz w:val="32"/>
          <w:szCs w:val="32"/>
          <w:rtl/>
          <w:lang w:bidi="ar-IQ"/>
        </w:rPr>
        <w:t>لها،او</w:t>
      </w:r>
      <w:proofErr w:type="spellEnd"/>
      <w:r w:rsidRPr="00566A6E">
        <w:rPr>
          <w:rFonts w:ascii="Arial" w:eastAsia="Calibri" w:hAnsi="Arial" w:cs="Arial" w:hint="cs"/>
          <w:sz w:val="32"/>
          <w:szCs w:val="32"/>
          <w:rtl/>
          <w:lang w:bidi="ar-IQ"/>
        </w:rPr>
        <w:t xml:space="preserve"> مدلول خاص بها...وانما نختبر ونقيس من اجل عملية اكبر تتيح لنا اتخاذ قرار ما بشأن </w:t>
      </w:r>
      <w:proofErr w:type="spellStart"/>
      <w:r w:rsidRPr="00566A6E">
        <w:rPr>
          <w:rFonts w:ascii="Arial" w:eastAsia="Calibri" w:hAnsi="Arial" w:cs="Arial" w:hint="cs"/>
          <w:sz w:val="32"/>
          <w:szCs w:val="32"/>
          <w:rtl/>
          <w:lang w:bidi="ar-IQ"/>
        </w:rPr>
        <w:t>الشئ</w:t>
      </w:r>
      <w:proofErr w:type="spellEnd"/>
      <w:r w:rsidRPr="00566A6E">
        <w:rPr>
          <w:rFonts w:ascii="Arial" w:eastAsia="Calibri" w:hAnsi="Arial" w:cs="Arial" w:hint="cs"/>
          <w:sz w:val="32"/>
          <w:szCs w:val="32"/>
          <w:rtl/>
          <w:lang w:bidi="ar-IQ"/>
        </w:rPr>
        <w:t xml:space="preserve"> المقاس او </w:t>
      </w:r>
      <w:proofErr w:type="spellStart"/>
      <w:r w:rsidRPr="00566A6E">
        <w:rPr>
          <w:rFonts w:ascii="Arial" w:eastAsia="Calibri" w:hAnsi="Arial" w:cs="Arial" w:hint="cs"/>
          <w:sz w:val="32"/>
          <w:szCs w:val="32"/>
          <w:rtl/>
          <w:lang w:bidi="ar-IQ"/>
        </w:rPr>
        <w:t>المختبر،الا</w:t>
      </w:r>
      <w:proofErr w:type="spellEnd"/>
      <w:r w:rsidRPr="00566A6E">
        <w:rPr>
          <w:rFonts w:ascii="Arial" w:eastAsia="Calibri" w:hAnsi="Arial" w:cs="Arial" w:hint="cs"/>
          <w:sz w:val="32"/>
          <w:szCs w:val="32"/>
          <w:rtl/>
          <w:lang w:bidi="ar-IQ"/>
        </w:rPr>
        <w:t xml:space="preserve"> وهي عملية التقويم واصدار الحكم على ذلك </w:t>
      </w:r>
      <w:proofErr w:type="spellStart"/>
      <w:r w:rsidRPr="00566A6E">
        <w:rPr>
          <w:rFonts w:ascii="Arial" w:eastAsia="Calibri" w:hAnsi="Arial" w:cs="Arial" w:hint="cs"/>
          <w:sz w:val="32"/>
          <w:szCs w:val="32"/>
          <w:rtl/>
          <w:lang w:bidi="ar-IQ"/>
        </w:rPr>
        <w:t>الشئ.اي</w:t>
      </w:r>
      <w:proofErr w:type="spellEnd"/>
      <w:r w:rsidRPr="00566A6E">
        <w:rPr>
          <w:rFonts w:ascii="Arial" w:eastAsia="Calibri" w:hAnsi="Arial" w:cs="Arial" w:hint="cs"/>
          <w:sz w:val="32"/>
          <w:szCs w:val="32"/>
          <w:rtl/>
          <w:lang w:bidi="ar-IQ"/>
        </w:rPr>
        <w:t xml:space="preserve"> بمعنى ان التقويم يتم على اساس نتائج تلك الاختبارات </w:t>
      </w:r>
      <w:proofErr w:type="spellStart"/>
      <w:r w:rsidRPr="00566A6E">
        <w:rPr>
          <w:rFonts w:ascii="Arial" w:eastAsia="Calibri" w:hAnsi="Arial" w:cs="Arial" w:hint="cs"/>
          <w:sz w:val="32"/>
          <w:szCs w:val="32"/>
          <w:rtl/>
          <w:lang w:bidi="ar-IQ"/>
        </w:rPr>
        <w:t>والمقاييس،وقد</w:t>
      </w:r>
      <w:proofErr w:type="spellEnd"/>
      <w:r w:rsidRPr="00566A6E">
        <w:rPr>
          <w:rFonts w:ascii="Arial" w:eastAsia="Calibri" w:hAnsi="Arial" w:cs="Arial" w:hint="cs"/>
          <w:sz w:val="32"/>
          <w:szCs w:val="32"/>
          <w:rtl/>
          <w:lang w:bidi="ar-IQ"/>
        </w:rPr>
        <w:t xml:space="preserve"> تتوقف دقة القرارات التي نتخذها في عملية التقويم على سلامة ودقة الاختبارات والمقاييس التي </w:t>
      </w:r>
      <w:proofErr w:type="spellStart"/>
      <w:r w:rsidRPr="00566A6E">
        <w:rPr>
          <w:rFonts w:ascii="Arial" w:eastAsia="Calibri" w:hAnsi="Arial" w:cs="Arial" w:hint="cs"/>
          <w:sz w:val="32"/>
          <w:szCs w:val="32"/>
          <w:rtl/>
          <w:lang w:bidi="ar-IQ"/>
        </w:rPr>
        <w:t>نستخدمها،والبيانات</w:t>
      </w:r>
      <w:proofErr w:type="spellEnd"/>
      <w:r w:rsidRPr="00566A6E">
        <w:rPr>
          <w:rFonts w:ascii="Arial" w:eastAsia="Calibri" w:hAnsi="Arial" w:cs="Arial" w:hint="cs"/>
          <w:sz w:val="32"/>
          <w:szCs w:val="32"/>
          <w:rtl/>
          <w:lang w:bidi="ar-IQ"/>
        </w:rPr>
        <w:t xml:space="preserve"> التي نحصل عليها من جراء تلك العمليات.</w:t>
      </w:r>
    </w:p>
    <w:p w:rsidR="00566A6E" w:rsidRPr="00566A6E" w:rsidRDefault="00566A6E" w:rsidP="00566A6E">
      <w:pPr>
        <w:bidi/>
        <w:spacing w:after="200" w:line="360" w:lineRule="auto"/>
        <w:ind w:firstLine="720"/>
        <w:jc w:val="lowKashida"/>
        <w:rPr>
          <w:rFonts w:ascii="Arial" w:eastAsia="Calibri" w:hAnsi="Arial" w:cs="Arial"/>
          <w:sz w:val="32"/>
          <w:szCs w:val="32"/>
          <w:rtl/>
          <w:lang w:bidi="ar-IQ"/>
        </w:rPr>
      </w:pPr>
      <w:r w:rsidRPr="00566A6E">
        <w:rPr>
          <w:rFonts w:ascii="Arial" w:eastAsia="Calibri" w:hAnsi="Arial" w:cs="Arial" w:hint="cs"/>
          <w:sz w:val="32"/>
          <w:szCs w:val="32"/>
          <w:rtl/>
          <w:lang w:bidi="ar-IQ"/>
        </w:rPr>
        <w:t xml:space="preserve">ولهذا نجد ان التقويم يعني فيما يعنيه "عملية تستخدم فيها </w:t>
      </w:r>
      <w:proofErr w:type="spellStart"/>
      <w:r w:rsidRPr="00566A6E">
        <w:rPr>
          <w:rFonts w:ascii="Arial" w:eastAsia="Calibri" w:hAnsi="Arial" w:cs="Arial" w:hint="cs"/>
          <w:sz w:val="32"/>
          <w:szCs w:val="32"/>
          <w:rtl/>
          <w:lang w:bidi="ar-IQ"/>
        </w:rPr>
        <w:t>المقاييس،وان</w:t>
      </w:r>
      <w:proofErr w:type="spellEnd"/>
      <w:r w:rsidRPr="00566A6E">
        <w:rPr>
          <w:rFonts w:ascii="Arial" w:eastAsia="Calibri" w:hAnsi="Arial" w:cs="Arial" w:hint="cs"/>
          <w:sz w:val="32"/>
          <w:szCs w:val="32"/>
          <w:rtl/>
          <w:lang w:bidi="ar-IQ"/>
        </w:rPr>
        <w:t xml:space="preserve"> غرض هذه المقاييس جمع البيانات ، التي تفسر عند هذه العملية بغية تحديد مستويات معينة لتمكننا من اتخاذ قرار معين.</w:t>
      </w:r>
    </w:p>
    <w:p w:rsidR="00566A6E" w:rsidRDefault="00566A6E" w:rsidP="00566A6E">
      <w:pPr>
        <w:bidi/>
        <w:spacing w:after="200" w:line="360" w:lineRule="auto"/>
        <w:ind w:firstLine="720"/>
        <w:jc w:val="lowKashida"/>
        <w:rPr>
          <w:rFonts w:ascii="Arial" w:eastAsia="Calibri" w:hAnsi="Arial" w:cs="Arial"/>
          <w:sz w:val="32"/>
          <w:szCs w:val="32"/>
          <w:rtl/>
          <w:lang w:bidi="ar-IQ"/>
        </w:rPr>
      </w:pPr>
      <w:r w:rsidRPr="00566A6E">
        <w:rPr>
          <w:rFonts w:ascii="Arial" w:eastAsia="Calibri" w:hAnsi="Arial" w:cs="Arial" w:hint="cs"/>
          <w:sz w:val="32"/>
          <w:szCs w:val="32"/>
          <w:rtl/>
          <w:lang w:bidi="ar-IQ"/>
        </w:rPr>
        <w:t xml:space="preserve">من هذا نستنتج ان كل من الاختبار والقياس ادوات تستخدم في عملية </w:t>
      </w:r>
      <w:proofErr w:type="spellStart"/>
      <w:r w:rsidRPr="00566A6E">
        <w:rPr>
          <w:rFonts w:ascii="Arial" w:eastAsia="Calibri" w:hAnsi="Arial" w:cs="Arial" w:hint="cs"/>
          <w:sz w:val="32"/>
          <w:szCs w:val="32"/>
          <w:rtl/>
          <w:lang w:bidi="ar-IQ"/>
        </w:rPr>
        <w:t>التقويم،وان</w:t>
      </w:r>
      <w:proofErr w:type="spellEnd"/>
      <w:r w:rsidRPr="00566A6E">
        <w:rPr>
          <w:rFonts w:ascii="Arial" w:eastAsia="Calibri" w:hAnsi="Arial" w:cs="Arial" w:hint="cs"/>
          <w:sz w:val="32"/>
          <w:szCs w:val="32"/>
          <w:rtl/>
          <w:lang w:bidi="ar-IQ"/>
        </w:rPr>
        <w:t xml:space="preserve"> التقويم اعم واشمل </w:t>
      </w:r>
      <w:proofErr w:type="spellStart"/>
      <w:r w:rsidRPr="00566A6E">
        <w:rPr>
          <w:rFonts w:ascii="Arial" w:eastAsia="Calibri" w:hAnsi="Arial" w:cs="Arial" w:hint="cs"/>
          <w:sz w:val="32"/>
          <w:szCs w:val="32"/>
          <w:rtl/>
          <w:lang w:bidi="ar-IQ"/>
        </w:rPr>
        <w:t>منهما.ولكن</w:t>
      </w:r>
      <w:proofErr w:type="spellEnd"/>
      <w:r w:rsidRPr="00566A6E">
        <w:rPr>
          <w:rFonts w:ascii="Arial" w:eastAsia="Calibri" w:hAnsi="Arial" w:cs="Arial" w:hint="cs"/>
          <w:sz w:val="32"/>
          <w:szCs w:val="32"/>
          <w:rtl/>
          <w:lang w:bidi="ar-IQ"/>
        </w:rPr>
        <w:t xml:space="preserve"> </w:t>
      </w:r>
      <w:proofErr w:type="spellStart"/>
      <w:r w:rsidRPr="00566A6E">
        <w:rPr>
          <w:rFonts w:ascii="Arial" w:eastAsia="Calibri" w:hAnsi="Arial" w:cs="Arial" w:hint="cs"/>
          <w:sz w:val="32"/>
          <w:szCs w:val="32"/>
          <w:rtl/>
          <w:lang w:bidi="ar-IQ"/>
        </w:rPr>
        <w:t>لايمكن</w:t>
      </w:r>
      <w:proofErr w:type="spellEnd"/>
      <w:r w:rsidRPr="00566A6E">
        <w:rPr>
          <w:rFonts w:ascii="Arial" w:eastAsia="Calibri" w:hAnsi="Arial" w:cs="Arial" w:hint="cs"/>
          <w:sz w:val="32"/>
          <w:szCs w:val="32"/>
          <w:rtl/>
          <w:lang w:bidi="ar-IQ"/>
        </w:rPr>
        <w:t xml:space="preserve"> ان يكون هنالك تقويم مالم يكن هنالك اختيار او </w:t>
      </w:r>
      <w:proofErr w:type="spellStart"/>
      <w:r w:rsidRPr="00566A6E">
        <w:rPr>
          <w:rFonts w:ascii="Arial" w:eastAsia="Calibri" w:hAnsi="Arial" w:cs="Arial" w:hint="cs"/>
          <w:sz w:val="32"/>
          <w:szCs w:val="32"/>
          <w:rtl/>
          <w:lang w:bidi="ar-IQ"/>
        </w:rPr>
        <w:t>قياس،وكل</w:t>
      </w:r>
      <w:proofErr w:type="spellEnd"/>
      <w:r w:rsidRPr="00566A6E">
        <w:rPr>
          <w:rFonts w:ascii="Arial" w:eastAsia="Calibri" w:hAnsi="Arial" w:cs="Arial" w:hint="cs"/>
          <w:sz w:val="32"/>
          <w:szCs w:val="32"/>
          <w:rtl/>
          <w:lang w:bidi="ar-IQ"/>
        </w:rPr>
        <w:t xml:space="preserve"> منهما عملية تكملة العمليات الاخرى وان كل منها تعتمد على الاخريات.</w:t>
      </w:r>
    </w:p>
    <w:p w:rsidR="00566A6E" w:rsidRDefault="00566A6E" w:rsidP="00566A6E">
      <w:pPr>
        <w:bidi/>
        <w:spacing w:after="200" w:line="360" w:lineRule="auto"/>
        <w:ind w:firstLine="720"/>
        <w:jc w:val="lowKashida"/>
        <w:rPr>
          <w:rFonts w:ascii="Arial" w:eastAsia="Calibri" w:hAnsi="Arial" w:cs="Arial"/>
          <w:sz w:val="32"/>
          <w:szCs w:val="32"/>
          <w:rtl/>
          <w:lang w:bidi="ar-IQ"/>
        </w:rPr>
      </w:pPr>
    </w:p>
    <w:p w:rsidR="00566A6E" w:rsidRDefault="00566A6E" w:rsidP="00566A6E">
      <w:pPr>
        <w:bidi/>
        <w:spacing w:after="200" w:line="360" w:lineRule="auto"/>
        <w:ind w:firstLine="720"/>
        <w:jc w:val="lowKashida"/>
        <w:rPr>
          <w:rFonts w:ascii="Arial" w:eastAsia="Calibri" w:hAnsi="Arial" w:cs="Arial"/>
          <w:sz w:val="32"/>
          <w:szCs w:val="32"/>
          <w:rtl/>
          <w:lang w:bidi="ar-IQ"/>
        </w:rPr>
      </w:pPr>
    </w:p>
    <w:p w:rsidR="00566A6E" w:rsidRDefault="00566A6E" w:rsidP="00566A6E">
      <w:pPr>
        <w:bidi/>
        <w:spacing w:after="200" w:line="360" w:lineRule="auto"/>
        <w:ind w:firstLine="720"/>
        <w:jc w:val="lowKashida"/>
        <w:rPr>
          <w:rFonts w:ascii="Arial" w:eastAsia="Calibri" w:hAnsi="Arial" w:cs="Arial"/>
          <w:sz w:val="32"/>
          <w:szCs w:val="32"/>
          <w:rtl/>
          <w:lang w:bidi="ar-IQ"/>
        </w:rPr>
      </w:pPr>
    </w:p>
    <w:p w:rsidR="00566A6E" w:rsidRDefault="00566A6E" w:rsidP="00566A6E">
      <w:pPr>
        <w:bidi/>
        <w:spacing w:after="200" w:line="360" w:lineRule="auto"/>
        <w:ind w:firstLine="720"/>
        <w:jc w:val="lowKashida"/>
        <w:rPr>
          <w:rFonts w:ascii="Arial" w:eastAsia="Calibri" w:hAnsi="Arial" w:cs="Arial"/>
          <w:sz w:val="32"/>
          <w:szCs w:val="32"/>
          <w:rtl/>
          <w:lang w:bidi="ar-IQ"/>
        </w:rPr>
      </w:pPr>
    </w:p>
    <w:p w:rsidR="00566A6E" w:rsidRDefault="00566A6E" w:rsidP="00566A6E">
      <w:pPr>
        <w:bidi/>
        <w:spacing w:after="200" w:line="360" w:lineRule="auto"/>
        <w:ind w:firstLine="720"/>
        <w:jc w:val="lowKashida"/>
        <w:rPr>
          <w:rFonts w:ascii="Arial" w:eastAsia="Calibri" w:hAnsi="Arial" w:cs="Arial"/>
          <w:sz w:val="32"/>
          <w:szCs w:val="32"/>
          <w:rtl/>
          <w:lang w:bidi="ar-IQ"/>
        </w:rPr>
      </w:pPr>
    </w:p>
    <w:p w:rsidR="00566A6E" w:rsidRPr="00566A6E" w:rsidRDefault="00566A6E" w:rsidP="00566A6E">
      <w:pPr>
        <w:bidi/>
        <w:spacing w:after="200" w:line="360" w:lineRule="auto"/>
        <w:ind w:firstLine="720"/>
        <w:jc w:val="center"/>
        <w:rPr>
          <w:rFonts w:ascii="Arial" w:eastAsia="Calibri" w:hAnsi="Arial" w:cs="Arial"/>
          <w:b/>
          <w:bCs/>
          <w:sz w:val="32"/>
          <w:szCs w:val="32"/>
          <w:rtl/>
          <w:lang w:bidi="ar-IQ"/>
        </w:rPr>
      </w:pPr>
      <w:r w:rsidRPr="00566A6E">
        <w:rPr>
          <w:rFonts w:ascii="Arial" w:eastAsia="Calibri" w:hAnsi="Arial" w:cs="Arial" w:hint="cs"/>
          <w:b/>
          <w:bCs/>
          <w:sz w:val="32"/>
          <w:szCs w:val="32"/>
          <w:rtl/>
          <w:lang w:bidi="ar-IQ"/>
        </w:rPr>
        <w:t>المصادر</w:t>
      </w:r>
    </w:p>
    <w:p w:rsidR="00566A6E" w:rsidRDefault="00566A6E" w:rsidP="00566A6E">
      <w:pPr>
        <w:pStyle w:val="aa"/>
        <w:bidi/>
        <w:rPr>
          <w:rtl/>
          <w:lang w:bidi="ar-IQ"/>
        </w:rPr>
      </w:pPr>
      <w:r>
        <w:rPr>
          <w:rStyle w:val="ab"/>
        </w:rPr>
        <w:footnoteRef/>
      </w:r>
      <w:r>
        <w:t xml:space="preserve"> </w:t>
      </w:r>
      <w:r w:rsidRPr="007E1681">
        <w:t xml:space="preserve">5. </w:t>
      </w:r>
      <w:r w:rsidRPr="007E1681">
        <w:rPr>
          <w:rFonts w:cs="Arial"/>
          <w:rtl/>
        </w:rPr>
        <w:t>أحمد، أحمد عبدالرحمن. (2008). أسس القياس والتقويم في التربية. الطبعة الأولى. عمان: دار المسيرة للنشر والتوزيع</w:t>
      </w:r>
      <w:r w:rsidRPr="007E1681">
        <w:t>.</w:t>
      </w:r>
      <w:r>
        <w:rPr>
          <w:rFonts w:hint="cs"/>
          <w:rtl/>
        </w:rPr>
        <w:t xml:space="preserve"> ص40</w:t>
      </w:r>
    </w:p>
    <w:p w:rsidR="00566A6E" w:rsidRDefault="00566A6E" w:rsidP="00566A6E">
      <w:pPr>
        <w:pStyle w:val="aa"/>
        <w:bidi/>
        <w:rPr>
          <w:rtl/>
          <w:lang w:bidi="ar-IQ"/>
        </w:rPr>
      </w:pPr>
      <w:r>
        <w:rPr>
          <w:rStyle w:val="ab"/>
        </w:rPr>
        <w:footnoteRef/>
      </w:r>
      <w:r>
        <w:t xml:space="preserve"> </w:t>
      </w:r>
      <w:r w:rsidRPr="00BB46A9">
        <w:rPr>
          <w:rFonts w:cs="Arial"/>
          <w:rtl/>
        </w:rPr>
        <w:t>محمد محمود. (2016). القياس والتقويم في التعليم. الطبعة الرابعة. عمان: دار الفكر للنشر والتوزيع</w:t>
      </w:r>
      <w:r>
        <w:rPr>
          <w:rFonts w:cs="Arial" w:hint="cs"/>
          <w:rtl/>
        </w:rPr>
        <w:t>,ص33</w:t>
      </w:r>
    </w:p>
    <w:p w:rsidR="00571DBA" w:rsidRDefault="00571DBA" w:rsidP="00571DBA">
      <w:pPr>
        <w:pStyle w:val="aa"/>
        <w:bidi/>
        <w:rPr>
          <w:rtl/>
          <w:lang w:bidi="ar-IQ"/>
        </w:rPr>
      </w:pPr>
      <w:r>
        <w:rPr>
          <w:rStyle w:val="ab"/>
        </w:rPr>
        <w:footnoteRef/>
      </w:r>
      <w:r>
        <w:t xml:space="preserve"> </w:t>
      </w:r>
      <w:r w:rsidRPr="007E1681">
        <w:rPr>
          <w:rtl/>
        </w:rPr>
        <w:t>حسين، محمد عبدالهادي. (2005). القياس والتقويم في العملية التدريسية. الطبعة الأولى. القاهرة: دار الفكر العربي</w:t>
      </w:r>
      <w:r>
        <w:rPr>
          <w:rFonts w:hint="cs"/>
          <w:rtl/>
        </w:rPr>
        <w:t xml:space="preserve"> ص43</w:t>
      </w:r>
    </w:p>
    <w:p w:rsidR="00571DBA" w:rsidRDefault="00571DBA" w:rsidP="00571DBA">
      <w:pPr>
        <w:pStyle w:val="aa"/>
        <w:bidi/>
        <w:rPr>
          <w:rtl/>
          <w:lang w:bidi="ar-IQ"/>
        </w:rPr>
      </w:pPr>
      <w:r>
        <w:rPr>
          <w:rStyle w:val="ab"/>
        </w:rPr>
        <w:footnoteRef/>
      </w:r>
      <w:r>
        <w:t xml:space="preserve"> </w:t>
      </w:r>
      <w:r w:rsidRPr="007E1681">
        <w:rPr>
          <w:rtl/>
        </w:rPr>
        <w:t>أحمد عبدالرحمن. (2008). أسس القياس والتقويم في التربية. الطبعة الأولى. عمان: دار المسيرة للنشر والتوزيع</w:t>
      </w:r>
      <w:r>
        <w:rPr>
          <w:rFonts w:hint="cs"/>
          <w:rtl/>
        </w:rPr>
        <w:t xml:space="preserve"> ص44</w:t>
      </w:r>
    </w:p>
    <w:p w:rsidR="00571DBA" w:rsidRDefault="00571DBA" w:rsidP="00571DBA">
      <w:pPr>
        <w:pStyle w:val="aa"/>
        <w:bidi/>
        <w:rPr>
          <w:rtl/>
          <w:lang w:bidi="ar-IQ"/>
        </w:rPr>
      </w:pPr>
      <w:r>
        <w:rPr>
          <w:rStyle w:val="ab"/>
        </w:rPr>
        <w:footnoteRef/>
      </w:r>
      <w:r>
        <w:t xml:space="preserve"> </w:t>
      </w:r>
      <w:r w:rsidRPr="00007460">
        <w:t xml:space="preserve">4. </w:t>
      </w:r>
      <w:r w:rsidRPr="00007460">
        <w:rPr>
          <w:rFonts w:cs="Arial"/>
          <w:rtl/>
        </w:rPr>
        <w:t>الكندري، عبدالله عبدالرحمن. (2015). التقويم التربوي: الأسس والتطبيقات. الطبعة الثانية. الكويت: دار الكتاب الحديث</w:t>
      </w:r>
      <w:r w:rsidRPr="00007460">
        <w:t>.</w:t>
      </w:r>
      <w:r>
        <w:rPr>
          <w:rFonts w:hint="cs"/>
          <w:rtl/>
        </w:rPr>
        <w:t xml:space="preserve"> ص54</w:t>
      </w:r>
    </w:p>
    <w:p w:rsidR="00571DBA" w:rsidRDefault="00571DBA" w:rsidP="00571DBA">
      <w:pPr>
        <w:pStyle w:val="aa"/>
        <w:bidi/>
        <w:rPr>
          <w:rtl/>
          <w:lang w:bidi="ar-IQ"/>
        </w:rPr>
      </w:pPr>
      <w:r>
        <w:rPr>
          <w:rStyle w:val="ab"/>
        </w:rPr>
        <w:footnoteRef/>
      </w:r>
      <w:r>
        <w:t xml:space="preserve"> </w:t>
      </w:r>
      <w:r w:rsidRPr="00007460">
        <w:rPr>
          <w:rFonts w:cs="Arial"/>
          <w:rtl/>
        </w:rPr>
        <w:t>الزيات، فتحي مصطفى. (2018). القياس والتقويم في التربية وعلم النفس. الطبعة الخامسة. القاهرة: دار النهضة العربية</w:t>
      </w:r>
      <w:r>
        <w:rPr>
          <w:rFonts w:cs="Arial" w:hint="cs"/>
          <w:rtl/>
        </w:rPr>
        <w:t xml:space="preserve"> ص23</w:t>
      </w:r>
    </w:p>
    <w:p w:rsidR="00571DBA" w:rsidRDefault="00571DBA" w:rsidP="00571DBA">
      <w:pPr>
        <w:pStyle w:val="aa"/>
        <w:bidi/>
        <w:rPr>
          <w:rtl/>
          <w:lang w:bidi="ar-IQ"/>
        </w:rPr>
      </w:pPr>
      <w:r>
        <w:rPr>
          <w:rStyle w:val="ab"/>
        </w:rPr>
        <w:footnoteRef/>
      </w:r>
      <w:r>
        <w:t xml:space="preserve"> </w:t>
      </w:r>
      <w:r w:rsidRPr="00007460">
        <w:rPr>
          <w:rFonts w:cs="Arial"/>
          <w:rtl/>
        </w:rPr>
        <w:t>منسي، محمود عبدالحليم. (2010). التقويم التربوي: أسسه وإجراءاته. الطبعة الثالثة. الرياض: دار الزهراء للنشر والتوزيع</w:t>
      </w:r>
      <w:r>
        <w:rPr>
          <w:rFonts w:cs="Arial" w:hint="cs"/>
          <w:rtl/>
        </w:rPr>
        <w:t>.32</w:t>
      </w:r>
    </w:p>
    <w:p w:rsidR="00571DBA" w:rsidRDefault="00571DBA" w:rsidP="00571DBA">
      <w:pPr>
        <w:pStyle w:val="aa"/>
        <w:bidi/>
        <w:jc w:val="both"/>
        <w:rPr>
          <w:rtl/>
          <w:lang w:bidi="ar-IQ"/>
        </w:rPr>
      </w:pPr>
      <w:r w:rsidRPr="00D95682">
        <w:rPr>
          <w:rFonts w:cs="Arial"/>
          <w:rtl/>
        </w:rPr>
        <w:t>حسين، محمد عبدالهادي. (2005). القياس والتقويم في العملية التدريسية. الطبعة الأولى. القاهرة: دار الفكر العربي</w:t>
      </w:r>
      <w:r>
        <w:rPr>
          <w:rFonts w:cs="Arial" w:hint="cs"/>
          <w:rtl/>
        </w:rPr>
        <w:t xml:space="preserve"> ص44</w:t>
      </w:r>
    </w:p>
    <w:p w:rsidR="007E1681" w:rsidRPr="00340633" w:rsidRDefault="00571DBA" w:rsidP="00571DBA">
      <w:pPr>
        <w:pStyle w:val="a5"/>
        <w:jc w:val="right"/>
        <w:rPr>
          <w:b/>
          <w:bCs/>
          <w:color w:val="C00000"/>
          <w:sz w:val="28"/>
          <w:szCs w:val="28"/>
          <w:rtl/>
          <w:lang w:bidi="ar-IQ"/>
        </w:rPr>
      </w:pPr>
      <w:r>
        <w:rPr>
          <w:rStyle w:val="ab"/>
        </w:rPr>
        <w:footnoteRef/>
      </w:r>
      <w:r>
        <w:t xml:space="preserve"> </w:t>
      </w:r>
      <w:r w:rsidRPr="00D95682">
        <w:rPr>
          <w:rFonts w:cs="Arial"/>
          <w:rtl/>
        </w:rPr>
        <w:t>عبدالله عبدالرحمن. (2015). التقويم التربوي: الأسس والتطبيقات. الطبعة الثانية. الكويت: دار الكتاب الحديث</w:t>
      </w:r>
      <w:r>
        <w:rPr>
          <w:rFonts w:cs="Arial" w:hint="cs"/>
          <w:rtl/>
        </w:rPr>
        <w:t xml:space="preserve"> ص54</w:t>
      </w:r>
    </w:p>
    <w:sectPr w:rsidR="007E1681" w:rsidRPr="00340633" w:rsidSect="00BB46A9">
      <w:footerReference w:type="default" r:id="rId16"/>
      <w:pgSz w:w="12240" w:h="15840"/>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pgNumType w:fmt="numberInDash"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F5A" w:rsidRDefault="00DD3F5A" w:rsidP="00774B60">
      <w:pPr>
        <w:spacing w:after="0" w:line="240" w:lineRule="auto"/>
      </w:pPr>
      <w:r>
        <w:separator/>
      </w:r>
    </w:p>
  </w:endnote>
  <w:endnote w:type="continuationSeparator" w:id="0">
    <w:p w:rsidR="00DD3F5A" w:rsidRDefault="00DD3F5A" w:rsidP="00774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coType Naskh">
    <w:panose1 w:val="02010400000000000000"/>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268922"/>
      <w:docPartObj>
        <w:docPartGallery w:val="Page Numbers (Bottom of Page)"/>
        <w:docPartUnique/>
      </w:docPartObj>
    </w:sdtPr>
    <w:sdtEndPr/>
    <w:sdtContent>
      <w:p w:rsidR="00866D33" w:rsidRDefault="00866D33">
        <w:pPr>
          <w:pStyle w:val="a5"/>
          <w:jc w:val="center"/>
        </w:pPr>
        <w:r>
          <w:fldChar w:fldCharType="begin"/>
        </w:r>
        <w:r>
          <w:instrText>PAGE   \* MERGEFORMAT</w:instrText>
        </w:r>
        <w:r>
          <w:fldChar w:fldCharType="separate"/>
        </w:r>
        <w:r w:rsidR="005C24B5" w:rsidRPr="005C24B5">
          <w:rPr>
            <w:rFonts w:cs="Calibri"/>
            <w:noProof/>
            <w:lang w:val="ar-SA"/>
          </w:rPr>
          <w:t>-</w:t>
        </w:r>
        <w:r w:rsidR="005C24B5">
          <w:rPr>
            <w:noProof/>
          </w:rPr>
          <w:t xml:space="preserve"> 15 -</w:t>
        </w:r>
        <w:r>
          <w:fldChar w:fldCharType="end"/>
        </w:r>
      </w:p>
    </w:sdtContent>
  </w:sdt>
  <w:p w:rsidR="00866D33" w:rsidRDefault="00866D33" w:rsidP="00774B60">
    <w:pPr>
      <w:pStyle w:val="a5"/>
      <w:rPr>
        <w:lang w:bidi="ar-IQ"/>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F5A" w:rsidRDefault="00DD3F5A" w:rsidP="00774B60">
      <w:pPr>
        <w:spacing w:after="0" w:line="240" w:lineRule="auto"/>
      </w:pPr>
      <w:r>
        <w:separator/>
      </w:r>
    </w:p>
  </w:footnote>
  <w:footnote w:type="continuationSeparator" w:id="0">
    <w:p w:rsidR="00DD3F5A" w:rsidRDefault="00DD3F5A" w:rsidP="00774B60">
      <w:pPr>
        <w:spacing w:after="0" w:line="240" w:lineRule="auto"/>
      </w:pPr>
      <w:r>
        <w:continuationSeparator/>
      </w:r>
    </w:p>
  </w:footnote>
  <w:footnote w:id="1">
    <w:p w:rsidR="00866D33" w:rsidRDefault="00866D33" w:rsidP="007E1681">
      <w:pPr>
        <w:pStyle w:val="aa"/>
        <w:bidi/>
        <w:rPr>
          <w:rtl/>
          <w:lang w:bidi="ar-IQ"/>
        </w:rPr>
      </w:pPr>
      <w:r>
        <w:rPr>
          <w:rStyle w:val="ab"/>
        </w:rPr>
        <w:footnoteRef/>
      </w:r>
      <w:r>
        <w:t xml:space="preserve"> </w:t>
      </w:r>
      <w:r w:rsidRPr="007E1681">
        <w:t xml:space="preserve">5. </w:t>
      </w:r>
      <w:r w:rsidRPr="007E1681">
        <w:rPr>
          <w:rFonts w:cs="Arial"/>
          <w:rtl/>
        </w:rPr>
        <w:t>أحمد، أحمد عبدالرحمن. (2008). أسس القياس والتقويم في التربية. الطبعة الأولى. عمان: دار المسيرة للنشر والتوزيع</w:t>
      </w:r>
      <w:r w:rsidRPr="007E1681">
        <w:t>.</w:t>
      </w:r>
      <w:r>
        <w:rPr>
          <w:rFonts w:hint="cs"/>
          <w:rtl/>
        </w:rPr>
        <w:t xml:space="preserve"> ص40</w:t>
      </w:r>
    </w:p>
  </w:footnote>
  <w:footnote w:id="2">
    <w:p w:rsidR="00866D33" w:rsidRDefault="00866D33" w:rsidP="00BB46A9">
      <w:pPr>
        <w:pStyle w:val="aa"/>
        <w:bidi/>
        <w:rPr>
          <w:rtl/>
          <w:lang w:bidi="ar-IQ"/>
        </w:rPr>
      </w:pPr>
      <w:r>
        <w:rPr>
          <w:rStyle w:val="ab"/>
        </w:rPr>
        <w:footnoteRef/>
      </w:r>
      <w:r>
        <w:t xml:space="preserve"> </w:t>
      </w:r>
      <w:r w:rsidRPr="00BB46A9">
        <w:rPr>
          <w:rFonts w:cs="Arial"/>
          <w:rtl/>
        </w:rPr>
        <w:t>محمد محمود. (2016). القياس والتقويم في التعليم. الطبعة الرابعة. عمان: دار الفكر للنشر والتوزيع</w:t>
      </w:r>
      <w:r>
        <w:rPr>
          <w:rFonts w:cs="Arial" w:hint="cs"/>
          <w:rtl/>
        </w:rPr>
        <w:t>,ص33</w:t>
      </w:r>
    </w:p>
  </w:footnote>
  <w:footnote w:id="3">
    <w:p w:rsidR="00866D33" w:rsidRDefault="00866D33" w:rsidP="007E1681">
      <w:pPr>
        <w:pStyle w:val="aa"/>
        <w:bidi/>
        <w:rPr>
          <w:rtl/>
          <w:lang w:bidi="ar-IQ"/>
        </w:rPr>
      </w:pPr>
      <w:r>
        <w:rPr>
          <w:rStyle w:val="ab"/>
        </w:rPr>
        <w:footnoteRef/>
      </w:r>
      <w:r>
        <w:t xml:space="preserve"> </w:t>
      </w:r>
      <w:r w:rsidRPr="007E1681">
        <w:rPr>
          <w:rtl/>
        </w:rPr>
        <w:t>حسين، محمد عبدالهادي. (2005). القياس والتقويم في العملية التدريسية. الطبعة الأولى. القاهرة: دار الفكر العربي</w:t>
      </w:r>
      <w:r>
        <w:rPr>
          <w:rFonts w:hint="cs"/>
          <w:rtl/>
        </w:rPr>
        <w:t xml:space="preserve"> ص43</w:t>
      </w:r>
    </w:p>
  </w:footnote>
  <w:footnote w:id="4">
    <w:p w:rsidR="00866D33" w:rsidRDefault="00866D33" w:rsidP="007E1681">
      <w:pPr>
        <w:pStyle w:val="aa"/>
        <w:bidi/>
        <w:rPr>
          <w:rtl/>
          <w:lang w:bidi="ar-IQ"/>
        </w:rPr>
      </w:pPr>
      <w:r>
        <w:rPr>
          <w:rStyle w:val="ab"/>
        </w:rPr>
        <w:footnoteRef/>
      </w:r>
      <w:r>
        <w:t xml:space="preserve"> </w:t>
      </w:r>
      <w:r w:rsidRPr="007E1681">
        <w:rPr>
          <w:rtl/>
        </w:rPr>
        <w:t>أحمد عبدالرحمن. (2008). أسس القياس والتقويم في التربية. الطبعة الأولى. عمان: دار المسيرة للنشر والتوزيع</w:t>
      </w:r>
      <w:r>
        <w:rPr>
          <w:rFonts w:hint="cs"/>
          <w:rtl/>
        </w:rPr>
        <w:t xml:space="preserve"> ص44</w:t>
      </w:r>
    </w:p>
  </w:footnote>
  <w:footnote w:id="5">
    <w:p w:rsidR="00866D33" w:rsidRDefault="00866D33" w:rsidP="00007460">
      <w:pPr>
        <w:pStyle w:val="aa"/>
        <w:bidi/>
        <w:rPr>
          <w:rtl/>
          <w:lang w:bidi="ar-IQ"/>
        </w:rPr>
      </w:pPr>
      <w:r>
        <w:rPr>
          <w:rStyle w:val="ab"/>
        </w:rPr>
        <w:footnoteRef/>
      </w:r>
      <w:r>
        <w:t xml:space="preserve"> </w:t>
      </w:r>
      <w:r w:rsidRPr="00007460">
        <w:t xml:space="preserve">4. </w:t>
      </w:r>
      <w:r w:rsidRPr="00007460">
        <w:rPr>
          <w:rFonts w:cs="Arial"/>
          <w:rtl/>
        </w:rPr>
        <w:t>الكندري، عبدالله عبدالرحمن. (2015). التقويم التربوي: الأسس والتطبيقات. الطبعة الثانية. الكويت: دار الكتاب الحديث</w:t>
      </w:r>
      <w:r w:rsidRPr="00007460">
        <w:t>.</w:t>
      </w:r>
      <w:r>
        <w:rPr>
          <w:rFonts w:hint="cs"/>
          <w:rtl/>
        </w:rPr>
        <w:t xml:space="preserve"> ص54</w:t>
      </w:r>
    </w:p>
  </w:footnote>
  <w:footnote w:id="6">
    <w:p w:rsidR="00866D33" w:rsidRDefault="00866D33" w:rsidP="00007460">
      <w:pPr>
        <w:pStyle w:val="aa"/>
        <w:bidi/>
        <w:rPr>
          <w:rtl/>
          <w:lang w:bidi="ar-IQ"/>
        </w:rPr>
      </w:pPr>
      <w:r>
        <w:rPr>
          <w:rStyle w:val="ab"/>
        </w:rPr>
        <w:footnoteRef/>
      </w:r>
      <w:r>
        <w:t xml:space="preserve"> </w:t>
      </w:r>
      <w:r w:rsidRPr="00007460">
        <w:rPr>
          <w:rFonts w:cs="Arial"/>
          <w:rtl/>
        </w:rPr>
        <w:t>الزيات، فتحي مصطفى. (2018). القياس والتقويم في التربية وعلم النفس. الطبعة الخامسة. القاهرة: دار النهضة العربية</w:t>
      </w:r>
      <w:r>
        <w:rPr>
          <w:rFonts w:cs="Arial" w:hint="cs"/>
          <w:rtl/>
        </w:rPr>
        <w:t xml:space="preserve"> ص23</w:t>
      </w:r>
    </w:p>
  </w:footnote>
  <w:footnote w:id="7">
    <w:p w:rsidR="00866D33" w:rsidRDefault="00866D33" w:rsidP="00007460">
      <w:pPr>
        <w:pStyle w:val="aa"/>
        <w:bidi/>
        <w:rPr>
          <w:rtl/>
          <w:lang w:bidi="ar-IQ"/>
        </w:rPr>
      </w:pPr>
      <w:r>
        <w:rPr>
          <w:rStyle w:val="ab"/>
        </w:rPr>
        <w:footnoteRef/>
      </w:r>
      <w:r>
        <w:t xml:space="preserve"> </w:t>
      </w:r>
      <w:r w:rsidRPr="00007460">
        <w:rPr>
          <w:rFonts w:cs="Arial"/>
          <w:rtl/>
        </w:rPr>
        <w:t>منسي، محمود عبدالحليم. (2010). التقويم التربوي: أسسه وإجراءاته. الطبعة الثالثة. الرياض: دار الزهراء للنشر والتوزيع</w:t>
      </w:r>
      <w:r>
        <w:rPr>
          <w:rFonts w:cs="Arial" w:hint="cs"/>
          <w:rtl/>
        </w:rPr>
        <w:t>.32</w:t>
      </w:r>
    </w:p>
  </w:footnote>
  <w:footnote w:id="8">
    <w:p w:rsidR="00866D33" w:rsidRDefault="00866D33" w:rsidP="00D95682">
      <w:pPr>
        <w:pStyle w:val="aa"/>
        <w:bidi/>
        <w:jc w:val="both"/>
        <w:rPr>
          <w:rtl/>
          <w:lang w:bidi="ar-IQ"/>
        </w:rPr>
      </w:pPr>
      <w:r>
        <w:rPr>
          <w:rStyle w:val="ab"/>
        </w:rPr>
        <w:footnoteRef/>
      </w:r>
      <w:r>
        <w:t xml:space="preserve"> </w:t>
      </w:r>
      <w:r w:rsidRPr="00D95682">
        <w:rPr>
          <w:rFonts w:cs="Arial"/>
          <w:rtl/>
        </w:rPr>
        <w:t>حسين، محمد عبدالهادي. (2005). القياس والتقويم في العملية التدريسية. الطبعة الأولى. القاهرة: دار الفكر العربي</w:t>
      </w:r>
      <w:r>
        <w:rPr>
          <w:rFonts w:cs="Arial" w:hint="cs"/>
          <w:rtl/>
        </w:rPr>
        <w:t xml:space="preserve"> ص44</w:t>
      </w:r>
    </w:p>
  </w:footnote>
  <w:footnote w:id="9">
    <w:p w:rsidR="00866D33" w:rsidRDefault="00866D33" w:rsidP="00D95682">
      <w:pPr>
        <w:pStyle w:val="aa"/>
        <w:bidi/>
        <w:rPr>
          <w:rtl/>
          <w:lang w:bidi="ar-IQ"/>
        </w:rPr>
      </w:pPr>
      <w:r>
        <w:rPr>
          <w:rStyle w:val="ab"/>
        </w:rPr>
        <w:footnoteRef/>
      </w:r>
      <w:r>
        <w:t xml:space="preserve"> </w:t>
      </w:r>
      <w:r w:rsidRPr="00D95682">
        <w:rPr>
          <w:rFonts w:cs="Arial"/>
          <w:rtl/>
        </w:rPr>
        <w:t>عبدالله عبدالرحمن. (2015). التقويم التربوي: الأسس والتطبيقات. الطبعة الثانية. الكويت: دار الكتاب الحديث</w:t>
      </w:r>
      <w:r>
        <w:rPr>
          <w:rFonts w:cs="Arial" w:hint="cs"/>
          <w:rtl/>
        </w:rPr>
        <w:t xml:space="preserve"> ص54</w:t>
      </w:r>
    </w:p>
  </w:footnote>
  <w:footnote w:id="10">
    <w:p w:rsidR="00866D33" w:rsidRDefault="00866D33" w:rsidP="00566A6E">
      <w:pPr>
        <w:pStyle w:val="aa"/>
        <w:bidi/>
        <w:rPr>
          <w:rtl/>
          <w:lang w:bidi="ar-IQ"/>
        </w:rPr>
      </w:pPr>
      <w:r>
        <w:rPr>
          <w:rStyle w:val="ab"/>
        </w:rPr>
        <w:footnoteRef/>
      </w:r>
      <w:r>
        <w:t xml:space="preserve"> </w:t>
      </w:r>
      <w:r w:rsidRPr="00566A6E">
        <w:rPr>
          <w:rFonts w:cs="Arial"/>
          <w:rtl/>
        </w:rPr>
        <w:t>محمد محمود. (2016). القياس والتقويم في التعليم. الطبعة الرابعة. عمان: دار الفكر للنشر والتوزيع</w:t>
      </w:r>
      <w:r>
        <w:rPr>
          <w:rFonts w:cs="Arial" w:hint="cs"/>
          <w:rtl/>
        </w:rPr>
        <w:t xml:space="preserve"> ص60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4831"/>
    <w:multiLevelType w:val="hybridMultilevel"/>
    <w:tmpl w:val="13C0100A"/>
    <w:lvl w:ilvl="0" w:tplc="EEDAC79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6E336BC"/>
    <w:multiLevelType w:val="multilevel"/>
    <w:tmpl w:val="365E1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636"/>
        </w:tabs>
        <w:ind w:left="1636"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5804B6"/>
    <w:multiLevelType w:val="multilevel"/>
    <w:tmpl w:val="F3965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AD2388"/>
    <w:multiLevelType w:val="multilevel"/>
    <w:tmpl w:val="9490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261A46"/>
    <w:multiLevelType w:val="hybridMultilevel"/>
    <w:tmpl w:val="AE64E642"/>
    <w:lvl w:ilvl="0" w:tplc="197047E6">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3D0249"/>
    <w:multiLevelType w:val="hybridMultilevel"/>
    <w:tmpl w:val="7098D0E6"/>
    <w:lvl w:ilvl="0" w:tplc="09DEE7FC">
      <w:start w:val="20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A8646DF"/>
    <w:multiLevelType w:val="hybridMultilevel"/>
    <w:tmpl w:val="20860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0"/>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757"/>
    <w:rsid w:val="00007460"/>
    <w:rsid w:val="000D773D"/>
    <w:rsid w:val="000F2F07"/>
    <w:rsid w:val="001360F2"/>
    <w:rsid w:val="00154380"/>
    <w:rsid w:val="00167CB8"/>
    <w:rsid w:val="001A327B"/>
    <w:rsid w:val="00240D4B"/>
    <w:rsid w:val="002550DD"/>
    <w:rsid w:val="00262A75"/>
    <w:rsid w:val="00292A7D"/>
    <w:rsid w:val="002F1EE6"/>
    <w:rsid w:val="00340633"/>
    <w:rsid w:val="00371FA5"/>
    <w:rsid w:val="003A6DAA"/>
    <w:rsid w:val="0041002A"/>
    <w:rsid w:val="0046457A"/>
    <w:rsid w:val="00560C28"/>
    <w:rsid w:val="0056613E"/>
    <w:rsid w:val="00566A6E"/>
    <w:rsid w:val="00571DBA"/>
    <w:rsid w:val="00590E89"/>
    <w:rsid w:val="005C24B5"/>
    <w:rsid w:val="006A0D47"/>
    <w:rsid w:val="007206A6"/>
    <w:rsid w:val="00764876"/>
    <w:rsid w:val="00774B60"/>
    <w:rsid w:val="007C37F2"/>
    <w:rsid w:val="007E1681"/>
    <w:rsid w:val="00866D33"/>
    <w:rsid w:val="008F0870"/>
    <w:rsid w:val="009737AB"/>
    <w:rsid w:val="009B5757"/>
    <w:rsid w:val="009F3779"/>
    <w:rsid w:val="009F5B05"/>
    <w:rsid w:val="00A130E3"/>
    <w:rsid w:val="00A40CFE"/>
    <w:rsid w:val="00A73303"/>
    <w:rsid w:val="00AA0A77"/>
    <w:rsid w:val="00B13819"/>
    <w:rsid w:val="00B2258A"/>
    <w:rsid w:val="00B35484"/>
    <w:rsid w:val="00B86179"/>
    <w:rsid w:val="00BB46A9"/>
    <w:rsid w:val="00BC78DB"/>
    <w:rsid w:val="00BD3944"/>
    <w:rsid w:val="00BF50F3"/>
    <w:rsid w:val="00C3468C"/>
    <w:rsid w:val="00C71356"/>
    <w:rsid w:val="00C77C55"/>
    <w:rsid w:val="00CD11E7"/>
    <w:rsid w:val="00D15026"/>
    <w:rsid w:val="00D81A32"/>
    <w:rsid w:val="00D95682"/>
    <w:rsid w:val="00DB5FA1"/>
    <w:rsid w:val="00DD3626"/>
    <w:rsid w:val="00DD3F5A"/>
    <w:rsid w:val="00E4559E"/>
    <w:rsid w:val="00EA3144"/>
    <w:rsid w:val="00F77B93"/>
    <w:rsid w:val="00F95F0A"/>
    <w:rsid w:val="00FA71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7E1681"/>
    <w:pPr>
      <w:keepNext/>
      <w:keepLines/>
      <w:bidi/>
      <w:spacing w:before="240" w:after="0"/>
      <w:outlineLvl w:val="0"/>
    </w:pPr>
    <w:rPr>
      <w:rFonts w:asciiTheme="majorHAnsi" w:eastAsiaTheme="majorEastAsia" w:hAnsiTheme="majorHAnsi" w:cstheme="majorBidi"/>
      <w:color w:val="2E74B5" w:themeColor="accent1" w:themeShade="BF"/>
      <w:sz w:val="32"/>
      <w:szCs w:val="32"/>
      <w:rtl/>
    </w:rPr>
  </w:style>
  <w:style w:type="paragraph" w:styleId="3">
    <w:name w:val="heading 3"/>
    <w:basedOn w:val="a"/>
    <w:next w:val="a"/>
    <w:link w:val="3Char"/>
    <w:uiPriority w:val="9"/>
    <w:semiHidden/>
    <w:unhideWhenUsed/>
    <w:qFormat/>
    <w:rsid w:val="000074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semiHidden/>
    <w:unhideWhenUsed/>
    <w:qFormat/>
    <w:rsid w:val="00BB46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4559E"/>
    <w:pPr>
      <w:spacing w:after="0" w:line="240" w:lineRule="auto"/>
    </w:pPr>
    <w:rPr>
      <w:rFonts w:ascii="Tahoma" w:hAnsi="Tahoma" w:cs="Tahoma"/>
      <w:sz w:val="18"/>
      <w:szCs w:val="18"/>
    </w:rPr>
  </w:style>
  <w:style w:type="character" w:customStyle="1" w:styleId="Char">
    <w:name w:val="نص في بالون Char"/>
    <w:basedOn w:val="a0"/>
    <w:link w:val="a3"/>
    <w:uiPriority w:val="99"/>
    <w:semiHidden/>
    <w:rsid w:val="00E4559E"/>
    <w:rPr>
      <w:rFonts w:ascii="Tahoma" w:hAnsi="Tahoma" w:cs="Tahoma"/>
      <w:sz w:val="18"/>
      <w:szCs w:val="18"/>
    </w:rPr>
  </w:style>
  <w:style w:type="paragraph" w:styleId="a4">
    <w:name w:val="header"/>
    <w:basedOn w:val="a"/>
    <w:link w:val="Char0"/>
    <w:uiPriority w:val="99"/>
    <w:unhideWhenUsed/>
    <w:rsid w:val="00774B60"/>
    <w:pPr>
      <w:tabs>
        <w:tab w:val="center" w:pos="4320"/>
        <w:tab w:val="right" w:pos="8640"/>
      </w:tabs>
      <w:spacing w:after="0" w:line="240" w:lineRule="auto"/>
    </w:pPr>
  </w:style>
  <w:style w:type="character" w:customStyle="1" w:styleId="Char0">
    <w:name w:val="رأس الصفحة Char"/>
    <w:basedOn w:val="a0"/>
    <w:link w:val="a4"/>
    <w:uiPriority w:val="99"/>
    <w:rsid w:val="00774B60"/>
  </w:style>
  <w:style w:type="paragraph" w:styleId="a5">
    <w:name w:val="footer"/>
    <w:basedOn w:val="a"/>
    <w:link w:val="Char1"/>
    <w:uiPriority w:val="99"/>
    <w:unhideWhenUsed/>
    <w:rsid w:val="00774B60"/>
    <w:pPr>
      <w:tabs>
        <w:tab w:val="center" w:pos="4320"/>
        <w:tab w:val="right" w:pos="8640"/>
      </w:tabs>
      <w:spacing w:after="0" w:line="240" w:lineRule="auto"/>
    </w:pPr>
  </w:style>
  <w:style w:type="character" w:customStyle="1" w:styleId="Char1">
    <w:name w:val="تذييل الصفحة Char"/>
    <w:basedOn w:val="a0"/>
    <w:link w:val="a5"/>
    <w:uiPriority w:val="99"/>
    <w:rsid w:val="00774B60"/>
  </w:style>
  <w:style w:type="paragraph" w:styleId="a6">
    <w:name w:val="List Paragraph"/>
    <w:basedOn w:val="a"/>
    <w:uiPriority w:val="34"/>
    <w:qFormat/>
    <w:rsid w:val="009737AB"/>
    <w:pPr>
      <w:ind w:left="720"/>
      <w:contextualSpacing/>
    </w:pPr>
  </w:style>
  <w:style w:type="paragraph" w:styleId="a7">
    <w:name w:val="Normal (Web)"/>
    <w:basedOn w:val="a"/>
    <w:uiPriority w:val="99"/>
    <w:unhideWhenUsed/>
    <w:rsid w:val="00B3548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F95F0A"/>
    <w:rPr>
      <w:b/>
      <w:bCs/>
    </w:rPr>
  </w:style>
  <w:style w:type="character" w:customStyle="1" w:styleId="jpfdse">
    <w:name w:val="jpfdse"/>
    <w:basedOn w:val="a0"/>
    <w:rsid w:val="00B86179"/>
  </w:style>
  <w:style w:type="table" w:styleId="a9">
    <w:name w:val="Table Grid"/>
    <w:basedOn w:val="a1"/>
    <w:uiPriority w:val="39"/>
    <w:rsid w:val="00C713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عنوان 1 Char"/>
    <w:basedOn w:val="a0"/>
    <w:link w:val="1"/>
    <w:uiPriority w:val="9"/>
    <w:rsid w:val="007E1681"/>
    <w:rPr>
      <w:rFonts w:asciiTheme="majorHAnsi" w:eastAsiaTheme="majorEastAsia" w:hAnsiTheme="majorHAnsi" w:cstheme="majorBidi"/>
      <w:color w:val="2E74B5" w:themeColor="accent1" w:themeShade="BF"/>
      <w:sz w:val="32"/>
      <w:szCs w:val="32"/>
    </w:rPr>
  </w:style>
  <w:style w:type="paragraph" w:styleId="aa">
    <w:name w:val="footnote text"/>
    <w:basedOn w:val="a"/>
    <w:link w:val="Char2"/>
    <w:uiPriority w:val="99"/>
    <w:semiHidden/>
    <w:unhideWhenUsed/>
    <w:rsid w:val="007E1681"/>
    <w:pPr>
      <w:spacing w:after="0" w:line="240" w:lineRule="auto"/>
    </w:pPr>
    <w:rPr>
      <w:sz w:val="20"/>
      <w:szCs w:val="20"/>
    </w:rPr>
  </w:style>
  <w:style w:type="character" w:customStyle="1" w:styleId="Char2">
    <w:name w:val="نص حاشية سفلية Char"/>
    <w:basedOn w:val="a0"/>
    <w:link w:val="aa"/>
    <w:uiPriority w:val="99"/>
    <w:semiHidden/>
    <w:rsid w:val="007E1681"/>
    <w:rPr>
      <w:sz w:val="20"/>
      <w:szCs w:val="20"/>
    </w:rPr>
  </w:style>
  <w:style w:type="character" w:styleId="ab">
    <w:name w:val="footnote reference"/>
    <w:basedOn w:val="a0"/>
    <w:uiPriority w:val="99"/>
    <w:semiHidden/>
    <w:unhideWhenUsed/>
    <w:rsid w:val="007E1681"/>
    <w:rPr>
      <w:vertAlign w:val="superscript"/>
    </w:rPr>
  </w:style>
  <w:style w:type="character" w:customStyle="1" w:styleId="4Char">
    <w:name w:val="عنوان 4 Char"/>
    <w:basedOn w:val="a0"/>
    <w:link w:val="4"/>
    <w:uiPriority w:val="9"/>
    <w:semiHidden/>
    <w:rsid w:val="00BB46A9"/>
    <w:rPr>
      <w:rFonts w:asciiTheme="majorHAnsi" w:eastAsiaTheme="majorEastAsia" w:hAnsiTheme="majorHAnsi" w:cstheme="majorBidi"/>
      <w:i/>
      <w:iCs/>
      <w:color w:val="2E74B5" w:themeColor="accent1" w:themeShade="BF"/>
    </w:rPr>
  </w:style>
  <w:style w:type="character" w:customStyle="1" w:styleId="3Char">
    <w:name w:val="عنوان 3 Char"/>
    <w:basedOn w:val="a0"/>
    <w:link w:val="3"/>
    <w:uiPriority w:val="9"/>
    <w:semiHidden/>
    <w:rsid w:val="00007460"/>
    <w:rPr>
      <w:rFonts w:asciiTheme="majorHAnsi" w:eastAsiaTheme="majorEastAsia" w:hAnsiTheme="majorHAnsi" w:cstheme="majorBidi"/>
      <w:color w:val="1F4D78" w:themeColor="accent1" w:themeShade="7F"/>
      <w:sz w:val="24"/>
      <w:szCs w:val="24"/>
    </w:rPr>
  </w:style>
  <w:style w:type="paragraph" w:styleId="ac">
    <w:name w:val="endnote text"/>
    <w:basedOn w:val="a"/>
    <w:link w:val="Char3"/>
    <w:uiPriority w:val="99"/>
    <w:semiHidden/>
    <w:unhideWhenUsed/>
    <w:rsid w:val="00566A6E"/>
    <w:pPr>
      <w:spacing w:after="0" w:line="240" w:lineRule="auto"/>
    </w:pPr>
    <w:rPr>
      <w:sz w:val="20"/>
      <w:szCs w:val="20"/>
    </w:rPr>
  </w:style>
  <w:style w:type="character" w:customStyle="1" w:styleId="Char3">
    <w:name w:val="نص تعليق ختامي Char"/>
    <w:basedOn w:val="a0"/>
    <w:link w:val="ac"/>
    <w:uiPriority w:val="99"/>
    <w:semiHidden/>
    <w:rsid w:val="00566A6E"/>
    <w:rPr>
      <w:sz w:val="20"/>
      <w:szCs w:val="20"/>
    </w:rPr>
  </w:style>
  <w:style w:type="character" w:styleId="ad">
    <w:name w:val="endnote reference"/>
    <w:basedOn w:val="a0"/>
    <w:uiPriority w:val="99"/>
    <w:semiHidden/>
    <w:unhideWhenUsed/>
    <w:rsid w:val="00566A6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7E1681"/>
    <w:pPr>
      <w:keepNext/>
      <w:keepLines/>
      <w:bidi/>
      <w:spacing w:before="240" w:after="0"/>
      <w:outlineLvl w:val="0"/>
    </w:pPr>
    <w:rPr>
      <w:rFonts w:asciiTheme="majorHAnsi" w:eastAsiaTheme="majorEastAsia" w:hAnsiTheme="majorHAnsi" w:cstheme="majorBidi"/>
      <w:color w:val="2E74B5" w:themeColor="accent1" w:themeShade="BF"/>
      <w:sz w:val="32"/>
      <w:szCs w:val="32"/>
      <w:rtl/>
    </w:rPr>
  </w:style>
  <w:style w:type="paragraph" w:styleId="3">
    <w:name w:val="heading 3"/>
    <w:basedOn w:val="a"/>
    <w:next w:val="a"/>
    <w:link w:val="3Char"/>
    <w:uiPriority w:val="9"/>
    <w:semiHidden/>
    <w:unhideWhenUsed/>
    <w:qFormat/>
    <w:rsid w:val="000074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semiHidden/>
    <w:unhideWhenUsed/>
    <w:qFormat/>
    <w:rsid w:val="00BB46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4559E"/>
    <w:pPr>
      <w:spacing w:after="0" w:line="240" w:lineRule="auto"/>
    </w:pPr>
    <w:rPr>
      <w:rFonts w:ascii="Tahoma" w:hAnsi="Tahoma" w:cs="Tahoma"/>
      <w:sz w:val="18"/>
      <w:szCs w:val="18"/>
    </w:rPr>
  </w:style>
  <w:style w:type="character" w:customStyle="1" w:styleId="Char">
    <w:name w:val="نص في بالون Char"/>
    <w:basedOn w:val="a0"/>
    <w:link w:val="a3"/>
    <w:uiPriority w:val="99"/>
    <w:semiHidden/>
    <w:rsid w:val="00E4559E"/>
    <w:rPr>
      <w:rFonts w:ascii="Tahoma" w:hAnsi="Tahoma" w:cs="Tahoma"/>
      <w:sz w:val="18"/>
      <w:szCs w:val="18"/>
    </w:rPr>
  </w:style>
  <w:style w:type="paragraph" w:styleId="a4">
    <w:name w:val="header"/>
    <w:basedOn w:val="a"/>
    <w:link w:val="Char0"/>
    <w:uiPriority w:val="99"/>
    <w:unhideWhenUsed/>
    <w:rsid w:val="00774B60"/>
    <w:pPr>
      <w:tabs>
        <w:tab w:val="center" w:pos="4320"/>
        <w:tab w:val="right" w:pos="8640"/>
      </w:tabs>
      <w:spacing w:after="0" w:line="240" w:lineRule="auto"/>
    </w:pPr>
  </w:style>
  <w:style w:type="character" w:customStyle="1" w:styleId="Char0">
    <w:name w:val="رأس الصفحة Char"/>
    <w:basedOn w:val="a0"/>
    <w:link w:val="a4"/>
    <w:uiPriority w:val="99"/>
    <w:rsid w:val="00774B60"/>
  </w:style>
  <w:style w:type="paragraph" w:styleId="a5">
    <w:name w:val="footer"/>
    <w:basedOn w:val="a"/>
    <w:link w:val="Char1"/>
    <w:uiPriority w:val="99"/>
    <w:unhideWhenUsed/>
    <w:rsid w:val="00774B60"/>
    <w:pPr>
      <w:tabs>
        <w:tab w:val="center" w:pos="4320"/>
        <w:tab w:val="right" w:pos="8640"/>
      </w:tabs>
      <w:spacing w:after="0" w:line="240" w:lineRule="auto"/>
    </w:pPr>
  </w:style>
  <w:style w:type="character" w:customStyle="1" w:styleId="Char1">
    <w:name w:val="تذييل الصفحة Char"/>
    <w:basedOn w:val="a0"/>
    <w:link w:val="a5"/>
    <w:uiPriority w:val="99"/>
    <w:rsid w:val="00774B60"/>
  </w:style>
  <w:style w:type="paragraph" w:styleId="a6">
    <w:name w:val="List Paragraph"/>
    <w:basedOn w:val="a"/>
    <w:uiPriority w:val="34"/>
    <w:qFormat/>
    <w:rsid w:val="009737AB"/>
    <w:pPr>
      <w:ind w:left="720"/>
      <w:contextualSpacing/>
    </w:pPr>
  </w:style>
  <w:style w:type="paragraph" w:styleId="a7">
    <w:name w:val="Normal (Web)"/>
    <w:basedOn w:val="a"/>
    <w:uiPriority w:val="99"/>
    <w:unhideWhenUsed/>
    <w:rsid w:val="00B3548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F95F0A"/>
    <w:rPr>
      <w:b/>
      <w:bCs/>
    </w:rPr>
  </w:style>
  <w:style w:type="character" w:customStyle="1" w:styleId="jpfdse">
    <w:name w:val="jpfdse"/>
    <w:basedOn w:val="a0"/>
    <w:rsid w:val="00B86179"/>
  </w:style>
  <w:style w:type="table" w:styleId="a9">
    <w:name w:val="Table Grid"/>
    <w:basedOn w:val="a1"/>
    <w:uiPriority w:val="39"/>
    <w:rsid w:val="00C713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عنوان 1 Char"/>
    <w:basedOn w:val="a0"/>
    <w:link w:val="1"/>
    <w:uiPriority w:val="9"/>
    <w:rsid w:val="007E1681"/>
    <w:rPr>
      <w:rFonts w:asciiTheme="majorHAnsi" w:eastAsiaTheme="majorEastAsia" w:hAnsiTheme="majorHAnsi" w:cstheme="majorBidi"/>
      <w:color w:val="2E74B5" w:themeColor="accent1" w:themeShade="BF"/>
      <w:sz w:val="32"/>
      <w:szCs w:val="32"/>
    </w:rPr>
  </w:style>
  <w:style w:type="paragraph" w:styleId="aa">
    <w:name w:val="footnote text"/>
    <w:basedOn w:val="a"/>
    <w:link w:val="Char2"/>
    <w:uiPriority w:val="99"/>
    <w:semiHidden/>
    <w:unhideWhenUsed/>
    <w:rsid w:val="007E1681"/>
    <w:pPr>
      <w:spacing w:after="0" w:line="240" w:lineRule="auto"/>
    </w:pPr>
    <w:rPr>
      <w:sz w:val="20"/>
      <w:szCs w:val="20"/>
    </w:rPr>
  </w:style>
  <w:style w:type="character" w:customStyle="1" w:styleId="Char2">
    <w:name w:val="نص حاشية سفلية Char"/>
    <w:basedOn w:val="a0"/>
    <w:link w:val="aa"/>
    <w:uiPriority w:val="99"/>
    <w:semiHidden/>
    <w:rsid w:val="007E1681"/>
    <w:rPr>
      <w:sz w:val="20"/>
      <w:szCs w:val="20"/>
    </w:rPr>
  </w:style>
  <w:style w:type="character" w:styleId="ab">
    <w:name w:val="footnote reference"/>
    <w:basedOn w:val="a0"/>
    <w:uiPriority w:val="99"/>
    <w:semiHidden/>
    <w:unhideWhenUsed/>
    <w:rsid w:val="007E1681"/>
    <w:rPr>
      <w:vertAlign w:val="superscript"/>
    </w:rPr>
  </w:style>
  <w:style w:type="character" w:customStyle="1" w:styleId="4Char">
    <w:name w:val="عنوان 4 Char"/>
    <w:basedOn w:val="a0"/>
    <w:link w:val="4"/>
    <w:uiPriority w:val="9"/>
    <w:semiHidden/>
    <w:rsid w:val="00BB46A9"/>
    <w:rPr>
      <w:rFonts w:asciiTheme="majorHAnsi" w:eastAsiaTheme="majorEastAsia" w:hAnsiTheme="majorHAnsi" w:cstheme="majorBidi"/>
      <w:i/>
      <w:iCs/>
      <w:color w:val="2E74B5" w:themeColor="accent1" w:themeShade="BF"/>
    </w:rPr>
  </w:style>
  <w:style w:type="character" w:customStyle="1" w:styleId="3Char">
    <w:name w:val="عنوان 3 Char"/>
    <w:basedOn w:val="a0"/>
    <w:link w:val="3"/>
    <w:uiPriority w:val="9"/>
    <w:semiHidden/>
    <w:rsid w:val="00007460"/>
    <w:rPr>
      <w:rFonts w:asciiTheme="majorHAnsi" w:eastAsiaTheme="majorEastAsia" w:hAnsiTheme="majorHAnsi" w:cstheme="majorBidi"/>
      <w:color w:val="1F4D78" w:themeColor="accent1" w:themeShade="7F"/>
      <w:sz w:val="24"/>
      <w:szCs w:val="24"/>
    </w:rPr>
  </w:style>
  <w:style w:type="paragraph" w:styleId="ac">
    <w:name w:val="endnote text"/>
    <w:basedOn w:val="a"/>
    <w:link w:val="Char3"/>
    <w:uiPriority w:val="99"/>
    <w:semiHidden/>
    <w:unhideWhenUsed/>
    <w:rsid w:val="00566A6E"/>
    <w:pPr>
      <w:spacing w:after="0" w:line="240" w:lineRule="auto"/>
    </w:pPr>
    <w:rPr>
      <w:sz w:val="20"/>
      <w:szCs w:val="20"/>
    </w:rPr>
  </w:style>
  <w:style w:type="character" w:customStyle="1" w:styleId="Char3">
    <w:name w:val="نص تعليق ختامي Char"/>
    <w:basedOn w:val="a0"/>
    <w:link w:val="ac"/>
    <w:uiPriority w:val="99"/>
    <w:semiHidden/>
    <w:rsid w:val="00566A6E"/>
    <w:rPr>
      <w:sz w:val="20"/>
      <w:szCs w:val="20"/>
    </w:rPr>
  </w:style>
  <w:style w:type="character" w:styleId="ad">
    <w:name w:val="endnote reference"/>
    <w:basedOn w:val="a0"/>
    <w:uiPriority w:val="99"/>
    <w:semiHidden/>
    <w:unhideWhenUsed/>
    <w:rsid w:val="00566A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5889">
      <w:bodyDiv w:val="1"/>
      <w:marLeft w:val="0"/>
      <w:marRight w:val="0"/>
      <w:marTop w:val="0"/>
      <w:marBottom w:val="0"/>
      <w:divBdr>
        <w:top w:val="none" w:sz="0" w:space="0" w:color="auto"/>
        <w:left w:val="none" w:sz="0" w:space="0" w:color="auto"/>
        <w:bottom w:val="none" w:sz="0" w:space="0" w:color="auto"/>
        <w:right w:val="none" w:sz="0" w:space="0" w:color="auto"/>
      </w:divBdr>
    </w:div>
    <w:div w:id="55860309">
      <w:bodyDiv w:val="1"/>
      <w:marLeft w:val="0"/>
      <w:marRight w:val="0"/>
      <w:marTop w:val="0"/>
      <w:marBottom w:val="0"/>
      <w:divBdr>
        <w:top w:val="none" w:sz="0" w:space="0" w:color="auto"/>
        <w:left w:val="none" w:sz="0" w:space="0" w:color="auto"/>
        <w:bottom w:val="none" w:sz="0" w:space="0" w:color="auto"/>
        <w:right w:val="none" w:sz="0" w:space="0" w:color="auto"/>
      </w:divBdr>
    </w:div>
    <w:div w:id="74785461">
      <w:bodyDiv w:val="1"/>
      <w:marLeft w:val="0"/>
      <w:marRight w:val="0"/>
      <w:marTop w:val="0"/>
      <w:marBottom w:val="0"/>
      <w:divBdr>
        <w:top w:val="none" w:sz="0" w:space="0" w:color="auto"/>
        <w:left w:val="none" w:sz="0" w:space="0" w:color="auto"/>
        <w:bottom w:val="none" w:sz="0" w:space="0" w:color="auto"/>
        <w:right w:val="none" w:sz="0" w:space="0" w:color="auto"/>
      </w:divBdr>
    </w:div>
    <w:div w:id="105853560">
      <w:bodyDiv w:val="1"/>
      <w:marLeft w:val="0"/>
      <w:marRight w:val="0"/>
      <w:marTop w:val="0"/>
      <w:marBottom w:val="0"/>
      <w:divBdr>
        <w:top w:val="none" w:sz="0" w:space="0" w:color="auto"/>
        <w:left w:val="none" w:sz="0" w:space="0" w:color="auto"/>
        <w:bottom w:val="none" w:sz="0" w:space="0" w:color="auto"/>
        <w:right w:val="none" w:sz="0" w:space="0" w:color="auto"/>
      </w:divBdr>
    </w:div>
    <w:div w:id="263461406">
      <w:bodyDiv w:val="1"/>
      <w:marLeft w:val="0"/>
      <w:marRight w:val="0"/>
      <w:marTop w:val="0"/>
      <w:marBottom w:val="0"/>
      <w:divBdr>
        <w:top w:val="none" w:sz="0" w:space="0" w:color="auto"/>
        <w:left w:val="none" w:sz="0" w:space="0" w:color="auto"/>
        <w:bottom w:val="none" w:sz="0" w:space="0" w:color="auto"/>
        <w:right w:val="none" w:sz="0" w:space="0" w:color="auto"/>
      </w:divBdr>
    </w:div>
    <w:div w:id="343364057">
      <w:bodyDiv w:val="1"/>
      <w:marLeft w:val="0"/>
      <w:marRight w:val="0"/>
      <w:marTop w:val="0"/>
      <w:marBottom w:val="0"/>
      <w:divBdr>
        <w:top w:val="none" w:sz="0" w:space="0" w:color="auto"/>
        <w:left w:val="none" w:sz="0" w:space="0" w:color="auto"/>
        <w:bottom w:val="none" w:sz="0" w:space="0" w:color="auto"/>
        <w:right w:val="none" w:sz="0" w:space="0" w:color="auto"/>
      </w:divBdr>
    </w:div>
    <w:div w:id="363140233">
      <w:bodyDiv w:val="1"/>
      <w:marLeft w:val="0"/>
      <w:marRight w:val="0"/>
      <w:marTop w:val="0"/>
      <w:marBottom w:val="0"/>
      <w:divBdr>
        <w:top w:val="none" w:sz="0" w:space="0" w:color="auto"/>
        <w:left w:val="none" w:sz="0" w:space="0" w:color="auto"/>
        <w:bottom w:val="none" w:sz="0" w:space="0" w:color="auto"/>
        <w:right w:val="none" w:sz="0" w:space="0" w:color="auto"/>
      </w:divBdr>
    </w:div>
    <w:div w:id="371928293">
      <w:bodyDiv w:val="1"/>
      <w:marLeft w:val="0"/>
      <w:marRight w:val="0"/>
      <w:marTop w:val="0"/>
      <w:marBottom w:val="0"/>
      <w:divBdr>
        <w:top w:val="none" w:sz="0" w:space="0" w:color="auto"/>
        <w:left w:val="none" w:sz="0" w:space="0" w:color="auto"/>
        <w:bottom w:val="none" w:sz="0" w:space="0" w:color="auto"/>
        <w:right w:val="none" w:sz="0" w:space="0" w:color="auto"/>
      </w:divBdr>
    </w:div>
    <w:div w:id="397900195">
      <w:bodyDiv w:val="1"/>
      <w:marLeft w:val="0"/>
      <w:marRight w:val="0"/>
      <w:marTop w:val="0"/>
      <w:marBottom w:val="0"/>
      <w:divBdr>
        <w:top w:val="none" w:sz="0" w:space="0" w:color="auto"/>
        <w:left w:val="none" w:sz="0" w:space="0" w:color="auto"/>
        <w:bottom w:val="none" w:sz="0" w:space="0" w:color="auto"/>
        <w:right w:val="none" w:sz="0" w:space="0" w:color="auto"/>
      </w:divBdr>
    </w:div>
    <w:div w:id="483011647">
      <w:bodyDiv w:val="1"/>
      <w:marLeft w:val="0"/>
      <w:marRight w:val="0"/>
      <w:marTop w:val="0"/>
      <w:marBottom w:val="0"/>
      <w:divBdr>
        <w:top w:val="none" w:sz="0" w:space="0" w:color="auto"/>
        <w:left w:val="none" w:sz="0" w:space="0" w:color="auto"/>
        <w:bottom w:val="none" w:sz="0" w:space="0" w:color="auto"/>
        <w:right w:val="none" w:sz="0" w:space="0" w:color="auto"/>
      </w:divBdr>
    </w:div>
    <w:div w:id="636834360">
      <w:bodyDiv w:val="1"/>
      <w:marLeft w:val="0"/>
      <w:marRight w:val="0"/>
      <w:marTop w:val="0"/>
      <w:marBottom w:val="0"/>
      <w:divBdr>
        <w:top w:val="none" w:sz="0" w:space="0" w:color="auto"/>
        <w:left w:val="none" w:sz="0" w:space="0" w:color="auto"/>
        <w:bottom w:val="none" w:sz="0" w:space="0" w:color="auto"/>
        <w:right w:val="none" w:sz="0" w:space="0" w:color="auto"/>
      </w:divBdr>
    </w:div>
    <w:div w:id="1142697709">
      <w:bodyDiv w:val="1"/>
      <w:marLeft w:val="0"/>
      <w:marRight w:val="0"/>
      <w:marTop w:val="0"/>
      <w:marBottom w:val="0"/>
      <w:divBdr>
        <w:top w:val="none" w:sz="0" w:space="0" w:color="auto"/>
        <w:left w:val="none" w:sz="0" w:space="0" w:color="auto"/>
        <w:bottom w:val="none" w:sz="0" w:space="0" w:color="auto"/>
        <w:right w:val="none" w:sz="0" w:space="0" w:color="auto"/>
      </w:divBdr>
    </w:div>
    <w:div w:id="1152133820">
      <w:bodyDiv w:val="1"/>
      <w:marLeft w:val="0"/>
      <w:marRight w:val="0"/>
      <w:marTop w:val="0"/>
      <w:marBottom w:val="0"/>
      <w:divBdr>
        <w:top w:val="none" w:sz="0" w:space="0" w:color="auto"/>
        <w:left w:val="none" w:sz="0" w:space="0" w:color="auto"/>
        <w:bottom w:val="none" w:sz="0" w:space="0" w:color="auto"/>
        <w:right w:val="none" w:sz="0" w:space="0" w:color="auto"/>
      </w:divBdr>
    </w:div>
    <w:div w:id="1238369630">
      <w:bodyDiv w:val="1"/>
      <w:marLeft w:val="0"/>
      <w:marRight w:val="0"/>
      <w:marTop w:val="0"/>
      <w:marBottom w:val="0"/>
      <w:divBdr>
        <w:top w:val="none" w:sz="0" w:space="0" w:color="auto"/>
        <w:left w:val="none" w:sz="0" w:space="0" w:color="auto"/>
        <w:bottom w:val="none" w:sz="0" w:space="0" w:color="auto"/>
        <w:right w:val="none" w:sz="0" w:space="0" w:color="auto"/>
      </w:divBdr>
    </w:div>
    <w:div w:id="1329866970">
      <w:bodyDiv w:val="1"/>
      <w:marLeft w:val="0"/>
      <w:marRight w:val="0"/>
      <w:marTop w:val="0"/>
      <w:marBottom w:val="0"/>
      <w:divBdr>
        <w:top w:val="none" w:sz="0" w:space="0" w:color="auto"/>
        <w:left w:val="none" w:sz="0" w:space="0" w:color="auto"/>
        <w:bottom w:val="none" w:sz="0" w:space="0" w:color="auto"/>
        <w:right w:val="none" w:sz="0" w:space="0" w:color="auto"/>
      </w:divBdr>
    </w:div>
    <w:div w:id="1584294078">
      <w:bodyDiv w:val="1"/>
      <w:marLeft w:val="0"/>
      <w:marRight w:val="0"/>
      <w:marTop w:val="0"/>
      <w:marBottom w:val="0"/>
      <w:divBdr>
        <w:top w:val="none" w:sz="0" w:space="0" w:color="auto"/>
        <w:left w:val="none" w:sz="0" w:space="0" w:color="auto"/>
        <w:bottom w:val="none" w:sz="0" w:space="0" w:color="auto"/>
        <w:right w:val="none" w:sz="0" w:space="0" w:color="auto"/>
      </w:divBdr>
    </w:div>
    <w:div w:id="1649550149">
      <w:bodyDiv w:val="1"/>
      <w:marLeft w:val="0"/>
      <w:marRight w:val="0"/>
      <w:marTop w:val="0"/>
      <w:marBottom w:val="0"/>
      <w:divBdr>
        <w:top w:val="none" w:sz="0" w:space="0" w:color="auto"/>
        <w:left w:val="none" w:sz="0" w:space="0" w:color="auto"/>
        <w:bottom w:val="none" w:sz="0" w:space="0" w:color="auto"/>
        <w:right w:val="none" w:sz="0" w:space="0" w:color="auto"/>
      </w:divBdr>
    </w:div>
    <w:div w:id="1656379277">
      <w:bodyDiv w:val="1"/>
      <w:marLeft w:val="0"/>
      <w:marRight w:val="0"/>
      <w:marTop w:val="0"/>
      <w:marBottom w:val="0"/>
      <w:divBdr>
        <w:top w:val="none" w:sz="0" w:space="0" w:color="auto"/>
        <w:left w:val="none" w:sz="0" w:space="0" w:color="auto"/>
        <w:bottom w:val="none" w:sz="0" w:space="0" w:color="auto"/>
        <w:right w:val="none" w:sz="0" w:space="0" w:color="auto"/>
      </w:divBdr>
    </w:div>
    <w:div w:id="1788305284">
      <w:bodyDiv w:val="1"/>
      <w:marLeft w:val="0"/>
      <w:marRight w:val="0"/>
      <w:marTop w:val="0"/>
      <w:marBottom w:val="0"/>
      <w:divBdr>
        <w:top w:val="none" w:sz="0" w:space="0" w:color="auto"/>
        <w:left w:val="none" w:sz="0" w:space="0" w:color="auto"/>
        <w:bottom w:val="none" w:sz="0" w:space="0" w:color="auto"/>
        <w:right w:val="none" w:sz="0" w:space="0" w:color="auto"/>
      </w:divBdr>
      <w:divsChild>
        <w:div w:id="1181701259">
          <w:marLeft w:val="0"/>
          <w:marRight w:val="0"/>
          <w:marTop w:val="0"/>
          <w:marBottom w:val="0"/>
          <w:divBdr>
            <w:top w:val="none" w:sz="0" w:space="0" w:color="auto"/>
            <w:left w:val="none" w:sz="0" w:space="0" w:color="auto"/>
            <w:bottom w:val="none" w:sz="0" w:space="0" w:color="auto"/>
            <w:right w:val="none" w:sz="0" w:space="0" w:color="auto"/>
          </w:divBdr>
          <w:divsChild>
            <w:div w:id="2031101546">
              <w:marLeft w:val="0"/>
              <w:marRight w:val="0"/>
              <w:marTop w:val="0"/>
              <w:marBottom w:val="0"/>
              <w:divBdr>
                <w:top w:val="none" w:sz="0" w:space="0" w:color="auto"/>
                <w:left w:val="none" w:sz="0" w:space="0" w:color="auto"/>
                <w:bottom w:val="none" w:sz="0" w:space="0" w:color="auto"/>
                <w:right w:val="none" w:sz="0" w:space="0" w:color="auto"/>
              </w:divBdr>
              <w:divsChild>
                <w:div w:id="345060332">
                  <w:marLeft w:val="0"/>
                  <w:marRight w:val="0"/>
                  <w:marTop w:val="0"/>
                  <w:marBottom w:val="0"/>
                  <w:divBdr>
                    <w:top w:val="none" w:sz="0" w:space="0" w:color="auto"/>
                    <w:left w:val="none" w:sz="0" w:space="0" w:color="auto"/>
                    <w:bottom w:val="none" w:sz="0" w:space="0" w:color="auto"/>
                    <w:right w:val="none" w:sz="0" w:space="0" w:color="auto"/>
                  </w:divBdr>
                  <w:divsChild>
                    <w:div w:id="1147554251">
                      <w:marLeft w:val="0"/>
                      <w:marRight w:val="0"/>
                      <w:marTop w:val="0"/>
                      <w:marBottom w:val="0"/>
                      <w:divBdr>
                        <w:top w:val="none" w:sz="0" w:space="0" w:color="auto"/>
                        <w:left w:val="none" w:sz="0" w:space="0" w:color="auto"/>
                        <w:bottom w:val="none" w:sz="0" w:space="0" w:color="auto"/>
                        <w:right w:val="none" w:sz="0" w:space="0" w:color="auto"/>
                      </w:divBdr>
                      <w:divsChild>
                        <w:div w:id="2093433175">
                          <w:marLeft w:val="0"/>
                          <w:marRight w:val="0"/>
                          <w:marTop w:val="0"/>
                          <w:marBottom w:val="0"/>
                          <w:divBdr>
                            <w:top w:val="none" w:sz="0" w:space="0" w:color="auto"/>
                            <w:left w:val="none" w:sz="0" w:space="0" w:color="auto"/>
                            <w:bottom w:val="none" w:sz="0" w:space="0" w:color="auto"/>
                            <w:right w:val="none" w:sz="0" w:space="0" w:color="auto"/>
                          </w:divBdr>
                          <w:divsChild>
                            <w:div w:id="1903638155">
                              <w:marLeft w:val="0"/>
                              <w:marRight w:val="0"/>
                              <w:marTop w:val="0"/>
                              <w:marBottom w:val="0"/>
                              <w:divBdr>
                                <w:top w:val="none" w:sz="0" w:space="0" w:color="auto"/>
                                <w:left w:val="none" w:sz="0" w:space="0" w:color="auto"/>
                                <w:bottom w:val="none" w:sz="0" w:space="0" w:color="auto"/>
                                <w:right w:val="none" w:sz="0" w:space="0" w:color="auto"/>
                              </w:divBdr>
                              <w:divsChild>
                                <w:div w:id="1567300946">
                                  <w:marLeft w:val="0"/>
                                  <w:marRight w:val="0"/>
                                  <w:marTop w:val="0"/>
                                  <w:marBottom w:val="0"/>
                                  <w:divBdr>
                                    <w:top w:val="none" w:sz="0" w:space="0" w:color="auto"/>
                                    <w:left w:val="none" w:sz="0" w:space="0" w:color="auto"/>
                                    <w:bottom w:val="none" w:sz="0" w:space="0" w:color="auto"/>
                                    <w:right w:val="none" w:sz="0" w:space="0" w:color="auto"/>
                                  </w:divBdr>
                                  <w:divsChild>
                                    <w:div w:id="1304963951">
                                      <w:marLeft w:val="0"/>
                                      <w:marRight w:val="0"/>
                                      <w:marTop w:val="0"/>
                                      <w:marBottom w:val="0"/>
                                      <w:divBdr>
                                        <w:top w:val="none" w:sz="0" w:space="0" w:color="auto"/>
                                        <w:left w:val="none" w:sz="0" w:space="0" w:color="auto"/>
                                        <w:bottom w:val="none" w:sz="0" w:space="0" w:color="auto"/>
                                        <w:right w:val="none" w:sz="0" w:space="0" w:color="auto"/>
                                      </w:divBdr>
                                      <w:divsChild>
                                        <w:div w:id="21322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9170414">
      <w:bodyDiv w:val="1"/>
      <w:marLeft w:val="0"/>
      <w:marRight w:val="0"/>
      <w:marTop w:val="0"/>
      <w:marBottom w:val="0"/>
      <w:divBdr>
        <w:top w:val="none" w:sz="0" w:space="0" w:color="auto"/>
        <w:left w:val="none" w:sz="0" w:space="0" w:color="auto"/>
        <w:bottom w:val="none" w:sz="0" w:space="0" w:color="auto"/>
        <w:right w:val="none" w:sz="0" w:space="0" w:color="auto"/>
      </w:divBdr>
    </w:div>
    <w:div w:id="1961911824">
      <w:bodyDiv w:val="1"/>
      <w:marLeft w:val="0"/>
      <w:marRight w:val="0"/>
      <w:marTop w:val="0"/>
      <w:marBottom w:val="0"/>
      <w:divBdr>
        <w:top w:val="none" w:sz="0" w:space="0" w:color="auto"/>
        <w:left w:val="none" w:sz="0" w:space="0" w:color="auto"/>
        <w:bottom w:val="none" w:sz="0" w:space="0" w:color="auto"/>
        <w:right w:val="none" w:sz="0" w:space="0" w:color="auto"/>
      </w:divBdr>
    </w:div>
    <w:div w:id="2015843077">
      <w:bodyDiv w:val="1"/>
      <w:marLeft w:val="0"/>
      <w:marRight w:val="0"/>
      <w:marTop w:val="0"/>
      <w:marBottom w:val="0"/>
      <w:divBdr>
        <w:top w:val="none" w:sz="0" w:space="0" w:color="auto"/>
        <w:left w:val="none" w:sz="0" w:space="0" w:color="auto"/>
        <w:bottom w:val="none" w:sz="0" w:space="0" w:color="auto"/>
        <w:right w:val="none" w:sz="0" w:space="0" w:color="auto"/>
      </w:divBdr>
    </w:div>
    <w:div w:id="2105102729">
      <w:bodyDiv w:val="1"/>
      <w:marLeft w:val="0"/>
      <w:marRight w:val="0"/>
      <w:marTop w:val="0"/>
      <w:marBottom w:val="0"/>
      <w:divBdr>
        <w:top w:val="none" w:sz="0" w:space="0" w:color="auto"/>
        <w:left w:val="none" w:sz="0" w:space="0" w:color="auto"/>
        <w:bottom w:val="none" w:sz="0" w:space="0" w:color="auto"/>
        <w:right w:val="none" w:sz="0" w:space="0" w:color="auto"/>
      </w:divBdr>
    </w:div>
    <w:div w:id="212187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2FED21-C4F7-4F06-9B51-8070BF6E2D28}" type="doc">
      <dgm:prSet loTypeId="urn:microsoft.com/office/officeart/2005/8/layout/cycle6" loCatId="cycle" qsTypeId="urn:microsoft.com/office/officeart/2005/8/quickstyle/3d7" qsCatId="3D" csTypeId="urn:microsoft.com/office/officeart/2005/8/colors/accent1_2" csCatId="accent1" phldr="1"/>
      <dgm:spPr/>
      <dgm:t>
        <a:bodyPr/>
        <a:lstStyle/>
        <a:p>
          <a:pPr rtl="1"/>
          <a:endParaRPr lang="ar-SA"/>
        </a:p>
      </dgm:t>
    </dgm:pt>
    <dgm:pt modelId="{4CDC1909-0D4B-4AD1-BEC5-F67B7E276968}">
      <dgm:prSet phldrT="[Text]"/>
      <dgm:spPr/>
      <dgm:t>
        <a:bodyPr/>
        <a:lstStyle/>
        <a:p>
          <a:pPr rtl="1"/>
          <a:r>
            <a:rPr lang="ar-IQ"/>
            <a:t>تقويم (الحكم على الشئ)</a:t>
          </a:r>
          <a:endParaRPr lang="ar-SA"/>
        </a:p>
      </dgm:t>
    </dgm:pt>
    <dgm:pt modelId="{939B2522-E01D-42E9-B281-1A5F5A331CE7}" type="parTrans" cxnId="{2F6BE6A8-75CD-47D3-9ABC-2BF45CB6B68F}">
      <dgm:prSet/>
      <dgm:spPr/>
      <dgm:t>
        <a:bodyPr/>
        <a:lstStyle/>
        <a:p>
          <a:pPr rtl="1"/>
          <a:endParaRPr lang="ar-SA"/>
        </a:p>
      </dgm:t>
    </dgm:pt>
    <dgm:pt modelId="{8DFA2DAC-E7A2-495F-B3A1-8E6FD3C50A2F}" type="sibTrans" cxnId="{2F6BE6A8-75CD-47D3-9ABC-2BF45CB6B68F}">
      <dgm:prSet/>
      <dgm:spPr/>
      <dgm:t>
        <a:bodyPr/>
        <a:lstStyle/>
        <a:p>
          <a:pPr rtl="1"/>
          <a:endParaRPr lang="ar-SA"/>
        </a:p>
      </dgm:t>
    </dgm:pt>
    <dgm:pt modelId="{0E7DDDE2-010C-4C2B-99E9-379CC9F01377}">
      <dgm:prSet phldrT="[Text]"/>
      <dgm:spPr/>
      <dgm:t>
        <a:bodyPr/>
        <a:lstStyle/>
        <a:p>
          <a:pPr rtl="1"/>
          <a:r>
            <a:rPr lang="ar-IQ"/>
            <a:t>(فكرة) فلسفة</a:t>
          </a:r>
          <a:endParaRPr lang="ar-SA"/>
        </a:p>
      </dgm:t>
    </dgm:pt>
    <dgm:pt modelId="{07843085-2B9C-408F-AB2B-0CC3C6056571}" type="parTrans" cxnId="{C12BEE41-7C4A-4522-8B82-4B7B5C51CF86}">
      <dgm:prSet/>
      <dgm:spPr/>
      <dgm:t>
        <a:bodyPr/>
        <a:lstStyle/>
        <a:p>
          <a:pPr rtl="1"/>
          <a:endParaRPr lang="ar-SA"/>
        </a:p>
      </dgm:t>
    </dgm:pt>
    <dgm:pt modelId="{3C06FF23-FA7B-4199-9352-1A3BAF1C4839}" type="sibTrans" cxnId="{C12BEE41-7C4A-4522-8B82-4B7B5C51CF86}">
      <dgm:prSet/>
      <dgm:spPr/>
      <dgm:t>
        <a:bodyPr/>
        <a:lstStyle/>
        <a:p>
          <a:pPr rtl="1"/>
          <a:endParaRPr lang="ar-SA"/>
        </a:p>
      </dgm:t>
    </dgm:pt>
    <dgm:pt modelId="{A3DFC288-4E2F-4A72-B384-DE7ABD4FBEEE}">
      <dgm:prSet phldrT="[Text]"/>
      <dgm:spPr/>
      <dgm:t>
        <a:bodyPr/>
        <a:lstStyle/>
        <a:p>
          <a:pPr rtl="1"/>
          <a:r>
            <a:rPr lang="ar-IQ"/>
            <a:t>الاهداف</a:t>
          </a:r>
          <a:endParaRPr lang="ar-SA"/>
        </a:p>
      </dgm:t>
    </dgm:pt>
    <dgm:pt modelId="{9FBBD19B-12AA-46C3-8E03-4E9F96AD05E0}" type="parTrans" cxnId="{6661F455-9304-4B12-95FC-BC3A2D5F41FB}">
      <dgm:prSet/>
      <dgm:spPr/>
      <dgm:t>
        <a:bodyPr/>
        <a:lstStyle/>
        <a:p>
          <a:pPr rtl="1"/>
          <a:endParaRPr lang="ar-SA"/>
        </a:p>
      </dgm:t>
    </dgm:pt>
    <dgm:pt modelId="{60DB847B-34A8-4592-8DEE-CEDF0F25BBDF}" type="sibTrans" cxnId="{6661F455-9304-4B12-95FC-BC3A2D5F41FB}">
      <dgm:prSet/>
      <dgm:spPr/>
      <dgm:t>
        <a:bodyPr/>
        <a:lstStyle/>
        <a:p>
          <a:pPr rtl="1"/>
          <a:endParaRPr lang="ar-SA"/>
        </a:p>
      </dgm:t>
    </dgm:pt>
    <dgm:pt modelId="{A05F92C7-86A8-4322-BA0F-FFC5AD4CCC40}">
      <dgm:prSet phldrT="[Text]"/>
      <dgm:spPr/>
      <dgm:t>
        <a:bodyPr/>
        <a:lstStyle/>
        <a:p>
          <a:pPr rtl="1"/>
          <a:r>
            <a:rPr lang="ar-IQ"/>
            <a:t>الامكانيات</a:t>
          </a:r>
          <a:endParaRPr lang="ar-SA"/>
        </a:p>
      </dgm:t>
    </dgm:pt>
    <dgm:pt modelId="{0E3B0578-00C9-4B80-88DB-BC11B1ADA23D}" type="parTrans" cxnId="{A0069D7C-AB73-4F6A-8622-9431B314C42C}">
      <dgm:prSet/>
      <dgm:spPr/>
      <dgm:t>
        <a:bodyPr/>
        <a:lstStyle/>
        <a:p>
          <a:pPr rtl="1"/>
          <a:endParaRPr lang="ar-SA"/>
        </a:p>
      </dgm:t>
    </dgm:pt>
    <dgm:pt modelId="{5330AE5C-D9A5-49E2-8E5A-6A7712FBB61C}" type="sibTrans" cxnId="{A0069D7C-AB73-4F6A-8622-9431B314C42C}">
      <dgm:prSet/>
      <dgm:spPr/>
      <dgm:t>
        <a:bodyPr/>
        <a:lstStyle/>
        <a:p>
          <a:pPr rtl="1"/>
          <a:endParaRPr lang="ar-SA"/>
        </a:p>
      </dgm:t>
    </dgm:pt>
    <dgm:pt modelId="{3B672630-40C6-4634-B2BE-BDB09CBC1931}">
      <dgm:prSet phldrT="[Text]"/>
      <dgm:spPr/>
      <dgm:t>
        <a:bodyPr/>
        <a:lstStyle/>
        <a:p>
          <a:pPr rtl="1"/>
          <a:r>
            <a:rPr lang="ar-IQ"/>
            <a:t>الاختبارات (وزن)</a:t>
          </a:r>
          <a:endParaRPr lang="ar-SA"/>
        </a:p>
      </dgm:t>
    </dgm:pt>
    <dgm:pt modelId="{9EC8B53F-FB8A-4451-8711-DB0F5B8DC98E}" type="parTrans" cxnId="{0CDE333A-5971-4D9C-A5C0-11B9D4009FBC}">
      <dgm:prSet/>
      <dgm:spPr/>
      <dgm:t>
        <a:bodyPr/>
        <a:lstStyle/>
        <a:p>
          <a:pPr rtl="1"/>
          <a:endParaRPr lang="ar-SA"/>
        </a:p>
      </dgm:t>
    </dgm:pt>
    <dgm:pt modelId="{5FBC4BC9-FE06-4969-AAF5-E44D84469EB7}" type="sibTrans" cxnId="{0CDE333A-5971-4D9C-A5C0-11B9D4009FBC}">
      <dgm:prSet/>
      <dgm:spPr/>
      <dgm:t>
        <a:bodyPr/>
        <a:lstStyle/>
        <a:p>
          <a:pPr rtl="1"/>
          <a:endParaRPr lang="ar-SA"/>
        </a:p>
      </dgm:t>
    </dgm:pt>
    <dgm:pt modelId="{81B9DBF1-E464-49B8-B3A8-4D3C26F2BA86}">
      <dgm:prSet phldrT="[Text]"/>
      <dgm:spPr/>
      <dgm:t>
        <a:bodyPr/>
        <a:lstStyle/>
        <a:p>
          <a:pPr rtl="1"/>
          <a:r>
            <a:rPr lang="ar-IQ"/>
            <a:t>قيمة الشئ (تقييم)</a:t>
          </a:r>
          <a:endParaRPr lang="ar-SA"/>
        </a:p>
      </dgm:t>
    </dgm:pt>
    <dgm:pt modelId="{890B18EF-F4A4-4F89-925F-43BE71B8E6A9}" type="parTrans" cxnId="{A6F34557-D05A-40F7-A7F5-7A82D14A0EAE}">
      <dgm:prSet/>
      <dgm:spPr/>
      <dgm:t>
        <a:bodyPr/>
        <a:lstStyle/>
        <a:p>
          <a:pPr rtl="1"/>
          <a:endParaRPr lang="ar-SA"/>
        </a:p>
      </dgm:t>
    </dgm:pt>
    <dgm:pt modelId="{51CB6D6A-3FEF-43D8-A0A3-4D5A1BB4486E}" type="sibTrans" cxnId="{A6F34557-D05A-40F7-A7F5-7A82D14A0EAE}">
      <dgm:prSet/>
      <dgm:spPr/>
      <dgm:t>
        <a:bodyPr/>
        <a:lstStyle/>
        <a:p>
          <a:pPr rtl="1"/>
          <a:endParaRPr lang="ar-SA"/>
        </a:p>
      </dgm:t>
    </dgm:pt>
    <dgm:pt modelId="{ECE5E238-CF9A-45D0-8AB0-2790CC4C29AF}" type="pres">
      <dgm:prSet presAssocID="{842FED21-C4F7-4F06-9B51-8070BF6E2D28}" presName="cycle" presStyleCnt="0">
        <dgm:presLayoutVars>
          <dgm:dir/>
          <dgm:resizeHandles val="exact"/>
        </dgm:presLayoutVars>
      </dgm:prSet>
      <dgm:spPr/>
      <dgm:t>
        <a:bodyPr/>
        <a:lstStyle/>
        <a:p>
          <a:pPr rtl="1"/>
          <a:endParaRPr lang="ar-SA"/>
        </a:p>
      </dgm:t>
    </dgm:pt>
    <dgm:pt modelId="{7DA33147-65E6-43E9-BC0A-452EB321036F}" type="pres">
      <dgm:prSet presAssocID="{4CDC1909-0D4B-4AD1-BEC5-F67B7E276968}" presName="node" presStyleLbl="node1" presStyleIdx="0" presStyleCnt="6" custRadScaleRad="94042" custRadScaleInc="-9149">
        <dgm:presLayoutVars>
          <dgm:bulletEnabled val="1"/>
        </dgm:presLayoutVars>
      </dgm:prSet>
      <dgm:spPr/>
      <dgm:t>
        <a:bodyPr/>
        <a:lstStyle/>
        <a:p>
          <a:pPr rtl="1"/>
          <a:endParaRPr lang="ar-SA"/>
        </a:p>
      </dgm:t>
    </dgm:pt>
    <dgm:pt modelId="{EC1C17C3-5836-470A-9181-285641215D26}" type="pres">
      <dgm:prSet presAssocID="{4CDC1909-0D4B-4AD1-BEC5-F67B7E276968}" presName="spNode" presStyleCnt="0"/>
      <dgm:spPr/>
    </dgm:pt>
    <dgm:pt modelId="{E70C9CB3-8478-4A56-998E-E40E539D5DFB}" type="pres">
      <dgm:prSet presAssocID="{8DFA2DAC-E7A2-495F-B3A1-8E6FD3C50A2F}" presName="sibTrans" presStyleLbl="sibTrans1D1" presStyleIdx="0" presStyleCnt="6"/>
      <dgm:spPr/>
      <dgm:t>
        <a:bodyPr/>
        <a:lstStyle/>
        <a:p>
          <a:pPr rtl="1"/>
          <a:endParaRPr lang="ar-SA"/>
        </a:p>
      </dgm:t>
    </dgm:pt>
    <dgm:pt modelId="{4125ECF7-8FBF-45AB-8D8E-82F0C38D14E6}" type="pres">
      <dgm:prSet presAssocID="{0E7DDDE2-010C-4C2B-99E9-379CC9F01377}" presName="node" presStyleLbl="node1" presStyleIdx="1" presStyleCnt="6">
        <dgm:presLayoutVars>
          <dgm:bulletEnabled val="1"/>
        </dgm:presLayoutVars>
      </dgm:prSet>
      <dgm:spPr/>
      <dgm:t>
        <a:bodyPr/>
        <a:lstStyle/>
        <a:p>
          <a:pPr rtl="1"/>
          <a:endParaRPr lang="ar-SA"/>
        </a:p>
      </dgm:t>
    </dgm:pt>
    <dgm:pt modelId="{4BC67C00-C842-4D41-A167-57F5B7735FEB}" type="pres">
      <dgm:prSet presAssocID="{0E7DDDE2-010C-4C2B-99E9-379CC9F01377}" presName="spNode" presStyleCnt="0"/>
      <dgm:spPr/>
    </dgm:pt>
    <dgm:pt modelId="{D3DD5270-B492-461F-A3E5-0EB75BCCCBAA}" type="pres">
      <dgm:prSet presAssocID="{3C06FF23-FA7B-4199-9352-1A3BAF1C4839}" presName="sibTrans" presStyleLbl="sibTrans1D1" presStyleIdx="1" presStyleCnt="6"/>
      <dgm:spPr/>
      <dgm:t>
        <a:bodyPr/>
        <a:lstStyle/>
        <a:p>
          <a:pPr rtl="1"/>
          <a:endParaRPr lang="ar-SA"/>
        </a:p>
      </dgm:t>
    </dgm:pt>
    <dgm:pt modelId="{0BCC497C-2210-4F3F-BCC1-821253CB99D1}" type="pres">
      <dgm:prSet presAssocID="{A3DFC288-4E2F-4A72-B384-DE7ABD4FBEEE}" presName="node" presStyleLbl="node1" presStyleIdx="2" presStyleCnt="6">
        <dgm:presLayoutVars>
          <dgm:bulletEnabled val="1"/>
        </dgm:presLayoutVars>
      </dgm:prSet>
      <dgm:spPr/>
      <dgm:t>
        <a:bodyPr/>
        <a:lstStyle/>
        <a:p>
          <a:pPr rtl="1"/>
          <a:endParaRPr lang="ar-SA"/>
        </a:p>
      </dgm:t>
    </dgm:pt>
    <dgm:pt modelId="{B524810C-110D-4C62-8F3E-4C2DC1E195EF}" type="pres">
      <dgm:prSet presAssocID="{A3DFC288-4E2F-4A72-B384-DE7ABD4FBEEE}" presName="spNode" presStyleCnt="0"/>
      <dgm:spPr/>
    </dgm:pt>
    <dgm:pt modelId="{76E4CE7F-E877-44F4-BFDF-3BE744A02BE9}" type="pres">
      <dgm:prSet presAssocID="{60DB847B-34A8-4592-8DEE-CEDF0F25BBDF}" presName="sibTrans" presStyleLbl="sibTrans1D1" presStyleIdx="2" presStyleCnt="6"/>
      <dgm:spPr/>
      <dgm:t>
        <a:bodyPr/>
        <a:lstStyle/>
        <a:p>
          <a:pPr rtl="1"/>
          <a:endParaRPr lang="ar-SA"/>
        </a:p>
      </dgm:t>
    </dgm:pt>
    <dgm:pt modelId="{4AACE770-4929-4041-BC2B-DC4B6F193A55}" type="pres">
      <dgm:prSet presAssocID="{A05F92C7-86A8-4322-BA0F-FFC5AD4CCC40}" presName="node" presStyleLbl="node1" presStyleIdx="3" presStyleCnt="6" custRadScaleRad="99494" custRadScaleInc="-21990">
        <dgm:presLayoutVars>
          <dgm:bulletEnabled val="1"/>
        </dgm:presLayoutVars>
      </dgm:prSet>
      <dgm:spPr/>
      <dgm:t>
        <a:bodyPr/>
        <a:lstStyle/>
        <a:p>
          <a:pPr rtl="1"/>
          <a:endParaRPr lang="ar-SA"/>
        </a:p>
      </dgm:t>
    </dgm:pt>
    <dgm:pt modelId="{B7691B58-1A7C-4064-8D88-1161E3EE160C}" type="pres">
      <dgm:prSet presAssocID="{A05F92C7-86A8-4322-BA0F-FFC5AD4CCC40}" presName="spNode" presStyleCnt="0"/>
      <dgm:spPr/>
    </dgm:pt>
    <dgm:pt modelId="{BFB79D79-3468-4777-BE90-1504BA588948}" type="pres">
      <dgm:prSet presAssocID="{5330AE5C-D9A5-49E2-8E5A-6A7712FBB61C}" presName="sibTrans" presStyleLbl="sibTrans1D1" presStyleIdx="3" presStyleCnt="6"/>
      <dgm:spPr/>
      <dgm:t>
        <a:bodyPr/>
        <a:lstStyle/>
        <a:p>
          <a:pPr rtl="1"/>
          <a:endParaRPr lang="ar-SA"/>
        </a:p>
      </dgm:t>
    </dgm:pt>
    <dgm:pt modelId="{9A71885C-1EC3-4E8F-9C4E-7E4CBDECCCFC}" type="pres">
      <dgm:prSet presAssocID="{3B672630-40C6-4634-B2BE-BDB09CBC1931}" presName="node" presStyleLbl="node1" presStyleIdx="4" presStyleCnt="6">
        <dgm:presLayoutVars>
          <dgm:bulletEnabled val="1"/>
        </dgm:presLayoutVars>
      </dgm:prSet>
      <dgm:spPr/>
      <dgm:t>
        <a:bodyPr/>
        <a:lstStyle/>
        <a:p>
          <a:pPr rtl="1"/>
          <a:endParaRPr lang="ar-SA"/>
        </a:p>
      </dgm:t>
    </dgm:pt>
    <dgm:pt modelId="{ED61DB67-4454-4075-B8EA-1FF911798F36}" type="pres">
      <dgm:prSet presAssocID="{3B672630-40C6-4634-B2BE-BDB09CBC1931}" presName="spNode" presStyleCnt="0"/>
      <dgm:spPr/>
    </dgm:pt>
    <dgm:pt modelId="{A9B1DBF4-2B60-4BA2-AEB0-20DB6434E3E9}" type="pres">
      <dgm:prSet presAssocID="{5FBC4BC9-FE06-4969-AAF5-E44D84469EB7}" presName="sibTrans" presStyleLbl="sibTrans1D1" presStyleIdx="4" presStyleCnt="6"/>
      <dgm:spPr/>
      <dgm:t>
        <a:bodyPr/>
        <a:lstStyle/>
        <a:p>
          <a:pPr rtl="1"/>
          <a:endParaRPr lang="ar-SA"/>
        </a:p>
      </dgm:t>
    </dgm:pt>
    <dgm:pt modelId="{764DDF89-CC71-445C-8C04-DF140B01A4B7}" type="pres">
      <dgm:prSet presAssocID="{81B9DBF1-E464-49B8-B3A8-4D3C26F2BA86}" presName="node" presStyleLbl="node1" presStyleIdx="5" presStyleCnt="6">
        <dgm:presLayoutVars>
          <dgm:bulletEnabled val="1"/>
        </dgm:presLayoutVars>
      </dgm:prSet>
      <dgm:spPr/>
      <dgm:t>
        <a:bodyPr/>
        <a:lstStyle/>
        <a:p>
          <a:pPr rtl="1"/>
          <a:endParaRPr lang="ar-SA"/>
        </a:p>
      </dgm:t>
    </dgm:pt>
    <dgm:pt modelId="{94418DF5-25C3-4BE9-A929-26DC8FEE1847}" type="pres">
      <dgm:prSet presAssocID="{81B9DBF1-E464-49B8-B3A8-4D3C26F2BA86}" presName="spNode" presStyleCnt="0"/>
      <dgm:spPr/>
    </dgm:pt>
    <dgm:pt modelId="{67D051FE-7352-42C6-82FF-7A65D7D81B3C}" type="pres">
      <dgm:prSet presAssocID="{51CB6D6A-3FEF-43D8-A0A3-4D5A1BB4486E}" presName="sibTrans" presStyleLbl="sibTrans1D1" presStyleIdx="5" presStyleCnt="6"/>
      <dgm:spPr/>
      <dgm:t>
        <a:bodyPr/>
        <a:lstStyle/>
        <a:p>
          <a:pPr rtl="1"/>
          <a:endParaRPr lang="ar-SA"/>
        </a:p>
      </dgm:t>
    </dgm:pt>
  </dgm:ptLst>
  <dgm:cxnLst>
    <dgm:cxn modelId="{C1D0ABCD-E6FC-45CF-BBFD-D9CD5E72E5E2}" type="presOf" srcId="{3B672630-40C6-4634-B2BE-BDB09CBC1931}" destId="{9A71885C-1EC3-4E8F-9C4E-7E4CBDECCCFC}" srcOrd="0" destOrd="0" presId="urn:microsoft.com/office/officeart/2005/8/layout/cycle6"/>
    <dgm:cxn modelId="{46B91199-1E58-4A36-8024-77B1D56316B2}" type="presOf" srcId="{3C06FF23-FA7B-4199-9352-1A3BAF1C4839}" destId="{D3DD5270-B492-461F-A3E5-0EB75BCCCBAA}" srcOrd="0" destOrd="0" presId="urn:microsoft.com/office/officeart/2005/8/layout/cycle6"/>
    <dgm:cxn modelId="{48C805D1-B0CE-4E07-AEC2-07B632E6B742}" type="presOf" srcId="{5330AE5C-D9A5-49E2-8E5A-6A7712FBB61C}" destId="{BFB79D79-3468-4777-BE90-1504BA588948}" srcOrd="0" destOrd="0" presId="urn:microsoft.com/office/officeart/2005/8/layout/cycle6"/>
    <dgm:cxn modelId="{08B388DD-C099-415B-806D-ED154BB93F81}" type="presOf" srcId="{81B9DBF1-E464-49B8-B3A8-4D3C26F2BA86}" destId="{764DDF89-CC71-445C-8C04-DF140B01A4B7}" srcOrd="0" destOrd="0" presId="urn:microsoft.com/office/officeart/2005/8/layout/cycle6"/>
    <dgm:cxn modelId="{2F6BE6A8-75CD-47D3-9ABC-2BF45CB6B68F}" srcId="{842FED21-C4F7-4F06-9B51-8070BF6E2D28}" destId="{4CDC1909-0D4B-4AD1-BEC5-F67B7E276968}" srcOrd="0" destOrd="0" parTransId="{939B2522-E01D-42E9-B281-1A5F5A331CE7}" sibTransId="{8DFA2DAC-E7A2-495F-B3A1-8E6FD3C50A2F}"/>
    <dgm:cxn modelId="{1633E72C-1E3C-4362-9872-0BB425405D1F}" type="presOf" srcId="{842FED21-C4F7-4F06-9B51-8070BF6E2D28}" destId="{ECE5E238-CF9A-45D0-8AB0-2790CC4C29AF}" srcOrd="0" destOrd="0" presId="urn:microsoft.com/office/officeart/2005/8/layout/cycle6"/>
    <dgm:cxn modelId="{0CDE333A-5971-4D9C-A5C0-11B9D4009FBC}" srcId="{842FED21-C4F7-4F06-9B51-8070BF6E2D28}" destId="{3B672630-40C6-4634-B2BE-BDB09CBC1931}" srcOrd="4" destOrd="0" parTransId="{9EC8B53F-FB8A-4451-8711-DB0F5B8DC98E}" sibTransId="{5FBC4BC9-FE06-4969-AAF5-E44D84469EB7}"/>
    <dgm:cxn modelId="{C12BEE41-7C4A-4522-8B82-4B7B5C51CF86}" srcId="{842FED21-C4F7-4F06-9B51-8070BF6E2D28}" destId="{0E7DDDE2-010C-4C2B-99E9-379CC9F01377}" srcOrd="1" destOrd="0" parTransId="{07843085-2B9C-408F-AB2B-0CC3C6056571}" sibTransId="{3C06FF23-FA7B-4199-9352-1A3BAF1C4839}"/>
    <dgm:cxn modelId="{85EB15EE-8F32-4979-9946-A1CFD0E5432A}" type="presOf" srcId="{60DB847B-34A8-4592-8DEE-CEDF0F25BBDF}" destId="{76E4CE7F-E877-44F4-BFDF-3BE744A02BE9}" srcOrd="0" destOrd="0" presId="urn:microsoft.com/office/officeart/2005/8/layout/cycle6"/>
    <dgm:cxn modelId="{69471A16-841F-450C-BAA4-9A8281FD85A6}" type="presOf" srcId="{51CB6D6A-3FEF-43D8-A0A3-4D5A1BB4486E}" destId="{67D051FE-7352-42C6-82FF-7A65D7D81B3C}" srcOrd="0" destOrd="0" presId="urn:microsoft.com/office/officeart/2005/8/layout/cycle6"/>
    <dgm:cxn modelId="{BDABF215-8BA4-4AC5-A97D-C71D91627849}" type="presOf" srcId="{A3DFC288-4E2F-4A72-B384-DE7ABD4FBEEE}" destId="{0BCC497C-2210-4F3F-BCC1-821253CB99D1}" srcOrd="0" destOrd="0" presId="urn:microsoft.com/office/officeart/2005/8/layout/cycle6"/>
    <dgm:cxn modelId="{A0069D7C-AB73-4F6A-8622-9431B314C42C}" srcId="{842FED21-C4F7-4F06-9B51-8070BF6E2D28}" destId="{A05F92C7-86A8-4322-BA0F-FFC5AD4CCC40}" srcOrd="3" destOrd="0" parTransId="{0E3B0578-00C9-4B80-88DB-BC11B1ADA23D}" sibTransId="{5330AE5C-D9A5-49E2-8E5A-6A7712FBB61C}"/>
    <dgm:cxn modelId="{A6F34557-D05A-40F7-A7F5-7A82D14A0EAE}" srcId="{842FED21-C4F7-4F06-9B51-8070BF6E2D28}" destId="{81B9DBF1-E464-49B8-B3A8-4D3C26F2BA86}" srcOrd="5" destOrd="0" parTransId="{890B18EF-F4A4-4F89-925F-43BE71B8E6A9}" sibTransId="{51CB6D6A-3FEF-43D8-A0A3-4D5A1BB4486E}"/>
    <dgm:cxn modelId="{DD223855-8C64-4A9A-A549-AA18A25E4EE2}" type="presOf" srcId="{5FBC4BC9-FE06-4969-AAF5-E44D84469EB7}" destId="{A9B1DBF4-2B60-4BA2-AEB0-20DB6434E3E9}" srcOrd="0" destOrd="0" presId="urn:microsoft.com/office/officeart/2005/8/layout/cycle6"/>
    <dgm:cxn modelId="{D97CDF04-443C-43F0-B5A8-D230547214DB}" type="presOf" srcId="{A05F92C7-86A8-4322-BA0F-FFC5AD4CCC40}" destId="{4AACE770-4929-4041-BC2B-DC4B6F193A55}" srcOrd="0" destOrd="0" presId="urn:microsoft.com/office/officeart/2005/8/layout/cycle6"/>
    <dgm:cxn modelId="{6047A58B-148B-4A1E-A0CD-9E41A8840ECA}" type="presOf" srcId="{8DFA2DAC-E7A2-495F-B3A1-8E6FD3C50A2F}" destId="{E70C9CB3-8478-4A56-998E-E40E539D5DFB}" srcOrd="0" destOrd="0" presId="urn:microsoft.com/office/officeart/2005/8/layout/cycle6"/>
    <dgm:cxn modelId="{6661F455-9304-4B12-95FC-BC3A2D5F41FB}" srcId="{842FED21-C4F7-4F06-9B51-8070BF6E2D28}" destId="{A3DFC288-4E2F-4A72-B384-DE7ABD4FBEEE}" srcOrd="2" destOrd="0" parTransId="{9FBBD19B-12AA-46C3-8E03-4E9F96AD05E0}" sibTransId="{60DB847B-34A8-4592-8DEE-CEDF0F25BBDF}"/>
    <dgm:cxn modelId="{CF0325EE-34E9-47D4-B97E-480EA8F8A3A6}" type="presOf" srcId="{0E7DDDE2-010C-4C2B-99E9-379CC9F01377}" destId="{4125ECF7-8FBF-45AB-8D8E-82F0C38D14E6}" srcOrd="0" destOrd="0" presId="urn:microsoft.com/office/officeart/2005/8/layout/cycle6"/>
    <dgm:cxn modelId="{CA7A45D3-AF42-4500-A622-120CC86F1235}" type="presOf" srcId="{4CDC1909-0D4B-4AD1-BEC5-F67B7E276968}" destId="{7DA33147-65E6-43E9-BC0A-452EB321036F}" srcOrd="0" destOrd="0" presId="urn:microsoft.com/office/officeart/2005/8/layout/cycle6"/>
    <dgm:cxn modelId="{533900D3-7147-412A-BE2E-65F77C40B208}" type="presParOf" srcId="{ECE5E238-CF9A-45D0-8AB0-2790CC4C29AF}" destId="{7DA33147-65E6-43E9-BC0A-452EB321036F}" srcOrd="0" destOrd="0" presId="urn:microsoft.com/office/officeart/2005/8/layout/cycle6"/>
    <dgm:cxn modelId="{36268900-4905-460D-804E-BB2B1F0D156A}" type="presParOf" srcId="{ECE5E238-CF9A-45D0-8AB0-2790CC4C29AF}" destId="{EC1C17C3-5836-470A-9181-285641215D26}" srcOrd="1" destOrd="0" presId="urn:microsoft.com/office/officeart/2005/8/layout/cycle6"/>
    <dgm:cxn modelId="{6F308E4C-E22A-4235-B21C-906E374ED97C}" type="presParOf" srcId="{ECE5E238-CF9A-45D0-8AB0-2790CC4C29AF}" destId="{E70C9CB3-8478-4A56-998E-E40E539D5DFB}" srcOrd="2" destOrd="0" presId="urn:microsoft.com/office/officeart/2005/8/layout/cycle6"/>
    <dgm:cxn modelId="{D6399FCC-5D31-43BC-A640-069C897EBD76}" type="presParOf" srcId="{ECE5E238-CF9A-45D0-8AB0-2790CC4C29AF}" destId="{4125ECF7-8FBF-45AB-8D8E-82F0C38D14E6}" srcOrd="3" destOrd="0" presId="urn:microsoft.com/office/officeart/2005/8/layout/cycle6"/>
    <dgm:cxn modelId="{1B093104-2CAD-47E5-A88D-55E061ED60A5}" type="presParOf" srcId="{ECE5E238-CF9A-45D0-8AB0-2790CC4C29AF}" destId="{4BC67C00-C842-4D41-A167-57F5B7735FEB}" srcOrd="4" destOrd="0" presId="urn:microsoft.com/office/officeart/2005/8/layout/cycle6"/>
    <dgm:cxn modelId="{6330BB17-E33E-41CD-8029-42B2D8A8CE28}" type="presParOf" srcId="{ECE5E238-CF9A-45D0-8AB0-2790CC4C29AF}" destId="{D3DD5270-B492-461F-A3E5-0EB75BCCCBAA}" srcOrd="5" destOrd="0" presId="urn:microsoft.com/office/officeart/2005/8/layout/cycle6"/>
    <dgm:cxn modelId="{19FF3B56-4AD4-44DA-85CB-480BD16A485C}" type="presParOf" srcId="{ECE5E238-CF9A-45D0-8AB0-2790CC4C29AF}" destId="{0BCC497C-2210-4F3F-BCC1-821253CB99D1}" srcOrd="6" destOrd="0" presId="urn:microsoft.com/office/officeart/2005/8/layout/cycle6"/>
    <dgm:cxn modelId="{8E13B75B-ED04-4653-A17E-5DE0A33E9DDE}" type="presParOf" srcId="{ECE5E238-CF9A-45D0-8AB0-2790CC4C29AF}" destId="{B524810C-110D-4C62-8F3E-4C2DC1E195EF}" srcOrd="7" destOrd="0" presId="urn:microsoft.com/office/officeart/2005/8/layout/cycle6"/>
    <dgm:cxn modelId="{B9F5D333-A13A-42AD-BD08-78A4C26F55C4}" type="presParOf" srcId="{ECE5E238-CF9A-45D0-8AB0-2790CC4C29AF}" destId="{76E4CE7F-E877-44F4-BFDF-3BE744A02BE9}" srcOrd="8" destOrd="0" presId="urn:microsoft.com/office/officeart/2005/8/layout/cycle6"/>
    <dgm:cxn modelId="{E7E9A87E-F624-43DE-8B19-13021827B322}" type="presParOf" srcId="{ECE5E238-CF9A-45D0-8AB0-2790CC4C29AF}" destId="{4AACE770-4929-4041-BC2B-DC4B6F193A55}" srcOrd="9" destOrd="0" presId="urn:microsoft.com/office/officeart/2005/8/layout/cycle6"/>
    <dgm:cxn modelId="{FE0C0059-561A-4E84-9789-643DD2F3B771}" type="presParOf" srcId="{ECE5E238-CF9A-45D0-8AB0-2790CC4C29AF}" destId="{B7691B58-1A7C-4064-8D88-1161E3EE160C}" srcOrd="10" destOrd="0" presId="urn:microsoft.com/office/officeart/2005/8/layout/cycle6"/>
    <dgm:cxn modelId="{9770BF79-58C6-4390-9298-06C079676C11}" type="presParOf" srcId="{ECE5E238-CF9A-45D0-8AB0-2790CC4C29AF}" destId="{BFB79D79-3468-4777-BE90-1504BA588948}" srcOrd="11" destOrd="0" presId="urn:microsoft.com/office/officeart/2005/8/layout/cycle6"/>
    <dgm:cxn modelId="{72A37079-6085-47E2-8DB7-BCBECD637E26}" type="presParOf" srcId="{ECE5E238-CF9A-45D0-8AB0-2790CC4C29AF}" destId="{9A71885C-1EC3-4E8F-9C4E-7E4CBDECCCFC}" srcOrd="12" destOrd="0" presId="urn:microsoft.com/office/officeart/2005/8/layout/cycle6"/>
    <dgm:cxn modelId="{54E86B6B-DEBA-4756-9D63-97503B0A2FC1}" type="presParOf" srcId="{ECE5E238-CF9A-45D0-8AB0-2790CC4C29AF}" destId="{ED61DB67-4454-4075-B8EA-1FF911798F36}" srcOrd="13" destOrd="0" presId="urn:microsoft.com/office/officeart/2005/8/layout/cycle6"/>
    <dgm:cxn modelId="{79C5BF9F-749B-4692-8E5C-7B64B78D5C8E}" type="presParOf" srcId="{ECE5E238-CF9A-45D0-8AB0-2790CC4C29AF}" destId="{A9B1DBF4-2B60-4BA2-AEB0-20DB6434E3E9}" srcOrd="14" destOrd="0" presId="urn:microsoft.com/office/officeart/2005/8/layout/cycle6"/>
    <dgm:cxn modelId="{B92E5EB2-DB92-4D08-8502-C39249E5DD2A}" type="presParOf" srcId="{ECE5E238-CF9A-45D0-8AB0-2790CC4C29AF}" destId="{764DDF89-CC71-445C-8C04-DF140B01A4B7}" srcOrd="15" destOrd="0" presId="urn:microsoft.com/office/officeart/2005/8/layout/cycle6"/>
    <dgm:cxn modelId="{CE63EAD1-8A4C-4AD8-9D93-7BE1C372118C}" type="presParOf" srcId="{ECE5E238-CF9A-45D0-8AB0-2790CC4C29AF}" destId="{94418DF5-25C3-4BE9-A929-26DC8FEE1847}" srcOrd="16" destOrd="0" presId="urn:microsoft.com/office/officeart/2005/8/layout/cycle6"/>
    <dgm:cxn modelId="{1D1F8D4F-6285-4235-83E3-3A2DEFD6C52D}" type="presParOf" srcId="{ECE5E238-CF9A-45D0-8AB0-2790CC4C29AF}" destId="{67D051FE-7352-42C6-82FF-7A65D7D81B3C}" srcOrd="17" destOrd="0" presId="urn:microsoft.com/office/officeart/2005/8/layout/cycle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A33147-65E6-43E9-BC0A-452EB321036F}">
      <dsp:nvSpPr>
        <dsp:cNvPr id="0" name=""/>
        <dsp:cNvSpPr/>
      </dsp:nvSpPr>
      <dsp:spPr>
        <a:xfrm>
          <a:off x="1414047" y="55707"/>
          <a:ext cx="592127" cy="384882"/>
        </a:xfrm>
        <a:prstGeom prst="roundRect">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ar-IQ" sz="900" kern="1200"/>
            <a:t>تقويم (الحكم على الشئ)</a:t>
          </a:r>
          <a:endParaRPr lang="ar-SA" sz="900" kern="1200"/>
        </a:p>
      </dsp:txBody>
      <dsp:txXfrm>
        <a:off x="1432835" y="74495"/>
        <a:ext cx="554551" cy="347306"/>
      </dsp:txXfrm>
    </dsp:sp>
    <dsp:sp modelId="{E70C9CB3-8478-4A56-998E-E40E539D5DFB}">
      <dsp:nvSpPr>
        <dsp:cNvPr id="0" name=""/>
        <dsp:cNvSpPr/>
      </dsp:nvSpPr>
      <dsp:spPr>
        <a:xfrm>
          <a:off x="923402" y="274059"/>
          <a:ext cx="1814882" cy="1814882"/>
        </a:xfrm>
        <a:custGeom>
          <a:avLst/>
          <a:gdLst/>
          <a:ahLst/>
          <a:cxnLst/>
          <a:rect l="0" t="0" r="0" b="0"/>
          <a:pathLst>
            <a:path>
              <a:moveTo>
                <a:pt x="1086725" y="17886"/>
              </a:moveTo>
              <a:arcTo wR="907441" hR="907441" stAng="16883697" swAng="1509313"/>
            </a:path>
          </a:pathLst>
        </a:custGeom>
        <a:noFill/>
        <a:ln w="6350" cap="flat" cmpd="sng" algn="ctr">
          <a:solidFill>
            <a:schemeClr val="accent1">
              <a:hueOff val="0"/>
              <a:satOff val="0"/>
              <a:lumOff val="0"/>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4125ECF7-8FBF-45AB-8D8E-82F0C38D14E6}">
      <dsp:nvSpPr>
        <dsp:cNvPr id="0" name=""/>
        <dsp:cNvSpPr/>
      </dsp:nvSpPr>
      <dsp:spPr>
        <a:xfrm>
          <a:off x="2227163" y="454927"/>
          <a:ext cx="592127" cy="384882"/>
        </a:xfrm>
        <a:prstGeom prst="roundRect">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ar-IQ" sz="900" kern="1200"/>
            <a:t>(فكرة) فلسفة</a:t>
          </a:r>
          <a:endParaRPr lang="ar-SA" sz="900" kern="1200"/>
        </a:p>
      </dsp:txBody>
      <dsp:txXfrm>
        <a:off x="2245951" y="473715"/>
        <a:ext cx="554551" cy="347306"/>
      </dsp:txXfrm>
    </dsp:sp>
    <dsp:sp modelId="{D3DD5270-B492-461F-A3E5-0EB75BCCCBAA}">
      <dsp:nvSpPr>
        <dsp:cNvPr id="0" name=""/>
        <dsp:cNvSpPr/>
      </dsp:nvSpPr>
      <dsp:spPr>
        <a:xfrm>
          <a:off x="829918" y="193648"/>
          <a:ext cx="1814882" cy="1814882"/>
        </a:xfrm>
        <a:custGeom>
          <a:avLst/>
          <a:gdLst/>
          <a:ahLst/>
          <a:cxnLst/>
          <a:rect l="0" t="0" r="0" b="0"/>
          <a:pathLst>
            <a:path>
              <a:moveTo>
                <a:pt x="1777944" y="651170"/>
              </a:moveTo>
              <a:arcTo wR="907441" hR="907441" stAng="20615754" swAng="1968492"/>
            </a:path>
          </a:pathLst>
        </a:custGeom>
        <a:noFill/>
        <a:ln w="6350" cap="flat" cmpd="sng" algn="ctr">
          <a:solidFill>
            <a:schemeClr val="accent1">
              <a:hueOff val="0"/>
              <a:satOff val="0"/>
              <a:lumOff val="0"/>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0BCC497C-2210-4F3F-BCC1-821253CB99D1}">
      <dsp:nvSpPr>
        <dsp:cNvPr id="0" name=""/>
        <dsp:cNvSpPr/>
      </dsp:nvSpPr>
      <dsp:spPr>
        <a:xfrm>
          <a:off x="2227163" y="1362369"/>
          <a:ext cx="592127" cy="384882"/>
        </a:xfrm>
        <a:prstGeom prst="roundRect">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ar-IQ" sz="900" kern="1200"/>
            <a:t>الاهداف</a:t>
          </a:r>
          <a:endParaRPr lang="ar-SA" sz="900" kern="1200"/>
        </a:p>
      </dsp:txBody>
      <dsp:txXfrm>
        <a:off x="2245951" y="1381157"/>
        <a:ext cx="554551" cy="347306"/>
      </dsp:txXfrm>
    </dsp:sp>
    <dsp:sp modelId="{76E4CE7F-E877-44F4-BFDF-3BE744A02BE9}">
      <dsp:nvSpPr>
        <dsp:cNvPr id="0" name=""/>
        <dsp:cNvSpPr/>
      </dsp:nvSpPr>
      <dsp:spPr>
        <a:xfrm>
          <a:off x="839231" y="184596"/>
          <a:ext cx="1814882" cy="1814882"/>
        </a:xfrm>
        <a:custGeom>
          <a:avLst/>
          <a:gdLst/>
          <a:ahLst/>
          <a:cxnLst/>
          <a:rect l="0" t="0" r="0" b="0"/>
          <a:pathLst>
            <a:path>
              <a:moveTo>
                <a:pt x="1532894" y="1564904"/>
              </a:moveTo>
              <a:arcTo wR="907441" hR="907441" stAng="2785758" swAng="1216057"/>
            </a:path>
          </a:pathLst>
        </a:custGeom>
        <a:noFill/>
        <a:ln w="6350" cap="flat" cmpd="sng" algn="ctr">
          <a:solidFill>
            <a:schemeClr val="accent1">
              <a:hueOff val="0"/>
              <a:satOff val="0"/>
              <a:lumOff val="0"/>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4AACE770-4929-4041-BC2B-DC4B6F193A55}">
      <dsp:nvSpPr>
        <dsp:cNvPr id="0" name=""/>
        <dsp:cNvSpPr/>
      </dsp:nvSpPr>
      <dsp:spPr>
        <a:xfrm>
          <a:off x="1510530" y="1808839"/>
          <a:ext cx="592127" cy="384882"/>
        </a:xfrm>
        <a:prstGeom prst="roundRect">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ar-IQ" sz="900" kern="1200"/>
            <a:t>الامكانيات</a:t>
          </a:r>
          <a:endParaRPr lang="ar-SA" sz="900" kern="1200"/>
        </a:p>
      </dsp:txBody>
      <dsp:txXfrm>
        <a:off x="1529318" y="1827627"/>
        <a:ext cx="554551" cy="347306"/>
      </dsp:txXfrm>
    </dsp:sp>
    <dsp:sp modelId="{BFB79D79-3468-4777-BE90-1504BA588948}">
      <dsp:nvSpPr>
        <dsp:cNvPr id="0" name=""/>
        <dsp:cNvSpPr/>
      </dsp:nvSpPr>
      <dsp:spPr>
        <a:xfrm>
          <a:off x="823348" y="187235"/>
          <a:ext cx="1814882" cy="1814882"/>
        </a:xfrm>
        <a:custGeom>
          <a:avLst/>
          <a:gdLst/>
          <a:ahLst/>
          <a:cxnLst/>
          <a:rect l="0" t="0" r="0" b="0"/>
          <a:pathLst>
            <a:path>
              <a:moveTo>
                <a:pt x="682632" y="1786595"/>
              </a:moveTo>
              <a:arcTo wR="907441" hR="907441" stAng="6260625" swAng="1762598"/>
            </a:path>
          </a:pathLst>
        </a:custGeom>
        <a:noFill/>
        <a:ln w="6350" cap="flat" cmpd="sng" algn="ctr">
          <a:solidFill>
            <a:schemeClr val="accent1">
              <a:hueOff val="0"/>
              <a:satOff val="0"/>
              <a:lumOff val="0"/>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9A71885C-1EC3-4E8F-9C4E-7E4CBDECCCFC}">
      <dsp:nvSpPr>
        <dsp:cNvPr id="0" name=""/>
        <dsp:cNvSpPr/>
      </dsp:nvSpPr>
      <dsp:spPr>
        <a:xfrm>
          <a:off x="655428" y="1362369"/>
          <a:ext cx="592127" cy="384882"/>
        </a:xfrm>
        <a:prstGeom prst="roundRect">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ar-IQ" sz="900" kern="1200"/>
            <a:t>الاختبارات (وزن)</a:t>
          </a:r>
          <a:endParaRPr lang="ar-SA" sz="900" kern="1200"/>
        </a:p>
      </dsp:txBody>
      <dsp:txXfrm>
        <a:off x="674216" y="1381157"/>
        <a:ext cx="554551" cy="347306"/>
      </dsp:txXfrm>
    </dsp:sp>
    <dsp:sp modelId="{A9B1DBF4-2B60-4BA2-AEB0-20DB6434E3E9}">
      <dsp:nvSpPr>
        <dsp:cNvPr id="0" name=""/>
        <dsp:cNvSpPr/>
      </dsp:nvSpPr>
      <dsp:spPr>
        <a:xfrm>
          <a:off x="829918" y="193648"/>
          <a:ext cx="1814882" cy="1814882"/>
        </a:xfrm>
        <a:custGeom>
          <a:avLst/>
          <a:gdLst/>
          <a:ahLst/>
          <a:cxnLst/>
          <a:rect l="0" t="0" r="0" b="0"/>
          <a:pathLst>
            <a:path>
              <a:moveTo>
                <a:pt x="36938" y="1163712"/>
              </a:moveTo>
              <a:arcTo wR="907441" hR="907441" stAng="9815754" swAng="1968492"/>
            </a:path>
          </a:pathLst>
        </a:custGeom>
        <a:noFill/>
        <a:ln w="6350" cap="flat" cmpd="sng" algn="ctr">
          <a:solidFill>
            <a:schemeClr val="accent1">
              <a:hueOff val="0"/>
              <a:satOff val="0"/>
              <a:lumOff val="0"/>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764DDF89-CC71-445C-8C04-DF140B01A4B7}">
      <dsp:nvSpPr>
        <dsp:cNvPr id="0" name=""/>
        <dsp:cNvSpPr/>
      </dsp:nvSpPr>
      <dsp:spPr>
        <a:xfrm>
          <a:off x="655428" y="454927"/>
          <a:ext cx="592127" cy="384882"/>
        </a:xfrm>
        <a:prstGeom prst="roundRect">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ar-IQ" sz="900" kern="1200"/>
            <a:t>قيمة الشئ (تقييم)</a:t>
          </a:r>
          <a:endParaRPr lang="ar-SA" sz="900" kern="1200"/>
        </a:p>
      </dsp:txBody>
      <dsp:txXfrm>
        <a:off x="674216" y="473715"/>
        <a:ext cx="554551" cy="347306"/>
      </dsp:txXfrm>
    </dsp:sp>
    <dsp:sp modelId="{67D051FE-7352-42C6-82FF-7A65D7D81B3C}">
      <dsp:nvSpPr>
        <dsp:cNvPr id="0" name=""/>
        <dsp:cNvSpPr/>
      </dsp:nvSpPr>
      <dsp:spPr>
        <a:xfrm>
          <a:off x="720397" y="285786"/>
          <a:ext cx="1814882" cy="1814882"/>
        </a:xfrm>
        <a:custGeom>
          <a:avLst/>
          <a:gdLst/>
          <a:ahLst/>
          <a:cxnLst/>
          <a:rect l="0" t="0" r="0" b="0"/>
          <a:pathLst>
            <a:path>
              <a:moveTo>
                <a:pt x="382652" y="167139"/>
              </a:moveTo>
              <a:arcTo wR="907441" hR="907441" stAng="14080064" swAng="1289250"/>
            </a:path>
          </a:pathLst>
        </a:custGeom>
        <a:noFill/>
        <a:ln w="6350" cap="flat" cmpd="sng" algn="ctr">
          <a:solidFill>
            <a:schemeClr val="accent1">
              <a:hueOff val="0"/>
              <a:satOff val="0"/>
              <a:lumOff val="0"/>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4228E-9B6B-41DA-8D27-DB785CE96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2114</Words>
  <Characters>12053</Characters>
  <Application>Microsoft Office Word</Application>
  <DocSecurity>0</DocSecurity>
  <Lines>100</Lines>
  <Paragraphs>28</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14139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Rafid </dc:creator>
  <cp:lastModifiedBy>fas</cp:lastModifiedBy>
  <cp:revision>4</cp:revision>
  <cp:lastPrinted>2024-09-24T22:35:00Z</cp:lastPrinted>
  <dcterms:created xsi:type="dcterms:W3CDTF">2025-06-01T20:56:00Z</dcterms:created>
  <dcterms:modified xsi:type="dcterms:W3CDTF">2026-10-02T07:22:00Z</dcterms:modified>
</cp:coreProperties>
</file>