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FC" w:rsidRPr="00B30C2B" w:rsidRDefault="004D52FC" w:rsidP="004D52F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bidi/>
        <w:spacing w:before="200" w:after="0" w:line="276" w:lineRule="auto"/>
        <w:outlineLvl w:val="0"/>
        <w:rPr>
          <w:rFonts w:ascii="Arial" w:eastAsia="Times New Roman" w:hAnsi="Calibri" w:cs="Arial"/>
          <w:b/>
          <w:bCs/>
          <w:caps/>
          <w:color w:val="FFFFFF"/>
          <w:spacing w:val="15"/>
          <w:rtl/>
          <w:lang w:bidi="en-US"/>
        </w:rPr>
      </w:pPr>
      <w:r w:rsidRPr="00B30C2B">
        <w:rPr>
          <w:rFonts w:ascii="Calibri" w:eastAsia="Times New Roman" w:hAnsi="Calibri" w:cs="Arial"/>
          <w:b/>
          <w:bCs/>
          <w:caps/>
          <w:color w:val="FFFFFF"/>
          <w:spacing w:val="15"/>
          <w:sz w:val="28"/>
          <w:szCs w:val="28"/>
          <w:rtl/>
        </w:rPr>
        <w:t>التأثيرالوظيفيللتدريبالرياضيعلىالخلايا</w:t>
      </w:r>
      <w:r w:rsidRPr="00B30C2B">
        <w:rPr>
          <w:rFonts w:ascii="Arial" w:eastAsia="Times New Roman" w:hAnsi="Calibri" w:cs="Arial"/>
          <w:b/>
          <w:bCs/>
          <w:caps/>
          <w:color w:val="FFFFFF"/>
          <w:spacing w:val="15"/>
          <w:sz w:val="28"/>
          <w:szCs w:val="28"/>
          <w:rtl/>
          <w:lang w:bidi="en-US"/>
        </w:rPr>
        <w:t>:</w:t>
      </w:r>
    </w:p>
    <w:p w:rsidR="004D52FC" w:rsidRPr="00B30C2B" w:rsidRDefault="004D52FC" w:rsidP="004D52FC">
      <w:pPr>
        <w:bidi/>
        <w:spacing w:after="200" w:line="276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B30C2B">
        <w:rPr>
          <w:rFonts w:ascii="Calibri" w:eastAsia="Times New Roman" w:hAnsi="Calibri" w:cs="Arial"/>
          <w:rtl/>
          <w:lang w:eastAsia="ar-SA" w:bidi="ar-EG"/>
        </w:rPr>
        <w:t>1</w:t>
      </w:r>
      <w:r w:rsidRPr="00B30C2B">
        <w:rPr>
          <w:rFonts w:ascii="Calibri" w:eastAsia="Times New Roman" w:hAnsi="Calibri" w:cs="Arial"/>
          <w:sz w:val="28"/>
          <w:szCs w:val="28"/>
          <w:rtl/>
          <w:lang w:eastAsia="ar-SA" w:bidi="ar-EG"/>
        </w:rPr>
        <w:t>. التأثيراتالعامة</w:t>
      </w:r>
      <w:r w:rsidRPr="00B30C2B">
        <w:rPr>
          <w:rFonts w:ascii="Calibri" w:eastAsia="Times New Roman" w:hAnsi="Calibri" w:cs="Arial"/>
          <w:sz w:val="28"/>
          <w:szCs w:val="28"/>
          <w:rtl/>
          <w:lang w:eastAsia="ar-SA"/>
        </w:rPr>
        <w:t xml:space="preserve"> :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أ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. ان التحفيز العصبي لفترة طويلة قد يغير نوع الخلية العضلية . على الرغم من أن نوع الخلية العضلية يتحدد أيضا" من خلال العوامل الوراثية.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ب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. شدة التدريب تؤثر على أنزيمات التحلل الكلايكوجيني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ت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. أن فترة تدريب أكثر من خمسة أشهر تؤدي إلى زيادة في تركيز مركبات الطاقة العالية 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  <w:t xml:space="preserve"> ATP 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،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  <w:t xml:space="preserve"> PC )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) .  </w:t>
      </w:r>
    </w:p>
    <w:p w:rsidR="004D52FC" w:rsidRPr="00B30C2B" w:rsidRDefault="004D52FC" w:rsidP="004D52FC">
      <w:pPr>
        <w:bidi/>
        <w:spacing w:after="200" w:line="276" w:lineRule="auto"/>
        <w:rPr>
          <w:rFonts w:ascii="Calibri" w:eastAsia="Times New Roman" w:hAnsi="Calibri" w:cs="Arial"/>
          <w:sz w:val="28"/>
          <w:szCs w:val="28"/>
          <w:rtl/>
          <w:lang w:eastAsia="ar-SA" w:bidi="ar-IQ"/>
        </w:rPr>
      </w:pPr>
      <w:r w:rsidRPr="00B30C2B">
        <w:rPr>
          <w:rFonts w:ascii="Calibri" w:eastAsia="Times New Roman" w:hAnsi="Calibri" w:cs="Arial"/>
          <w:rtl/>
          <w:lang w:eastAsia="ar-SA" w:bidi="ar-EG"/>
        </w:rPr>
        <w:t>2</w:t>
      </w:r>
      <w:r w:rsidRPr="00B30C2B">
        <w:rPr>
          <w:rFonts w:ascii="Calibri" w:eastAsia="Times New Roman" w:hAnsi="Calibri" w:cs="Arial"/>
          <w:sz w:val="28"/>
          <w:szCs w:val="28"/>
          <w:rtl/>
          <w:lang w:eastAsia="ar-SA" w:bidi="ar-EG"/>
        </w:rPr>
        <w:t>. التأثيراتالخاصة</w:t>
      </w:r>
      <w:r w:rsidRPr="00B30C2B">
        <w:rPr>
          <w:rFonts w:ascii="Calibri" w:eastAsia="Times New Roman" w:hAnsi="Calibri" w:cs="Arial"/>
          <w:sz w:val="28"/>
          <w:szCs w:val="28"/>
          <w:rtl/>
          <w:lang w:eastAsia="ar-SA"/>
        </w:rPr>
        <w:t xml:space="preserve"> :</w:t>
      </w:r>
    </w:p>
    <w:p w:rsidR="004D52FC" w:rsidRPr="00B30C2B" w:rsidRDefault="004D52FC" w:rsidP="004D52FC">
      <w:pPr>
        <w:bidi/>
        <w:spacing w:after="200" w:line="276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B30C2B">
        <w:rPr>
          <w:rFonts w:ascii="Calibri" w:eastAsia="Times New Roman" w:hAnsi="Calibri" w:cs="Arial"/>
          <w:sz w:val="28"/>
          <w:szCs w:val="28"/>
          <w:rtl/>
          <w:lang w:eastAsia="ar-SA" w:bidi="ar-EG"/>
        </w:rPr>
        <w:t>تدريبالقوةالعضلية</w:t>
      </w:r>
      <w:r w:rsidRPr="00B30C2B">
        <w:rPr>
          <w:rFonts w:ascii="Calibri" w:eastAsia="Times New Roman" w:hAnsi="Calibri" w:cs="Arial"/>
          <w:sz w:val="28"/>
          <w:szCs w:val="28"/>
          <w:rtl/>
          <w:lang w:eastAsia="ar-SA"/>
        </w:rPr>
        <w:t xml:space="preserve"> :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      هنالك مجموعة تأثيرات وظيفية لتدريب القوة العضلية في عمل الخلايا ، كما في المقاومة العالية مثل رفع الأثقال والتدريب الأيزومتري .منها :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أ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. انخفاض حجم الميتوكوندريا الذي يعكس انخفاض في القابلية الهوائية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ب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. انخفاض مخزون الدهون في كلا نوعي الألياف العضلية.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ت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. انخفاض كثافة الأوعية الشعرية الدموية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ث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. زيادة تركيز فوسفات الطاقة العالي بعد التدريب بمقاومة عالية الشدة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ج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. يزداد الايض الكلايكولي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lastRenderedPageBreak/>
        <w:t>ح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. زيادة في نشاط أنزيم الفركتوكينيز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خ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. إن النمو التطوري يزيد من المساحة التي يمكن استخدامها لوظائف الأغشية وتسمح   للخلية بفصل تفاعل عن آخر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</w:pPr>
      <w:r w:rsidRPr="00B30C2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 w:bidi="ar-IQ"/>
        </w:rPr>
        <w:t>د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. زيادة في حجم وسمك الخلية العضلية .</w:t>
      </w:r>
    </w:p>
    <w:p w:rsidR="004D52FC" w:rsidRPr="00B30C2B" w:rsidRDefault="004D52FC" w:rsidP="004D52F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bidi/>
        <w:spacing w:before="200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ar-SA" w:bidi="en-US"/>
        </w:rPr>
      </w:pPr>
      <w:r w:rsidRPr="00B30C2B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rtl/>
          <w:lang w:eastAsia="ar-SA" w:bidi="ar-EG"/>
        </w:rPr>
        <w:t>تدريبالسرعة</w:t>
      </w:r>
      <w:r w:rsidRPr="00B30C2B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rtl/>
          <w:lang w:eastAsia="ar-SA" w:bidi="en-US"/>
        </w:rPr>
        <w:t xml:space="preserve"> :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  هنالك مجموعة تأثيرات وظيفية لتدريب السرعة في عمل الخلايا ، كما في المسافات القصيرة منها: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1. يحسن الاستهلاك القصوى للأوكسجين 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  <w:t>( Vo2 )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2. يطور نشاط أنزيم الفركتوكينيز بعد ثلاثة أشهر من مرحلة ألأعداد العام عند الناشئين ، وبعد ستة أسابيع لنفس المرحلة عند اللاعبين الشباب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3. يرتبط أداء عدائي السرعة مع مخزون فوسفات عالي الطاقة في الخلية العضلية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4. يطور سرعة الترددات العصبية وانتقال الإشارة العصبية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EG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5. زيادة نشاطية الألياف السريعة الانقباض الذي يؤدي إلى أنتاج كبير في اللاكتيك . كما يؤدي الى تسريع بداية ظهور حمضية اللاكتيك .</w:t>
      </w:r>
    </w:p>
    <w:p w:rsidR="004D52FC" w:rsidRPr="00B30C2B" w:rsidRDefault="004D52FC" w:rsidP="004D52F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bidi/>
        <w:spacing w:before="200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ar-SA" w:bidi="en-US"/>
        </w:rPr>
      </w:pPr>
      <w:r w:rsidRPr="00B30C2B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rtl/>
          <w:lang w:eastAsia="ar-SA" w:bidi="ar-EG"/>
        </w:rPr>
        <w:t>تدريبالمطاولة</w:t>
      </w:r>
      <w:r w:rsidRPr="00B30C2B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rtl/>
          <w:lang w:eastAsia="ar-SA" w:bidi="en-US"/>
        </w:rPr>
        <w:t xml:space="preserve"> :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lastRenderedPageBreak/>
        <w:t>1. هنالك مجموعة تأثيرات وظيفية لتدريب المطاولة في عمل الخلايا ، كما في ركض المسافات الطويلة والدراجات والتزلج منها :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2. يحفز تدريب المطاولة على تضخم عضلي معنوي وبشكل خاص في الألياف البطيئة 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  <w:t>(ST)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ويمكن أن يكون أيضا" في الألياف السريعة 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  <w:t>(FT)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.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EG"/>
        </w:rPr>
        <w:t>و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يؤدي إلى مقاطع ألياف كبيرة.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4. لا يؤثر على عدد الألياف البطيئة ولكن  وجد من خلال الدراسات تبدل من 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  <w:t>(FT)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 الكلايكولي الى 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  <w:t>(FT)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– أكسدة – كلايكولي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4. تأثير قليل أو قد لا يؤثر على أنزيم الفوسفوريليز وانزيم الفوسفو فركتوكينيز.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5. لا يؤثر على تشكيل اللاكتيت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6. لا يتوقف تأثير التدريب على أنزيمات التحلل الكلايكولي على شدة وشكل التدريب.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7. زيادة في النشاطات الأنزيمية لدورة كريبس .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EG"/>
        </w:rPr>
        <w:t>و</w:t>
      </w: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 للميتوكوندريا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>9. زيادة في حجم وعدد الميتوكوندريا والدهون عند راكضي المسافات الطويلة وهي تتضمن الزيادة في محتويات الأنزيمات فيها .</w:t>
      </w:r>
    </w:p>
    <w:p w:rsidR="004D52FC" w:rsidRPr="00B30C2B" w:rsidRDefault="004D52FC" w:rsidP="004D52FC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</w:pPr>
      <w:r w:rsidRPr="00B30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ar-SA" w:bidi="ar-IQ"/>
        </w:rPr>
        <w:t xml:space="preserve">10. زيادة في عدد الأوعية الشعرية الدموية . </w:t>
      </w:r>
    </w:p>
    <w:p w:rsidR="004D52FC" w:rsidRPr="00B30C2B" w:rsidRDefault="004D52FC" w:rsidP="004D52FC">
      <w:pPr>
        <w:bidi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C2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11. انخفاض معدل النبض أثناء الراحة  .                                                                                                                    </w:t>
      </w:r>
    </w:p>
    <w:p w:rsidR="004D52FC" w:rsidRDefault="004D52FC" w:rsidP="004D52FC">
      <w:pPr>
        <w:bidi/>
        <w:rPr>
          <w:rtl/>
        </w:rPr>
      </w:pPr>
      <w:r>
        <w:rPr>
          <w:rFonts w:hint="cs"/>
          <w:rtl/>
        </w:rPr>
        <w:t>أسئلة المحاضرة :</w:t>
      </w:r>
    </w:p>
    <w:p w:rsidR="004D52FC" w:rsidRPr="00B30C2B" w:rsidRDefault="004D52FC" w:rsidP="004D52FC">
      <w:pPr>
        <w:pStyle w:val="a4"/>
        <w:numPr>
          <w:ilvl w:val="0"/>
          <w:numId w:val="1"/>
        </w:numPr>
        <w:bidi/>
      </w:pPr>
      <w:r>
        <w:rPr>
          <w:rFonts w:cs="Arial" w:hint="cs"/>
          <w:rtl/>
        </w:rPr>
        <w:t xml:space="preserve">ما هي </w:t>
      </w:r>
      <w:r w:rsidRPr="00B30C2B">
        <w:rPr>
          <w:rFonts w:cs="Arial" w:hint="cs"/>
          <w:rtl/>
        </w:rPr>
        <w:t>التأثير</w:t>
      </w:r>
      <w:r>
        <w:rPr>
          <w:rFonts w:cs="Arial" w:hint="cs"/>
          <w:rtl/>
        </w:rPr>
        <w:t>ات</w:t>
      </w:r>
      <w:r w:rsidRPr="00B30C2B">
        <w:rPr>
          <w:rFonts w:cs="Arial" w:hint="cs"/>
          <w:rtl/>
        </w:rPr>
        <w:t>الوظيفي</w:t>
      </w:r>
      <w:r>
        <w:rPr>
          <w:rFonts w:cs="Arial" w:hint="cs"/>
          <w:rtl/>
        </w:rPr>
        <w:t>ة الهامة</w:t>
      </w:r>
      <w:r w:rsidRPr="00B30C2B">
        <w:rPr>
          <w:rFonts w:cs="Arial" w:hint="cs"/>
          <w:rtl/>
        </w:rPr>
        <w:t>للتدريبالرياضيعلىالخلايا</w:t>
      </w:r>
      <w:r>
        <w:rPr>
          <w:rFonts w:cs="Arial" w:hint="cs"/>
          <w:rtl/>
        </w:rPr>
        <w:t xml:space="preserve"> ؟</w:t>
      </w:r>
    </w:p>
    <w:p w:rsidR="004D52FC" w:rsidRPr="00B30C2B" w:rsidRDefault="004D52FC" w:rsidP="004D52FC">
      <w:pPr>
        <w:pStyle w:val="a4"/>
        <w:numPr>
          <w:ilvl w:val="0"/>
          <w:numId w:val="1"/>
        </w:numPr>
        <w:bidi/>
      </w:pPr>
      <w:r>
        <w:rPr>
          <w:rFonts w:hint="cs"/>
          <w:rtl/>
        </w:rPr>
        <w:lastRenderedPageBreak/>
        <w:t>ناقش العبارة الاتية (</w:t>
      </w:r>
      <w:r w:rsidRPr="00B30C2B">
        <w:rPr>
          <w:rFonts w:cs="Arial" w:hint="cs"/>
          <w:rtl/>
        </w:rPr>
        <w:t>شدةالتدريبتؤثرعلىأنزيماتالتحللالكلايكوجيني</w:t>
      </w:r>
      <w:r w:rsidRPr="00B30C2B">
        <w:rPr>
          <w:rFonts w:cs="Arial"/>
          <w:rtl/>
        </w:rPr>
        <w:t xml:space="preserve"> .</w:t>
      </w:r>
      <w:r>
        <w:rPr>
          <w:rFonts w:cs="Arial" w:hint="cs"/>
          <w:rtl/>
        </w:rPr>
        <w:t>)</w:t>
      </w:r>
    </w:p>
    <w:p w:rsidR="004D52FC" w:rsidRPr="00876687" w:rsidRDefault="004D52FC" w:rsidP="004D52FC">
      <w:pPr>
        <w:pStyle w:val="a4"/>
        <w:numPr>
          <w:ilvl w:val="0"/>
          <w:numId w:val="1"/>
        </w:numPr>
        <w:bidi/>
      </w:pPr>
      <w:r>
        <w:rPr>
          <w:rFonts w:cs="Arial" w:hint="cs"/>
          <w:rtl/>
        </w:rPr>
        <w:t xml:space="preserve">اذكر </w:t>
      </w:r>
      <w:r w:rsidRPr="00B30C2B">
        <w:rPr>
          <w:rFonts w:cs="Arial" w:hint="cs"/>
          <w:rtl/>
        </w:rPr>
        <w:t>تأثيراتوظيفيةلتدريبالقوةالعضليةفيعملالخلايا</w:t>
      </w:r>
    </w:p>
    <w:p w:rsidR="004D52FC" w:rsidRPr="00876687" w:rsidRDefault="004D52FC" w:rsidP="004D52FC">
      <w:pPr>
        <w:pStyle w:val="a4"/>
        <w:numPr>
          <w:ilvl w:val="0"/>
          <w:numId w:val="1"/>
        </w:numPr>
        <w:bidi/>
      </w:pPr>
      <w:r>
        <w:rPr>
          <w:rFonts w:cs="Arial" w:hint="cs"/>
          <w:rtl/>
        </w:rPr>
        <w:t xml:space="preserve">اذكر </w:t>
      </w:r>
      <w:r w:rsidRPr="00876687">
        <w:rPr>
          <w:rFonts w:cs="Arial" w:hint="cs"/>
          <w:rtl/>
        </w:rPr>
        <w:t>تأثيراتوظيفيةلتدريب</w:t>
      </w:r>
      <w:r>
        <w:rPr>
          <w:rFonts w:cs="Arial" w:hint="cs"/>
          <w:rtl/>
        </w:rPr>
        <w:t xml:space="preserve">السرعة </w:t>
      </w:r>
      <w:r w:rsidRPr="00876687">
        <w:rPr>
          <w:rFonts w:cs="Arial" w:hint="cs"/>
          <w:rtl/>
        </w:rPr>
        <w:t>فيعملالخلايا</w:t>
      </w:r>
    </w:p>
    <w:p w:rsidR="004D52FC" w:rsidRPr="00876687" w:rsidRDefault="004D52FC" w:rsidP="004D52FC">
      <w:pPr>
        <w:pStyle w:val="a4"/>
        <w:numPr>
          <w:ilvl w:val="0"/>
          <w:numId w:val="1"/>
        </w:numPr>
        <w:bidi/>
      </w:pPr>
      <w:r>
        <w:rPr>
          <w:rFonts w:cs="Arial" w:hint="cs"/>
          <w:rtl/>
        </w:rPr>
        <w:t xml:space="preserve">اذكر </w:t>
      </w:r>
      <w:r w:rsidRPr="00876687">
        <w:rPr>
          <w:rFonts w:cs="Arial" w:hint="cs"/>
          <w:rtl/>
        </w:rPr>
        <w:t>تأثيراتوظيفيةلتدريب</w:t>
      </w:r>
      <w:r>
        <w:rPr>
          <w:rFonts w:cs="Arial" w:hint="cs"/>
          <w:rtl/>
        </w:rPr>
        <w:t>التحمل</w:t>
      </w:r>
      <w:r w:rsidRPr="00876687">
        <w:rPr>
          <w:rFonts w:cs="Arial" w:hint="cs"/>
          <w:rtl/>
        </w:rPr>
        <w:t>فيعملالخلايا</w:t>
      </w:r>
    </w:p>
    <w:p w:rsidR="004D52FC" w:rsidRDefault="004D52FC" w:rsidP="004D52FC">
      <w:pPr>
        <w:pStyle w:val="a4"/>
        <w:numPr>
          <w:ilvl w:val="0"/>
          <w:numId w:val="1"/>
        </w:numPr>
        <w:bidi/>
      </w:pPr>
      <w:r>
        <w:rPr>
          <w:rFonts w:hint="cs"/>
          <w:rtl/>
        </w:rPr>
        <w:t>تكلم عن تشكيل اللاكتات في كل من تدريب السرعة والتحمل ؟</w:t>
      </w:r>
    </w:p>
    <w:p w:rsidR="004D52FC" w:rsidRDefault="004D52FC" w:rsidP="004D52FC">
      <w:pPr>
        <w:pStyle w:val="a4"/>
        <w:numPr>
          <w:ilvl w:val="0"/>
          <w:numId w:val="1"/>
        </w:numPr>
        <w:bidi/>
      </w:pPr>
      <w:r>
        <w:rPr>
          <w:rFonts w:cs="Arial" w:hint="cs"/>
          <w:rtl/>
        </w:rPr>
        <w:t>قارن بين</w:t>
      </w:r>
      <w:r w:rsidRPr="00311FFE">
        <w:rPr>
          <w:rFonts w:cs="Arial" w:hint="cs"/>
          <w:rtl/>
        </w:rPr>
        <w:t>حجموعددالميتوكوندرياوالدهونعندراكضيالمسافاتالطويلة</w:t>
      </w:r>
      <w:r>
        <w:rPr>
          <w:rFonts w:cs="Arial" w:hint="cs"/>
          <w:rtl/>
        </w:rPr>
        <w:t xml:space="preserve"> وعدائي السرعة .</w:t>
      </w:r>
      <w:bookmarkStart w:id="0" w:name="_GoBack"/>
      <w:bookmarkEnd w:id="0"/>
    </w:p>
    <w:p w:rsidR="0088246B" w:rsidRDefault="0088246B"/>
    <w:sectPr w:rsidR="0088246B" w:rsidSect="00AF4D5F">
      <w:footerReference w:type="default" r:id="rId5"/>
      <w:pgSz w:w="8419" w:h="11907" w:orient="landscape" w:code="9"/>
      <w:pgMar w:top="1134" w:right="1418" w:bottom="1134" w:left="1418" w:header="567" w:footer="567" w:gutter="0"/>
      <w:pgNumType w:fmt="numberInDash" w:start="1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F6" w:rsidRDefault="004D52FC" w:rsidP="00DE64F6">
    <w:pPr>
      <w:pStyle w:val="a3"/>
      <w:rPr>
        <w:rtl/>
        <w:lang w:bidi="ar-IQ"/>
      </w:rPr>
    </w:pPr>
    <w:r w:rsidRPr="00E82DE4">
      <w:rPr>
        <w:rFonts w:ascii="Tahoma" w:hAnsi="Tahoma" w:cs="Tahoma"/>
        <w:sz w:val="16"/>
        <w:szCs w:val="16"/>
        <w:rtl/>
        <w:lang w:bidi="ar-IQ"/>
      </w:rPr>
      <w:t>الخلية</w:t>
    </w:r>
    <w:r w:rsidRPr="00807CA4">
      <w:rPr>
        <w:rFonts w:ascii="Tahoma" w:hAnsi="Tahoma" w:cs="Tahoma"/>
        <w:rtl/>
        <w:lang w:bidi="ar-IQ"/>
      </w:rPr>
      <w:t>-</w:t>
    </w:r>
    <w:r>
      <w:rPr>
        <w:rFonts w:hint="cs"/>
        <w:rtl/>
        <w:lang w:bidi="ar-IQ"/>
      </w:rPr>
      <w:t>--------------------------------------------------------------------</w:t>
    </w:r>
    <w:r>
      <w:rPr>
        <w:rFonts w:hint="cs"/>
        <w:noProof/>
      </w:rPr>
      <w:drawing>
        <wp:inline distT="0" distB="0" distL="0" distR="0">
          <wp:extent cx="243205" cy="292100"/>
          <wp:effectExtent l="0" t="0" r="4445" b="0"/>
          <wp:docPr id="4" name="Picture 1" descr="j0298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86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329" w:rsidRDefault="004D52FC" w:rsidP="00DE64F6">
    <w:pPr>
      <w:pStyle w:val="a3"/>
      <w:jc w:val="center"/>
      <w:rPr>
        <w:rtl/>
        <w:lang w:bidi="ar-IQ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bidi="en-US"/>
      </w:rPr>
      <w:t>-</w:t>
    </w:r>
    <w:r>
      <w:rPr>
        <w:noProof/>
      </w:rPr>
      <w:t xml:space="preserve"> 12 -</w:t>
    </w:r>
    <w:r>
      <w:fldChar w:fldCharType="end"/>
    </w:r>
  </w:p>
  <w:p w:rsidR="00521247" w:rsidRDefault="004D52FC">
    <w:pPr>
      <w:pStyle w:val="a3"/>
      <w:rPr>
        <w:rtl/>
        <w:lang w:bidi="ar-IQ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212"/>
    <w:multiLevelType w:val="hybridMultilevel"/>
    <w:tmpl w:val="7A96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52FC"/>
    <w:rsid w:val="002F0205"/>
    <w:rsid w:val="004D52FC"/>
    <w:rsid w:val="005F7FFD"/>
    <w:rsid w:val="0065583A"/>
    <w:rsid w:val="0088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4D52FC"/>
  </w:style>
  <w:style w:type="paragraph" w:styleId="a4">
    <w:name w:val="List Paragraph"/>
    <w:basedOn w:val="a"/>
    <w:uiPriority w:val="34"/>
    <w:qFormat/>
    <w:rsid w:val="004D52FC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4D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D5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</cp:revision>
  <dcterms:created xsi:type="dcterms:W3CDTF">2018-11-10T15:22:00Z</dcterms:created>
  <dcterms:modified xsi:type="dcterms:W3CDTF">2018-11-10T15:23:00Z</dcterms:modified>
</cp:coreProperties>
</file>