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1F" w:rsidRPr="00DE6440" w:rsidRDefault="00A3361F" w:rsidP="00A3361F">
      <w:pPr>
        <w:ind w:hanging="46"/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DE6440">
        <w:rPr>
          <w:rFonts w:cs="PT Bold Heading" w:hint="cs"/>
          <w:sz w:val="34"/>
          <w:szCs w:val="34"/>
          <w:rtl/>
          <w:lang w:bidi="ar-IQ"/>
        </w:rPr>
        <w:t>متطلبات اللياقة:-</w:t>
      </w: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إنَّ من وجهة نظر علم التدريب الرياضي فإن حالة اللياقة النوعية تتعلق </w:t>
      </w:r>
      <w:r w:rsidRPr="009C0FA4">
        <w:rPr>
          <w:rFonts w:cs="PT Bold Heading" w:hint="cs"/>
          <w:b/>
          <w:bCs/>
          <w:sz w:val="34"/>
          <w:szCs w:val="34"/>
          <w:rtl/>
          <w:lang w:bidi="ar-IQ"/>
        </w:rPr>
        <w:t>بـ:-</w:t>
      </w:r>
    </w:p>
    <w:p w:rsidR="00A3361F" w:rsidRDefault="00A3361F" w:rsidP="00A3361F">
      <w:pPr>
        <w:ind w:left="54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1- تطور العمر الزمني(طفل- فتى </w:t>
      </w:r>
      <w:r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شاب-رجل متقد</w:t>
      </w:r>
      <w:r>
        <w:rPr>
          <w:rFonts w:cs="Simplified Arabic" w:hint="eastAsia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بالسن).</w:t>
      </w:r>
    </w:p>
    <w:p w:rsidR="00A3361F" w:rsidRDefault="00A3361F" w:rsidP="00A3361F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2- الإمكانيات الوارثية(إمكانيات الأجهزة الوظيفية) وبشكل خاص جهازي القلب والتنفس.</w:t>
      </w:r>
    </w:p>
    <w:p w:rsidR="00A3361F" w:rsidRDefault="00A3361F" w:rsidP="00A3361F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توافق ميكانيكية التوجيه للجهاز العصبي المركزي (والعمل المشترك للجهاز العصبي والعضلي).</w:t>
      </w:r>
    </w:p>
    <w:p w:rsidR="00A3361F" w:rsidRDefault="00A3361F" w:rsidP="00A3361F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4- القابليات النفسية(العناصر والمقومات الشخصية) ومنها الارادة ، الثقة بالنفس والرغبة ، والانفعال ، والحيوية ، والحماس ...الخ.</w:t>
      </w:r>
    </w:p>
    <w:p w:rsidR="00A3361F" w:rsidRPr="00F54695" w:rsidRDefault="00A3361F" w:rsidP="00A3361F">
      <w:pPr>
        <w:ind w:left="494"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5- العمر التدريبي ... عدد سنوات التدريب للفرد المتدرب.</w:t>
      </w:r>
    </w:p>
    <w:p w:rsidR="00A3361F" w:rsidRDefault="00A3361F" w:rsidP="00A3361F">
      <w:pPr>
        <w:ind w:left="1080" w:hanging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172200" cy="2743200"/>
                <wp:effectExtent l="19050" t="20955" r="1905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7.35pt;width:486pt;height:3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" strokeweight="2.25pt"/>
            </w:pict>
          </mc:Fallback>
        </mc:AlternateContent>
      </w:r>
      <w:r>
        <w:rPr>
          <w:rFonts w:cs="Simplified Arabic" w:hint="cs"/>
          <w:b/>
          <w:bCs/>
          <w:noProof/>
          <w:sz w:val="34"/>
          <w:szCs w:val="34"/>
          <w:rtl/>
        </w:rPr>
        <w:pict>
          <v:group id="_x0000_s1026" style="position:absolute;left:0;text-align:left;margin-left:-18.9pt;margin-top:34.55pt;width:470.35pt;height:170.8pt;z-index:251659264;mso-position-horizontal-relative:text;mso-position-vertical-relative:text" coordorigin="2880,1257" coordsize="11340,3416">
            <v:group id="_x0000_s1027" style="position:absolute;left:12404;top:1437;width:1816;height:3236" coordorigin="12090,1437" coordsize="1816,323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8" type="#_x0000_t136" style="position:absolute;left:12330;top:3597;width:1170;height:1076" fillcolor="black">
                <v:shadow color="#868686"/>
                <v:textpath style="font-family:&quot;Arial Black&quot;;font-size:9pt;v-text-kern:t" trim="t" fitpath="t" string="القوة&#10;- القوة القصوى&#10;- القوة المميزة&#10;"/>
              </v:shape>
              <v:group id="_x0000_s1029" style="position:absolute;left:12090;top:1437;width:1816;height:1980" coordorigin="12090,1437" coordsize="1816,1980">
                <v:group id="_x0000_s1030" style="position:absolute;left:12090;top:1437;width:1816;height:1980" coordorigin="7917,720" coordsize="1980,1980">
                  <v:line id="_x0000_s1031" style="position:absolute" from="7917,720" to="9897,900"/>
                  <v:line id="_x0000_s1032" style="position:absolute;flip:x" from="9357,900" to="9897,2340"/>
                  <v:line id="_x0000_s1033" style="position:absolute" from="9357,2340" to="9357,2700"/>
                </v:group>
                <v:shape id="_x0000_s1034" type="#_x0000_t136" style="position:absolute;left:12420;top:1797;width:1065;height:270" fillcolor="black">
                  <v:shadow color="#868686"/>
                  <v:textpath style="font-family:&quot;Arial Black&quot;;font-size:10pt;v-text-kern:t" trim="t" fitpath="t" string="1- العمر الزمني"/>
                </v:shape>
              </v:group>
            </v:group>
            <v:group id="_x0000_s1035" style="position:absolute;left:10244;top:1257;width:1816;height:3240" coordorigin="9283,1257" coordsize="1816,3240">
              <v:group id="_x0000_s1036" style="position:absolute;left:9283;top:1257;width:1816;height:1980" coordorigin="7917,720" coordsize="1980,1980">
                <v:line id="_x0000_s1037" style="position:absolute" from="7917,720" to="9897,900"/>
                <v:line id="_x0000_s1038" style="position:absolute;flip:x" from="9357,900" to="9897,2340"/>
                <v:line id="_x0000_s1039" style="position:absolute" from="9357,2340" to="9357,2700"/>
              </v:group>
              <v:shape id="_x0000_s1040" type="#_x0000_t136" style="position:absolute;left:9360;top:3436;width:1530;height:1061" fillcolor="black">
                <v:shadow color="#868686"/>
                <v:textpath style="font-family:&quot;Arial Black&quot;;font-size:10pt;v-text-kern:t" trim="t" fitpath="t" string="السرعة&#10;- سرعة الاستجابة&#10;- سرعة الحركات الثلاثية&#10;"/>
              </v:shape>
              <v:shapetype id="_x0000_t137" coordsize="21600,21600" o:spt="137" adj="4800" path="m0@0l7200,r7200,l21600@0m0@1l7200,21600r7200,l21600@1e">
                <v:formulas>
                  <v:f eqn="val #0"/>
                  <v:f eqn="sum 21600 0 @0"/>
                </v:formulas>
                <v:path textpathok="t" o:connecttype="rect"/>
                <v:textpath on="t" fitshape="t"/>
                <v:handles>
                  <v:h position="topLeft,#0" yrange="3086,10800"/>
                </v:handles>
                <o:lock v:ext="edit" text="t" shapetype="t"/>
              </v:shapetype>
              <v:shape id="_x0000_s1041" type="#_x0000_t137" style="position:absolute;left:10080;top:1617;width:555;height:270" fillcolor="black">
                <v:shadow color="#868686"/>
                <v:textpath style="font-family:&quot;Arial Black&quot;;font-size:10pt;v-text-kern:t" trim="t" fitpath="t" string="2- البناء"/>
              </v:shape>
            </v:group>
            <v:group id="_x0000_s1042" style="position:absolute;left:8579;top:1257;width:1321;height:720" coordorigin="7384,1257" coordsize="1321,720">
              <v:group id="_x0000_s1043" style="position:absolute;left:7384;top:1257;width:1321;height:720" coordorigin="4677,900" coordsize="1440,7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4677;top:1080;width:1440;height:540" filled="f" stroked="f">
                  <v:textbox style="mso-next-textbox:#_x0000_s1044">
                    <w:txbxContent>
                      <w:p w:rsidR="00A3361F" w:rsidRDefault="00A3361F" w:rsidP="00A3361F"/>
                    </w:txbxContent>
                  </v:textbox>
                </v:shape>
                <v:line id="_x0000_s1045" style="position:absolute;flip:x" from="4677,900" to="5937,900"/>
              </v:group>
              <v:shape id="_x0000_s1046" type="#_x0000_t137" style="position:absolute;left:7560;top:1437;width:690;height:270" fillcolor="black">
                <v:shadow color="#868686"/>
                <v:textpath style="font-family:&quot;Arial Black&quot;;font-size:10pt;v-text-kern:t" trim="t" fitpath="t" string="3- التوافق"/>
              </v:shape>
            </v:group>
            <v:group id="_x0000_s1047" style="position:absolute;left:5953;top:1257;width:2147;height:3330" coordorigin="4742,1257" coordsize="2147,3330">
              <v:shape id="_x0000_s1048" type="#_x0000_t136" style="position:absolute;left:4950;top:3417;width:1530;height:1170" fillcolor="black">
                <v:shadow color="#868686"/>
                <v:textpath style="font-family:&quot;Arial Black&quot;;font-size:10pt;v-text-kern:t" trim="t" fitpath="t" string="التحمل&#10;التحمل الاوكسجيني&#10; التحمل اللااوكسجيني&#10;&#10;"/>
              </v:shape>
              <v:group id="_x0000_s1049" style="position:absolute;left:4742;top:1257;width:2147;height:1800" coordorigin="4742,1257" coordsize="2147,1800">
                <v:group id="_x0000_s1050" style="position:absolute;left:4742;top:1257;width:2147;height:1800" coordorigin="1977,900" coordsize="2340,1800">
                  <v:line id="_x0000_s1051" style="position:absolute;flip:x" from="1977,900" to="4317,900"/>
                  <v:line id="_x0000_s1052" style="position:absolute" from="1977,900" to="1977,1980"/>
                  <v:line id="_x0000_s1053" style="position:absolute" from="1977,1980" to="3057,1980"/>
                  <v:line id="_x0000_s1054" style="position:absolute" from="3057,1980" to="3057,2700"/>
                </v:group>
                <v:shape id="_x0000_s1055" type="#_x0000_t136" style="position:absolute;left:4860;top:1437;width:1800;height:540" fillcolor="black">
                  <v:shadow color="#868686"/>
                  <v:textpath style="font-family:&quot;Arial Black&quot;;font-size:10pt;v-text-kern:t" trim="t" fitpath="t" string="4- الإمكانات والناحية &#10;الجسمية"/>
                </v:shape>
              </v:group>
            </v:group>
            <v:group id="_x0000_s1056" style="position:absolute;left:2880;top:1257;width:2701;height:3060" coordorigin="1711,1257" coordsize="2701,3060">
              <v:group id="_x0000_s1057" style="position:absolute;left:2100;top:1257;width:2312;height:1800" coordorigin="4857,3420" coordsize="2520,1800">
                <v:group id="_x0000_s1058" style="position:absolute;left:4857;top:3420;width:1980;height:1800" coordorigin="4857,3420" coordsize="1980,1800">
                  <v:line id="_x0000_s1059" style="position:absolute;flip:x" from="4857,3420" to="6837,3600"/>
                  <v:line id="_x0000_s1060" style="position:absolute" from="4857,3600" to="5397,4680"/>
                  <v:line id="_x0000_s1061" style="position:absolute" from="5397,4680" to="5397,5220"/>
                </v:group>
                <v:shape id="_x0000_s1062" type="#_x0000_t202" style="position:absolute;left:5037;top:3600;width:2340;height:900" filled="f" stroked="f">
                  <v:textbox style="mso-next-textbox:#_x0000_s1062">
                    <w:txbxContent>
                      <w:p w:rsidR="00A3361F" w:rsidRDefault="00A3361F" w:rsidP="00A3361F"/>
                    </w:txbxContent>
                  </v:textbox>
                </v:shape>
              </v:group>
              <v:shape id="_x0000_s1063" type="#_x0000_t136" style="position:absolute;left:1711;top:3237;width:1799;height:1080" fillcolor="black">
                <v:shadow color="#868686"/>
                <v:textpath style="font-family:&quot;Arial Black&quot;;font-size:10pt;v-text-kern:t" trim="t" fitpath="t" string="- القابلية الحركية&#10;- القابلية الحركية المتحركة&#10;- القابلية الحركية الثابتة&#10;"/>
              </v:shape>
              <v:shape id="_x0000_s1064" type="#_x0000_t136" style="position:absolute;left:2520;top:1617;width:1140;height:270" fillcolor="black">
                <v:shadow color="#868686"/>
                <v:textpath style="font-family:&quot;Arial Black&quot;;font-size:10pt;v-text-kern:t" trim="t" fitpath="t" string="5- العمر التدريبي"/>
              </v:shape>
            </v:group>
            <w10:wrap anchorx="page"/>
          </v:group>
        </w:pict>
      </w: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Pr="0008078D" w:rsidRDefault="00A3361F" w:rsidP="00A3361F">
      <w:pPr>
        <w:ind w:hanging="46"/>
        <w:jc w:val="center"/>
        <w:rPr>
          <w:rFonts w:cs="PT Bold Heading" w:hint="cs"/>
          <w:sz w:val="30"/>
          <w:szCs w:val="30"/>
          <w:rtl/>
          <w:lang w:bidi="ar-IQ"/>
        </w:rPr>
      </w:pPr>
      <w:r>
        <w:rPr>
          <w:rFonts w:cs="PT Bold Heading" w:hint="cs"/>
          <w:sz w:val="30"/>
          <w:szCs w:val="30"/>
          <w:rtl/>
          <w:lang w:bidi="ar-IQ"/>
        </w:rPr>
        <w:t>ال</w:t>
      </w:r>
      <w:r w:rsidRPr="0008078D">
        <w:rPr>
          <w:rFonts w:cs="PT Bold Heading" w:hint="cs"/>
          <w:sz w:val="30"/>
          <w:szCs w:val="30"/>
          <w:rtl/>
          <w:lang w:bidi="ar-IQ"/>
        </w:rPr>
        <w:t>شكل(22)</w:t>
      </w:r>
    </w:p>
    <w:p w:rsidR="00A3361F" w:rsidRPr="0008078D" w:rsidRDefault="00A3361F" w:rsidP="00A3361F">
      <w:pPr>
        <w:ind w:hanging="46"/>
        <w:jc w:val="center"/>
        <w:rPr>
          <w:rFonts w:cs="PT Bold Heading" w:hint="cs"/>
          <w:sz w:val="30"/>
          <w:szCs w:val="30"/>
          <w:rtl/>
          <w:lang w:bidi="ar-IQ"/>
        </w:rPr>
      </w:pPr>
      <w:r w:rsidRPr="0008078D">
        <w:rPr>
          <w:rFonts w:cs="PT Bold Heading" w:hint="cs"/>
          <w:sz w:val="30"/>
          <w:szCs w:val="30"/>
          <w:rtl/>
          <w:lang w:bidi="ar-IQ"/>
        </w:rPr>
        <w:t>اللياقة ومكوناتها المنفردة والقدرات البدنية المكونة لقابلية اللياقة الحركية</w:t>
      </w: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Default="00A3361F" w:rsidP="00A3361F">
      <w:pPr>
        <w:ind w:hanging="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A3361F" w:rsidRPr="0008078D" w:rsidRDefault="00A3361F" w:rsidP="00A3361F">
      <w:pPr>
        <w:ind w:left="-334" w:right="-360" w:hanging="46"/>
        <w:jc w:val="both"/>
        <w:rPr>
          <w:rFonts w:cs="PT Bold Heading" w:hint="cs"/>
          <w:sz w:val="32"/>
          <w:szCs w:val="32"/>
          <w:rtl/>
          <w:lang w:bidi="ar-IQ"/>
        </w:rPr>
      </w:pPr>
      <w:r w:rsidRPr="0008078D">
        <w:rPr>
          <w:rFonts w:cs="Simplified Arabic" w:hint="cs"/>
          <w:sz w:val="44"/>
          <w:szCs w:val="44"/>
          <w:lang w:bidi="ar-IQ"/>
        </w:rPr>
        <w:sym w:font="Wingdings" w:char="F045"/>
      </w:r>
      <w:r w:rsidRPr="0008078D">
        <w:rPr>
          <w:rFonts w:cs="PT Bold Heading" w:hint="cs"/>
          <w:sz w:val="32"/>
          <w:szCs w:val="32"/>
          <w:rtl/>
          <w:lang w:bidi="ar-IQ"/>
        </w:rPr>
        <w:t xml:space="preserve"> تقسيمات اللياقة البدنية :-</w:t>
      </w:r>
    </w:p>
    <w:p w:rsidR="00A3361F" w:rsidRPr="0008078D" w:rsidRDefault="00A3361F" w:rsidP="00A3361F">
      <w:pPr>
        <w:ind w:left="-334" w:right="-360" w:hanging="46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ت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قسم اللياقة البدنية الى </w:t>
      </w:r>
      <w:r w:rsidRPr="0008078D">
        <w:rPr>
          <w:rFonts w:cs="PT Bold Heading" w:hint="cs"/>
          <w:sz w:val="32"/>
          <w:szCs w:val="32"/>
          <w:rtl/>
          <w:lang w:bidi="ar-IQ"/>
        </w:rPr>
        <w:t xml:space="preserve">مايسمى 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A3361F" w:rsidRPr="0008078D" w:rsidRDefault="00A3361F" w:rsidP="00A3361F">
      <w:pPr>
        <w:numPr>
          <w:ilvl w:val="0"/>
          <w:numId w:val="1"/>
        </w:numPr>
        <w:ind w:left="206" w:right="-36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اللياقة البدنية العامة .</w:t>
      </w:r>
    </w:p>
    <w:p w:rsidR="00A3361F" w:rsidRPr="0008078D" w:rsidRDefault="00A3361F" w:rsidP="00A3361F">
      <w:pPr>
        <w:numPr>
          <w:ilvl w:val="0"/>
          <w:numId w:val="1"/>
        </w:numPr>
        <w:ind w:left="206" w:right="-360"/>
        <w:jc w:val="both"/>
        <w:rPr>
          <w:rFonts w:cs="Simplified Arabic" w:hint="cs"/>
          <w:b/>
          <w:bCs/>
          <w:sz w:val="32"/>
          <w:szCs w:val="32"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اللياقة البدنية الخاصة .</w:t>
      </w:r>
    </w:p>
    <w:p w:rsidR="00A3361F" w:rsidRPr="0008078D" w:rsidRDefault="00A3361F" w:rsidP="00A3361F">
      <w:pPr>
        <w:numPr>
          <w:ilvl w:val="0"/>
          <w:numId w:val="2"/>
        </w:numPr>
        <w:ind w:left="206" w:right="-360"/>
        <w:jc w:val="both"/>
        <w:rPr>
          <w:rFonts w:cs="PT Bold Heading" w:hint="cs"/>
          <w:sz w:val="32"/>
          <w:szCs w:val="32"/>
          <w:lang w:bidi="ar-IQ"/>
        </w:rPr>
      </w:pPr>
      <w:r w:rsidRPr="0008078D">
        <w:rPr>
          <w:rFonts w:cs="PT Bold Heading" w:hint="cs"/>
          <w:sz w:val="32"/>
          <w:szCs w:val="32"/>
          <w:rtl/>
          <w:lang w:bidi="ar-IQ"/>
        </w:rPr>
        <w:t>اللياقة البدنية العامة :-</w:t>
      </w:r>
    </w:p>
    <w:p w:rsidR="00A3361F" w:rsidRPr="0008078D" w:rsidRDefault="00A3361F" w:rsidP="00A3361F">
      <w:pPr>
        <w:ind w:left="-334" w:right="-18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وتعني عملية الارتقاء بعناصر اللياقة البدنية بصفة عامة بهدف رفع مستوى اللياقة من خلال تطوير عناصرها المختلفة بصورة شاملة , وتظهر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أهمية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هذا التقسيم في مجالات الرياضة للجميع ورياضة وقت الفراغ ،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إذ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يكون الهدف هو عملية المحافظة على الصحة . كما تعد اللياقة البدنية العامة من متطلبات الرياضة المدرسية ورياضة المستوى العالي ، فضلاً عن متطلبات الرياضي المعدلة أو الرياضة للفئات الخاصة ، ويعبر التدريب الرياضي عن اللياقة البدنية العامة بأنها التدري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ب الأساس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المتنوع الذي يع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م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ل على تطوير البناء الشامل والمنسق لجهاز القلب والدوران والقابلية الحركية (ا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لمرونة) التي تضع الأساس ل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لألعاب الرياضية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جميعها 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>تقريباً..</w:t>
      </w:r>
    </w:p>
    <w:p w:rsidR="00A3361F" w:rsidRPr="0008078D" w:rsidRDefault="00A3361F" w:rsidP="00A3361F">
      <w:pPr>
        <w:ind w:left="-334" w:right="-360"/>
        <w:jc w:val="both"/>
        <w:rPr>
          <w:rFonts w:cs="PT Bold Heading" w:hint="cs"/>
          <w:sz w:val="32"/>
          <w:szCs w:val="32"/>
          <w:rtl/>
          <w:lang w:bidi="ar-IQ"/>
        </w:rPr>
      </w:pPr>
      <w:r w:rsidRPr="0008078D">
        <w:rPr>
          <w:rFonts w:cs="PT Bold Heading" w:hint="cs"/>
          <w:sz w:val="32"/>
          <w:szCs w:val="32"/>
          <w:rtl/>
          <w:lang w:bidi="ar-IQ"/>
        </w:rPr>
        <w:t>ب. اللياقة البدنية الخاصة :-</w:t>
      </w:r>
    </w:p>
    <w:p w:rsidR="00A3361F" w:rsidRPr="0008078D" w:rsidRDefault="00A3361F" w:rsidP="00A3361F">
      <w:pPr>
        <w:ind w:left="-334" w:right="-360" w:firstLine="766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هي عبارة عن الحالة البدنية التي تشمل عناصر القوة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السرعة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التحمل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المرونة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الرشاقة </w:t>
      </w:r>
      <w:r w:rsidRPr="0008078D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والتوافق العضلي والعصبي ، فضلاً عن الحالة النفسية والاستعداد الشخصي بالنسبة للمسابقة او الرياضة التخصصية التي يمارسها الفرد .</w:t>
      </w:r>
    </w:p>
    <w:p w:rsidR="00A3361F" w:rsidRPr="0008078D" w:rsidRDefault="00A3361F" w:rsidP="00A3361F">
      <w:pPr>
        <w:ind w:left="-334" w:right="-360"/>
        <w:jc w:val="both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كما تهدف اللياقة البدنية الخاصة بالدرجة الاولى الى تحسين الصفات البدنية بنسبة معينة ومقدر للتي تحتاج 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>إليه</w:t>
      </w:r>
      <w:r w:rsidRPr="0008078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المسابقة او الرياضة التخصصية ، وكذلك يختلف نوع الوسيلة المستخدمة في رياضة معينة عن الاخرى ، ويعبر عن اللياقة البدنية الخاصة على تطوير القابليات التي تعين المستوى والخاصة بالعبة الرياضية او النشاط الممارس مثل القابلية الاوكسجينية عند راكضي المارثون او القابلية اللااوكسجينية لراكضي عدو 200م .</w:t>
      </w:r>
    </w:p>
    <w:p w:rsidR="00A3361F" w:rsidRPr="0008078D" w:rsidRDefault="00A3361F" w:rsidP="00A3361F">
      <w:pPr>
        <w:ind w:left="-46"/>
        <w:jc w:val="center"/>
        <w:rPr>
          <w:rFonts w:cs="PT Bold Heading" w:hint="cs"/>
          <w:sz w:val="30"/>
          <w:szCs w:val="30"/>
          <w:rtl/>
          <w:lang w:bidi="ar-IQ"/>
        </w:rPr>
      </w:pPr>
    </w:p>
    <w:p w:rsidR="00A3361F" w:rsidRDefault="00A3361F" w:rsidP="00A3361F">
      <w:pPr>
        <w:rPr>
          <w:rFonts w:cs="PT Bold Heading" w:hint="cs"/>
          <w:sz w:val="30"/>
          <w:szCs w:val="30"/>
          <w:rtl/>
          <w:lang w:bidi="ar-IQ"/>
        </w:rPr>
      </w:pPr>
    </w:p>
    <w:p w:rsidR="00A3361F" w:rsidRPr="0008078D" w:rsidRDefault="00A3361F" w:rsidP="00A3361F">
      <w:pPr>
        <w:rPr>
          <w:rFonts w:cs="PT Bold Heading" w:hint="cs"/>
          <w:sz w:val="30"/>
          <w:szCs w:val="30"/>
          <w:rtl/>
          <w:lang w:bidi="ar-IQ"/>
        </w:rPr>
      </w:pPr>
    </w:p>
    <w:p w:rsidR="00A3361F" w:rsidRDefault="00A3361F" w:rsidP="00A3361F">
      <w:pPr>
        <w:ind w:left="-46"/>
        <w:jc w:val="center"/>
        <w:rPr>
          <w:rFonts w:cs="PT Bold Heading" w:hint="cs"/>
          <w:sz w:val="30"/>
          <w:szCs w:val="30"/>
          <w:rtl/>
          <w:lang w:bidi="ar-IQ"/>
        </w:rPr>
      </w:pPr>
      <w:r>
        <w:rPr>
          <w:rFonts w:cs="PT Bold Heading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-206375</wp:posOffset>
                </wp:positionV>
                <wp:extent cx="5600700" cy="1114425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61F" w:rsidRPr="0008078D" w:rsidRDefault="00A3361F" w:rsidP="00A3361F">
                            <w:pPr>
                              <w:ind w:left="-46"/>
                              <w:jc w:val="center"/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08078D"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جدول(13)</w:t>
                            </w:r>
                          </w:p>
                          <w:p w:rsidR="00A3361F" w:rsidRPr="0008078D" w:rsidRDefault="00A3361F" w:rsidP="00A3361F">
                            <w:pPr>
                              <w:ind w:left="-46"/>
                              <w:jc w:val="center"/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</w:pPr>
                            <w:r w:rsidRPr="0008078D">
                              <w:rPr>
                                <w:rFonts w:cs="PT Bold Heading" w:hint="cs"/>
                                <w:sz w:val="30"/>
                                <w:szCs w:val="30"/>
                                <w:rtl/>
                                <w:lang w:bidi="ar-IQ"/>
                              </w:rPr>
                              <w:t>يبين تقسيمات اللياقة ومجال التطبيق (نوع اللعبة) والقدرة البدنية الضرورية والمرحلة التدريبية لها</w:t>
                            </w:r>
                          </w:p>
                          <w:p w:rsidR="00A3361F" w:rsidRDefault="00A3361F" w:rsidP="00A3361F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left:0;text-align:left;margin-left:-9pt;margin-top:-16.25pt;width:441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i0twIAAME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" filled="f" stroked="f">
                <v:textbox>
                  <w:txbxContent>
                    <w:p w:rsidR="00A3361F" w:rsidRPr="0008078D" w:rsidRDefault="00A3361F" w:rsidP="00A3361F">
                      <w:pPr>
                        <w:ind w:left="-46"/>
                        <w:jc w:val="center"/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08078D"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  <w:t>جدول(13)</w:t>
                      </w:r>
                    </w:p>
                    <w:p w:rsidR="00A3361F" w:rsidRPr="0008078D" w:rsidRDefault="00A3361F" w:rsidP="00A3361F">
                      <w:pPr>
                        <w:ind w:left="-46"/>
                        <w:jc w:val="center"/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</w:pPr>
                      <w:r w:rsidRPr="0008078D">
                        <w:rPr>
                          <w:rFonts w:cs="PT Bold Heading" w:hint="cs"/>
                          <w:sz w:val="30"/>
                          <w:szCs w:val="30"/>
                          <w:rtl/>
                          <w:lang w:bidi="ar-IQ"/>
                        </w:rPr>
                        <w:t>يبين تقسيمات اللياقة ومجال التطبيق (نوع اللعبة) والقدرة البدنية الضرورية والمرحلة التدريبية لها</w:t>
                      </w:r>
                    </w:p>
                    <w:p w:rsidR="00A3361F" w:rsidRDefault="00A3361F" w:rsidP="00A3361F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404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748"/>
        <w:gridCol w:w="2743"/>
        <w:gridCol w:w="1951"/>
      </w:tblGrid>
      <w:tr w:rsidR="00A3361F" w:rsidRPr="0027495C" w:rsidTr="00A3361F">
        <w:tc>
          <w:tcPr>
            <w:tcW w:w="1638" w:type="dxa"/>
            <w:shd w:val="clear" w:color="auto" w:fill="C0C0C0"/>
          </w:tcPr>
          <w:p w:rsidR="00A3361F" w:rsidRPr="00524019" w:rsidRDefault="00A3361F" w:rsidP="00A3361F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524019">
              <w:rPr>
                <w:rFonts w:ascii="Arial" w:hAnsi="Arial" w:cs="MCS Taybah S_U normal."/>
                <w:sz w:val="30"/>
                <w:szCs w:val="30"/>
                <w:rtl/>
              </w:rPr>
              <w:lastRenderedPageBreak/>
              <w:t>اللياقة</w:t>
            </w:r>
          </w:p>
        </w:tc>
        <w:tc>
          <w:tcPr>
            <w:tcW w:w="3748" w:type="dxa"/>
            <w:shd w:val="clear" w:color="auto" w:fill="C0C0C0"/>
          </w:tcPr>
          <w:p w:rsidR="00A3361F" w:rsidRPr="00524019" w:rsidRDefault="00A3361F" w:rsidP="00A3361F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524019">
              <w:rPr>
                <w:rFonts w:ascii="Arial" w:hAnsi="Arial" w:cs="MCS Taybah S_U normal."/>
                <w:sz w:val="30"/>
                <w:szCs w:val="30"/>
                <w:rtl/>
              </w:rPr>
              <w:t>مجال التطبيق(نوع اللعبة)</w:t>
            </w:r>
          </w:p>
        </w:tc>
        <w:tc>
          <w:tcPr>
            <w:tcW w:w="2743" w:type="dxa"/>
            <w:shd w:val="clear" w:color="auto" w:fill="C0C0C0"/>
          </w:tcPr>
          <w:p w:rsidR="00A3361F" w:rsidRPr="00524019" w:rsidRDefault="00A3361F" w:rsidP="00A3361F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524019">
              <w:rPr>
                <w:rFonts w:ascii="Arial" w:hAnsi="Arial" w:cs="MCS Taybah S_U normal."/>
                <w:sz w:val="30"/>
                <w:szCs w:val="30"/>
                <w:rtl/>
              </w:rPr>
              <w:t>القدرة البدنية الضرورية</w:t>
            </w:r>
          </w:p>
        </w:tc>
        <w:tc>
          <w:tcPr>
            <w:tcW w:w="1951" w:type="dxa"/>
            <w:shd w:val="clear" w:color="auto" w:fill="C0C0C0"/>
          </w:tcPr>
          <w:p w:rsidR="00A3361F" w:rsidRPr="00524019" w:rsidRDefault="00A3361F" w:rsidP="00A3361F">
            <w:pPr>
              <w:jc w:val="center"/>
              <w:rPr>
                <w:rFonts w:ascii="Arial" w:hAnsi="Arial" w:cs="MCS Taybah S_U normal."/>
                <w:sz w:val="30"/>
                <w:szCs w:val="30"/>
                <w:rtl/>
              </w:rPr>
            </w:pPr>
            <w:r w:rsidRPr="00524019">
              <w:rPr>
                <w:rFonts w:ascii="Arial" w:hAnsi="Arial" w:cs="MCS Taybah S_U normal."/>
                <w:sz w:val="30"/>
                <w:szCs w:val="30"/>
                <w:rtl/>
              </w:rPr>
              <w:t>المرحلة التدريبية</w:t>
            </w:r>
          </w:p>
        </w:tc>
      </w:tr>
      <w:tr w:rsidR="00A3361F" w:rsidRPr="0027495C" w:rsidTr="00A3361F">
        <w:tc>
          <w:tcPr>
            <w:tcW w:w="1638" w:type="dxa"/>
          </w:tcPr>
          <w:p w:rsidR="00A3361F" w:rsidRPr="0027495C" w:rsidRDefault="00A3361F" w:rsidP="00A3361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اللياقة العامة</w:t>
            </w:r>
          </w:p>
        </w:tc>
        <w:tc>
          <w:tcPr>
            <w:tcW w:w="374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أساس لكل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أنواع</w:t>
            </w: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الرياضة في المستويات العليا ، فضلاً عن ذلك فهي مهمة في الرياضة المدرسية ، رياضة الرشاقة واللياقة في الرياضة الوقائية والعلاجية وفي رياضة المسنين.</w:t>
            </w:r>
          </w:p>
        </w:tc>
        <w:tc>
          <w:tcPr>
            <w:tcW w:w="2743" w:type="dxa"/>
          </w:tcPr>
          <w:p w:rsidR="00A3361F" w:rsidRPr="0027495C" w:rsidRDefault="00A3361F" w:rsidP="00A3361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- السرعة – التحمل- المرونة</w:t>
            </w:r>
          </w:p>
        </w:tc>
        <w:tc>
          <w:tcPr>
            <w:tcW w:w="1951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في تدريب مرحلة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الإعداد</w:t>
            </w: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العام و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الإعداد</w:t>
            </w: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الخاص.</w:t>
            </w:r>
          </w:p>
        </w:tc>
      </w:tr>
      <w:tr w:rsidR="00A3361F" w:rsidRPr="0027495C" w:rsidTr="00A3361F">
        <w:tc>
          <w:tcPr>
            <w:tcW w:w="163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اللياقة الخاصة او اللياقة الخاصة بالعبة الرياضية</w:t>
            </w:r>
          </w:p>
        </w:tc>
        <w:tc>
          <w:tcPr>
            <w:tcW w:w="3748" w:type="dxa"/>
          </w:tcPr>
          <w:p w:rsidR="00A3361F" w:rsidRPr="0027495C" w:rsidRDefault="00A3361F" w:rsidP="00A3361F">
            <w:pPr>
              <w:numPr>
                <w:ilvl w:val="0"/>
                <w:numId w:val="3"/>
              </w:numPr>
              <w:spacing w:line="360" w:lineRule="auto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المبارزة</w:t>
            </w:r>
          </w:p>
          <w:p w:rsidR="00A3361F" w:rsidRPr="0027495C" w:rsidRDefault="00A3361F" w:rsidP="00A3361F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spacing w:line="360" w:lineRule="auto"/>
              <w:ind w:left="97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القدم</w:t>
            </w:r>
          </w:p>
          <w:p w:rsidR="00A3361F" w:rsidRPr="0027495C" w:rsidRDefault="00A3361F" w:rsidP="00A3361F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spacing w:line="360" w:lineRule="auto"/>
              <w:ind w:left="115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اليد</w:t>
            </w:r>
          </w:p>
          <w:p w:rsidR="00A3361F" w:rsidRPr="0027495C" w:rsidRDefault="00A3361F" w:rsidP="00A3361F">
            <w:pPr>
              <w:spacing w:line="360" w:lineRule="auto"/>
              <w:ind w:left="792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spacing w:line="360" w:lineRule="auto"/>
              <w:ind w:left="79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A3361F" w:rsidRPr="0027495C" w:rsidRDefault="00A3361F" w:rsidP="00A3361F">
            <w:pPr>
              <w:numPr>
                <w:ilvl w:val="0"/>
                <w:numId w:val="3"/>
              </w:numPr>
              <w:tabs>
                <w:tab w:val="clear" w:pos="720"/>
                <w:tab w:val="num" w:pos="972"/>
              </w:tabs>
              <w:spacing w:line="360" w:lineRule="auto"/>
              <w:ind w:left="1512"/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كرة السلة</w:t>
            </w:r>
          </w:p>
          <w:p w:rsidR="00A3361F" w:rsidRPr="0027495C" w:rsidRDefault="00A3361F" w:rsidP="00A3361F">
            <w:pPr>
              <w:numPr>
                <w:ilvl w:val="0"/>
                <w:numId w:val="3"/>
              </w:numPr>
              <w:tabs>
                <w:tab w:val="clear" w:pos="720"/>
                <w:tab w:val="num" w:pos="1512"/>
              </w:tabs>
              <w:spacing w:line="360" w:lineRule="auto"/>
              <w:ind w:left="1692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الهوكي</w:t>
            </w:r>
          </w:p>
        </w:tc>
        <w:tc>
          <w:tcPr>
            <w:tcW w:w="2743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سرعة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الإستجابة</w:t>
            </w: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– تحمل – القوة – التحمل الاوكسجيني واللاأوكسجيني - المرونة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القوة المميزة بالسرعة – التحمل الاوكسجيني واللاأوكسجيني</w:t>
            </w:r>
          </w:p>
        </w:tc>
        <w:tc>
          <w:tcPr>
            <w:tcW w:w="1951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تدريب المستويات العليا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تدريب المستويات العليا</w:t>
            </w:r>
          </w:p>
        </w:tc>
      </w:tr>
      <w:tr w:rsidR="00A3361F" w:rsidRPr="0027495C" w:rsidTr="00A3361F">
        <w:tc>
          <w:tcPr>
            <w:tcW w:w="163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48" w:type="dxa"/>
          </w:tcPr>
          <w:p w:rsidR="00A3361F" w:rsidRPr="0027495C" w:rsidRDefault="00A3361F" w:rsidP="00A3361F">
            <w:pPr>
              <w:numPr>
                <w:ilvl w:val="0"/>
                <w:numId w:val="3"/>
              </w:numPr>
              <w:jc w:val="lowKashida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الكولف</w:t>
            </w:r>
          </w:p>
          <w:p w:rsidR="00A3361F" w:rsidRPr="0027495C" w:rsidRDefault="00A3361F" w:rsidP="00A3361F">
            <w:pPr>
              <w:ind w:left="360"/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numPr>
                <w:ilvl w:val="0"/>
                <w:numId w:val="3"/>
              </w:num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الجودة والكراتية </w:t>
            </w:r>
          </w:p>
        </w:tc>
        <w:tc>
          <w:tcPr>
            <w:tcW w:w="2743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القوة المميزة بالسرعة – التحمل الاوكسجيني 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القوة المميزة بالسرعة – سرعة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الإستجابة</w:t>
            </w: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– المرونة - التحمل الاوكسجيني واللاأوكسجيني</w:t>
            </w:r>
          </w:p>
        </w:tc>
        <w:tc>
          <w:tcPr>
            <w:tcW w:w="1951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 المستويات العليا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A3361F" w:rsidRPr="0027495C" w:rsidTr="00A3361F">
        <w:tc>
          <w:tcPr>
            <w:tcW w:w="163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4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رفع الاثقال</w:t>
            </w:r>
          </w:p>
        </w:tc>
        <w:tc>
          <w:tcPr>
            <w:tcW w:w="2743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القوة القصوى ، والقوة المميزة بالسرعة والمرونة.</w:t>
            </w:r>
          </w:p>
        </w:tc>
        <w:tc>
          <w:tcPr>
            <w:tcW w:w="1951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  <w:tr w:rsidR="00A3361F" w:rsidRPr="0027495C" w:rsidTr="00A3361F">
        <w:tc>
          <w:tcPr>
            <w:tcW w:w="163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48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المارثون</w:t>
            </w:r>
          </w:p>
        </w:tc>
        <w:tc>
          <w:tcPr>
            <w:tcW w:w="2743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التحمل الاوكسجيني</w:t>
            </w:r>
          </w:p>
        </w:tc>
        <w:tc>
          <w:tcPr>
            <w:tcW w:w="1951" w:type="dxa"/>
          </w:tcPr>
          <w:p w:rsidR="00A3361F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  <w:p w:rsidR="00A3361F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A3361F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A3361F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A3361F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  <w:p w:rsidR="00A3361F" w:rsidRPr="0027495C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</w:p>
        </w:tc>
      </w:tr>
    </w:tbl>
    <w:p w:rsidR="00A3361F" w:rsidRDefault="00A3361F" w:rsidP="00A3361F">
      <w:pPr>
        <w:ind w:left="-46"/>
        <w:jc w:val="center"/>
        <w:rPr>
          <w:rFonts w:cs="PT Bold Heading" w:hint="cs"/>
          <w:sz w:val="34"/>
          <w:szCs w:val="34"/>
          <w:rtl/>
          <w:lang w:bidi="ar-IQ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236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3060"/>
        <w:gridCol w:w="2160"/>
      </w:tblGrid>
      <w:tr w:rsidR="00A3361F" w:rsidRPr="0027495C" w:rsidTr="00A3361F">
        <w:trPr>
          <w:trHeight w:val="1100"/>
        </w:trPr>
        <w:tc>
          <w:tcPr>
            <w:tcW w:w="1800" w:type="dxa"/>
            <w:vMerge w:val="restart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- التجذيف </w:t>
            </w:r>
          </w:p>
        </w:tc>
        <w:tc>
          <w:tcPr>
            <w:tcW w:w="3060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التحمل الاوكسجيني واللاأوكسجيني – القوة والقوة القصوى.</w:t>
            </w:r>
          </w:p>
        </w:tc>
        <w:tc>
          <w:tcPr>
            <w:tcW w:w="2160" w:type="dxa"/>
          </w:tcPr>
          <w:p w:rsidR="00A3361F" w:rsidRPr="0027495C" w:rsidRDefault="00A3361F" w:rsidP="00A3361F">
            <w:pPr>
              <w:jc w:val="lowKashida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27495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- مرحلة البناء وحتى مراحل المستويات العليا</w:t>
            </w:r>
          </w:p>
        </w:tc>
      </w:tr>
    </w:tbl>
    <w:p w:rsidR="00B067BC" w:rsidRDefault="00B067BC"/>
    <w:sectPr w:rsidR="00B0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C2" w:rsidRDefault="003877C2" w:rsidP="00A3361F">
      <w:r>
        <w:separator/>
      </w:r>
    </w:p>
  </w:endnote>
  <w:endnote w:type="continuationSeparator" w:id="0">
    <w:p w:rsidR="003877C2" w:rsidRDefault="003877C2" w:rsidP="00A3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C2" w:rsidRDefault="003877C2" w:rsidP="00A3361F">
      <w:r>
        <w:separator/>
      </w:r>
    </w:p>
  </w:footnote>
  <w:footnote w:type="continuationSeparator" w:id="0">
    <w:p w:rsidR="003877C2" w:rsidRDefault="003877C2" w:rsidP="00A3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8E6"/>
    <w:multiLevelType w:val="hybridMultilevel"/>
    <w:tmpl w:val="7534BB9E"/>
    <w:lvl w:ilvl="0" w:tplc="DF1E3A1A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1">
    <w:nsid w:val="3556536D"/>
    <w:multiLevelType w:val="hybridMultilevel"/>
    <w:tmpl w:val="10B8A9C4"/>
    <w:lvl w:ilvl="0" w:tplc="F168C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B64AB"/>
    <w:multiLevelType w:val="hybridMultilevel"/>
    <w:tmpl w:val="1F4C0760"/>
    <w:lvl w:ilvl="0" w:tplc="5A92EAD4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  <w:b w:val="0"/>
        <w:bCs w:val="0"/>
      </w:rPr>
    </w:lvl>
    <w:lvl w:ilvl="1" w:tplc="E3B6499A">
      <w:start w:val="2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eastAsia="Times New Roman" w:hAnsi="Symbol" w:cs="Simplified Arabic" w:hint="default"/>
      </w:rPr>
    </w:lvl>
    <w:lvl w:ilvl="2" w:tplc="312003DC">
      <w:start w:val="1"/>
      <w:numFmt w:val="decimal"/>
      <w:lvlText w:val="%3-"/>
      <w:lvlJc w:val="left"/>
      <w:pPr>
        <w:tabs>
          <w:tab w:val="num" w:pos="2324"/>
        </w:tabs>
        <w:ind w:left="2324" w:hanging="750"/>
      </w:pPr>
      <w:rPr>
        <w:rFonts w:hint="default"/>
      </w:rPr>
    </w:lvl>
    <w:lvl w:ilvl="3" w:tplc="9D6CCB20">
      <w:start w:val="1"/>
      <w:numFmt w:val="arabicAlpha"/>
      <w:lvlText w:val="%4-"/>
      <w:lvlJc w:val="left"/>
      <w:pPr>
        <w:tabs>
          <w:tab w:val="num" w:pos="2834"/>
        </w:tabs>
        <w:ind w:left="2834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1F"/>
    <w:rsid w:val="003877C2"/>
    <w:rsid w:val="00A3361F"/>
    <w:rsid w:val="00B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6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6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2018-12-20T17:39:00Z</dcterms:created>
  <dcterms:modified xsi:type="dcterms:W3CDTF">2018-12-20T17:41:00Z</dcterms:modified>
</cp:coreProperties>
</file>