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11" w:rsidRPr="00DD3A11" w:rsidRDefault="00DD3A11" w:rsidP="00DD3A11">
      <w:pPr>
        <w:pBdr>
          <w:bottom w:val="dashed" w:sz="6" w:space="14" w:color="CCCCCC"/>
        </w:pBdr>
        <w:bidi w:val="0"/>
        <w:spacing w:before="90" w:after="495" w:line="240" w:lineRule="auto"/>
        <w:outlineLvl w:val="0"/>
        <w:rPr>
          <w:rFonts w:ascii="Arial" w:eastAsia="Times New Roman" w:hAnsi="Arial" w:cs="Arial"/>
          <w:spacing w:val="-45"/>
          <w:kern w:val="36"/>
          <w:sz w:val="74"/>
          <w:szCs w:val="74"/>
        </w:rPr>
      </w:pPr>
      <w:r w:rsidRPr="00DD3A11">
        <w:rPr>
          <w:rFonts w:ascii="Arial" w:eastAsia="Times New Roman" w:hAnsi="Arial" w:cs="Arial"/>
          <w:spacing w:val="-45"/>
          <w:kern w:val="36"/>
          <w:sz w:val="74"/>
          <w:szCs w:val="74"/>
          <w:rtl/>
        </w:rPr>
        <w:t>الإدارة والتدريب الرياضي</w:t>
      </w:r>
    </w:p>
    <w:p w:rsidR="00DD3A11" w:rsidRPr="00DD3A11" w:rsidRDefault="00DD3A11" w:rsidP="00DD3A11">
      <w:pPr>
        <w:bidi w:val="0"/>
        <w:spacing w:after="105" w:line="240" w:lineRule="auto"/>
        <w:rPr>
          <w:rFonts w:ascii="Times New Roman" w:eastAsia="Times New Roman" w:hAnsi="Times New Roman" w:cs="Times New Roman"/>
          <w:sz w:val="24"/>
          <w:szCs w:val="24"/>
        </w:rPr>
      </w:pPr>
      <w:r w:rsidRPr="00DD3A11">
        <w:rPr>
          <w:rFonts w:ascii="Times New Roman" w:eastAsia="Times New Roman" w:hAnsi="Times New Roman" w:cs="Times New Roman"/>
          <w:sz w:val="24"/>
          <w:szCs w:val="24"/>
          <w:rtl/>
        </w:rPr>
        <w:t>مشاركة</w:t>
      </w:r>
    </w:p>
    <w:p w:rsidR="00DD3A11" w:rsidRPr="00DD3A11" w:rsidRDefault="00DD3A11" w:rsidP="00DD3A11">
      <w:pPr>
        <w:bidi w:val="0"/>
        <w:spacing w:after="0" w:line="240" w:lineRule="auto"/>
        <w:rPr>
          <w:rFonts w:ascii="Times New Roman" w:eastAsia="Times New Roman" w:hAnsi="Times New Roman" w:cs="Times New Roman"/>
          <w:sz w:val="24"/>
          <w:szCs w:val="24"/>
        </w:rPr>
      </w:pPr>
      <w:r w:rsidRPr="00DD3A11">
        <w:rPr>
          <w:rFonts w:ascii="Times New Roman" w:eastAsia="Times New Roman" w:hAnsi="Times New Roman" w:cs="Times New Roman"/>
          <w:b/>
          <w:bCs/>
          <w:sz w:val="24"/>
          <w:szCs w:val="24"/>
          <w:rtl/>
        </w:rPr>
        <w:t>تخصصات الثانوية العامة</w:t>
      </w:r>
      <w:r w:rsidRPr="00DD3A11">
        <w:rPr>
          <w:rFonts w:ascii="Times New Roman" w:eastAsia="Times New Roman" w:hAnsi="Times New Roman" w:cs="Times New Roman"/>
          <w:b/>
          <w:bCs/>
          <w:sz w:val="24"/>
          <w:szCs w:val="24"/>
        </w:rPr>
        <w:t>:</w:t>
      </w:r>
    </w:p>
    <w:p w:rsidR="00DD3A11" w:rsidRPr="00DD3A11" w:rsidRDefault="00DD3A11" w:rsidP="00DD3A11">
      <w:pPr>
        <w:bidi w:val="0"/>
        <w:spacing w:after="0" w:line="240" w:lineRule="auto"/>
        <w:rPr>
          <w:rFonts w:ascii="Times New Roman" w:eastAsia="Times New Roman" w:hAnsi="Times New Roman" w:cs="Times New Roman"/>
          <w:sz w:val="24"/>
          <w:szCs w:val="24"/>
        </w:rPr>
      </w:pPr>
      <w:r w:rsidRPr="00DD3A11">
        <w:rPr>
          <w:rFonts w:ascii="Times New Roman" w:eastAsia="Times New Roman" w:hAnsi="Times New Roman" w:cs="Times New Roman"/>
          <w:sz w:val="24"/>
          <w:szCs w:val="24"/>
          <w:rtl/>
        </w:rPr>
        <w:t>زراعي, صحي, الاقتصاد المنزلي, فندقي, صناعي, تكنولوجيا معلومات, أدبي, تمريضي, شرعي, علمي</w:t>
      </w:r>
    </w:p>
    <w:p w:rsidR="00DD3A11" w:rsidRPr="00DD3A11" w:rsidRDefault="00DD3A11" w:rsidP="00DD3A11">
      <w:pPr>
        <w:bidi w:val="0"/>
        <w:spacing w:after="0" w:line="240" w:lineRule="auto"/>
        <w:rPr>
          <w:rFonts w:ascii="Times New Roman" w:eastAsia="Times New Roman" w:hAnsi="Times New Roman" w:cs="Times New Roman"/>
          <w:sz w:val="24"/>
          <w:szCs w:val="24"/>
        </w:rPr>
      </w:pPr>
    </w:p>
    <w:p w:rsidR="00DD3A11" w:rsidRPr="00DD3A11" w:rsidRDefault="00DD3A11" w:rsidP="00DD3A11">
      <w:pPr>
        <w:bidi w:val="0"/>
        <w:spacing w:after="0" w:line="240" w:lineRule="auto"/>
        <w:rPr>
          <w:rFonts w:ascii="Times New Roman" w:eastAsia="Times New Roman" w:hAnsi="Times New Roman" w:cs="Times New Roman"/>
          <w:sz w:val="24"/>
          <w:szCs w:val="24"/>
        </w:rPr>
      </w:pPr>
      <w:r w:rsidRPr="00DD3A11">
        <w:rPr>
          <w:rFonts w:ascii="Times New Roman" w:eastAsia="Times New Roman" w:hAnsi="Times New Roman" w:cs="Times New Roman"/>
          <w:sz w:val="24"/>
          <w:szCs w:val="24"/>
          <w:rtl/>
        </w:rPr>
        <w:t>التدريب</w:t>
      </w:r>
      <w:r w:rsidRPr="00DD3A11">
        <w:rPr>
          <w:rFonts w:ascii="Times New Roman" w:eastAsia="Times New Roman" w:hAnsi="Times New Roman" w:cs="Times New Roman"/>
          <w:sz w:val="24"/>
          <w:szCs w:val="24"/>
        </w:rPr>
        <w:t xml:space="preserve"> Training </w:t>
      </w:r>
      <w:r w:rsidRPr="00DD3A11">
        <w:rPr>
          <w:rFonts w:ascii="Times New Roman" w:eastAsia="Times New Roman" w:hAnsi="Times New Roman" w:cs="Times New Roman"/>
          <w:sz w:val="24"/>
          <w:szCs w:val="24"/>
          <w:rtl/>
        </w:rPr>
        <w:t>هو وسيلة حديثة وفعالة لتحسين وتطوير أي مجال من المجالات الحياتية المختلفة, أكان ذلك في المجال الشخصي ,الدراسي ,المالي ,العملي, العائلي ,الصحي أو أي مجال آخر ,والتدريب اليوم يحتل مكانة مركزية بالعالم كوسيلة هامة وفعالة لتحقيق الأهداف عن طريق تقسيمها لمهمات صغيرة. لقد أصبحت صناعة التدريب من الصناعات الثقيلة التي تحتاج الي مدخلات محددة ، ويجب أن تتوافر لهذه المدخلات معايير محددة ايضاً من الجودة حتي نستطيع أن نحقق المفهوم الصحيح للتدريب ، ونعدل المفاهيم القديمة ، وهو أن التدريب ليس مجرد مصؤوف ولكنه استثمار عالي القيمة. يشير مصطلح التدريب إلى اكتساب المعرفة والمهارة، والكفاءات نتيجة للتدريس المهنى أو المهارات العملية والمعرفة التي تتصل بالكفاءات المفيدة المحددة. فهو يشكل جوهر التلمذة الصناعية، ويوفر العمود الفقري للمحتوى في معاهد التكنولوجيا (المعروفة أيضا باسم الكليات التقنية أو المعاهد الفنية). بالإضافة إلى التدريب الأساسي المطلوب للقيام بالأعمال التجارية، والوظيفة أو المهنة، والمراقبين لسوق العمالة [1] يعترفون [2] بالحاجة إلى مواصلة التدريب خارج المؤهلات الأولية : للحفاظ على، وتطوير وتحديث مهارات العمل طوال الحياة. فقد يشير الناس في العديد من المهن والحرف إلى هذا النوع من التدريب كتطوير مهني. وبعض المعلقين يستخدموا مصطلح مماثل في أماكن العمل وهو التعلم من أجل تحسين الأداء : أى التدريب والتطوير. ويمكن للمرء عموما تصنيف مثل هذا التدريب أثناء العمل أو خارجه : فالتدريب أثناء العمل يحدث في حالة العمل العادية، وذلك باستخدام الأداة الفعلية والمعدات والوثائق أو المواد التي سيتم استخدامها عند المتدربين تدريبا كاملا. فالتدريب أثناء العمل له سمعة عامة على النحو الأكثر فعالية للعمل المهني. والتدريب خارج العمل يجري بعيدا عن حالات العمل العادية—مما يعني أن الموظف لا يعتبر عامل إنتاجي مباشر في مثل هذا التدريب. والتدريب خارج وقت العمل لديه ميزة أنه يسمح للشخص أن يحصل على المزيد من الدقة والتركيز على التدريب في حد ذاته بعيدا عن العمل. وهذا النوع من التدريب قد أثبت فعالية أكثر[3] في غرس المفاهيم والأفكار.و يختلف التدريب عن الممارسة في أن الناس قد يمارسوه كنشاط عرضي من أجل المتعة. فالتدريب له أهداف محددة لتحسين قدرة{/0 الفرد، {0}وبناء القدرات، والأداء. قارن : التعليم التعلم</w:t>
      </w:r>
      <w:r w:rsidRPr="00DD3A11">
        <w:rPr>
          <w:rFonts w:ascii="Times New Roman" w:eastAsia="Times New Roman" w:hAnsi="Times New Roman" w:cs="Times New Roman"/>
          <w:sz w:val="24"/>
          <w:szCs w:val="24"/>
        </w:rPr>
        <w:t xml:space="preserve"> .</w:t>
      </w:r>
      <w:hyperlink r:id="rId4" w:tgtFrame="_blank" w:history="1">
        <w:r w:rsidRPr="00DD3A11">
          <w:rPr>
            <w:rFonts w:ascii="Times New Roman" w:eastAsia="Times New Roman" w:hAnsi="Times New Roman" w:cs="Times New Roman"/>
            <w:color w:val="0088CC"/>
            <w:sz w:val="24"/>
            <w:szCs w:val="24"/>
            <w:u w:val="single"/>
          </w:rPr>
          <w:t>..</w:t>
        </w:r>
        <w:r w:rsidRPr="00DD3A11">
          <w:rPr>
            <w:rFonts w:ascii="Times New Roman" w:eastAsia="Times New Roman" w:hAnsi="Times New Roman" w:cs="Times New Roman"/>
            <w:color w:val="0088CC"/>
            <w:sz w:val="24"/>
            <w:szCs w:val="24"/>
            <w:u w:val="single"/>
            <w:rtl/>
          </w:rPr>
          <w:t>المزيد على ويكيبيديا</w:t>
        </w:r>
      </w:hyperlink>
    </w:p>
    <w:p w:rsidR="00DD3A11" w:rsidRPr="00DD3A11" w:rsidRDefault="00DD3A11" w:rsidP="00DD3A11">
      <w:pPr>
        <w:bidi w:val="0"/>
        <w:spacing w:after="0" w:line="240" w:lineRule="auto"/>
        <w:rPr>
          <w:rFonts w:ascii="Times New Roman" w:eastAsia="Times New Roman" w:hAnsi="Times New Roman" w:cs="Times New Roman"/>
          <w:sz w:val="24"/>
          <w:szCs w:val="24"/>
        </w:rPr>
      </w:pPr>
      <w:r w:rsidRPr="00DD3A11">
        <w:rPr>
          <w:rFonts w:ascii="Times New Roman" w:eastAsia="Times New Roman" w:hAnsi="Times New Roman" w:cs="Times New Roman"/>
          <w:sz w:val="24"/>
          <w:szCs w:val="24"/>
        </w:rPr>
        <w:br/>
      </w:r>
      <w:r w:rsidRPr="00DD3A11">
        <w:rPr>
          <w:rFonts w:ascii="Times New Roman" w:eastAsia="Times New Roman" w:hAnsi="Times New Roman" w:cs="Times New Roman"/>
          <w:b/>
          <w:bCs/>
          <w:sz w:val="24"/>
          <w:szCs w:val="24"/>
          <w:rtl/>
        </w:rPr>
        <w:t>الجامعات التي توفر برنامج البكالوريوس والحد الأدنى للقبول للأردنيين</w:t>
      </w:r>
      <w:r w:rsidRPr="00DD3A11">
        <w:rPr>
          <w:rFonts w:ascii="Times New Roman" w:eastAsia="Times New Roman" w:hAnsi="Times New Roman" w:cs="Times New Roman"/>
          <w:b/>
          <w:bCs/>
          <w:sz w:val="24"/>
          <w:szCs w:val="24"/>
        </w:rPr>
        <w:t>:</w:t>
      </w:r>
    </w:p>
    <w:tbl>
      <w:tblPr>
        <w:tblW w:w="12690" w:type="dxa"/>
        <w:tblCellMar>
          <w:top w:w="15" w:type="dxa"/>
          <w:left w:w="15" w:type="dxa"/>
          <w:bottom w:w="15" w:type="dxa"/>
          <w:right w:w="15" w:type="dxa"/>
        </w:tblCellMar>
        <w:tblLook w:val="04A0" w:firstRow="1" w:lastRow="0" w:firstColumn="1" w:lastColumn="0" w:noHBand="0" w:noVBand="1"/>
      </w:tblPr>
      <w:tblGrid>
        <w:gridCol w:w="8778"/>
        <w:gridCol w:w="3912"/>
      </w:tblGrid>
      <w:tr w:rsidR="00DD3A11" w:rsidRPr="00DD3A11" w:rsidTr="00DD3A11">
        <w:tc>
          <w:tcPr>
            <w:tcW w:w="0" w:type="auto"/>
            <w:tcBorders>
              <w:top w:val="single" w:sz="6" w:space="0" w:color="DDDDDD"/>
            </w:tcBorders>
            <w:shd w:val="clear" w:color="auto" w:fill="auto"/>
            <w:tcMar>
              <w:top w:w="120" w:type="dxa"/>
              <w:left w:w="120" w:type="dxa"/>
              <w:bottom w:w="120" w:type="dxa"/>
              <w:right w:w="120" w:type="dxa"/>
            </w:tcMar>
            <w:hideMark/>
          </w:tcPr>
          <w:p w:rsidR="00DD3A11" w:rsidRPr="00DD3A11" w:rsidRDefault="00DD3A11" w:rsidP="00DD3A11">
            <w:pPr>
              <w:bidi w:val="0"/>
              <w:spacing w:after="300" w:line="240" w:lineRule="auto"/>
              <w:rPr>
                <w:rFonts w:ascii="Times New Roman" w:eastAsia="Times New Roman" w:hAnsi="Times New Roman" w:cs="Times New Roman"/>
                <w:sz w:val="24"/>
                <w:szCs w:val="24"/>
              </w:rPr>
            </w:pPr>
            <w:hyperlink r:id="rId5" w:history="1">
              <w:r w:rsidRPr="00DD3A11">
                <w:rPr>
                  <w:rFonts w:ascii="Times New Roman" w:eastAsia="Times New Roman" w:hAnsi="Times New Roman" w:cs="Times New Roman"/>
                  <w:color w:val="0088CC"/>
                  <w:sz w:val="24"/>
                  <w:szCs w:val="24"/>
                  <w:u w:val="single"/>
                  <w:rtl/>
                </w:rPr>
                <w:t>جامعة مؤتة</w:t>
              </w:r>
            </w:hyperlink>
          </w:p>
        </w:tc>
        <w:tc>
          <w:tcPr>
            <w:tcW w:w="0" w:type="auto"/>
            <w:tcBorders>
              <w:top w:val="single" w:sz="6" w:space="0" w:color="DDDDDD"/>
            </w:tcBorders>
            <w:shd w:val="clear" w:color="auto" w:fill="auto"/>
            <w:tcMar>
              <w:top w:w="120" w:type="dxa"/>
              <w:left w:w="120" w:type="dxa"/>
              <w:bottom w:w="120" w:type="dxa"/>
              <w:right w:w="120" w:type="dxa"/>
            </w:tcMar>
            <w:hideMark/>
          </w:tcPr>
          <w:p w:rsidR="00DD3A11" w:rsidRPr="00DD3A11" w:rsidRDefault="00DD3A11" w:rsidP="00DD3A11">
            <w:pPr>
              <w:bidi w:val="0"/>
              <w:spacing w:after="300" w:line="240" w:lineRule="auto"/>
              <w:rPr>
                <w:rFonts w:ascii="Times New Roman" w:eastAsia="Times New Roman" w:hAnsi="Times New Roman" w:cs="Times New Roman"/>
                <w:sz w:val="24"/>
                <w:szCs w:val="24"/>
              </w:rPr>
            </w:pPr>
            <w:r w:rsidRPr="00DD3A11">
              <w:rPr>
                <w:rFonts w:ascii="Times New Roman" w:eastAsia="Times New Roman" w:hAnsi="Times New Roman" w:cs="Times New Roman"/>
                <w:sz w:val="24"/>
                <w:szCs w:val="24"/>
              </w:rPr>
              <w:t>65.0</w:t>
            </w:r>
          </w:p>
        </w:tc>
      </w:tr>
      <w:tr w:rsidR="00DD3A11" w:rsidRPr="00DD3A11" w:rsidTr="00DD3A11">
        <w:tc>
          <w:tcPr>
            <w:tcW w:w="0" w:type="auto"/>
            <w:tcBorders>
              <w:top w:val="single" w:sz="6" w:space="0" w:color="DDDDDD"/>
            </w:tcBorders>
            <w:shd w:val="clear" w:color="auto" w:fill="auto"/>
            <w:tcMar>
              <w:top w:w="120" w:type="dxa"/>
              <w:left w:w="120" w:type="dxa"/>
              <w:bottom w:w="120" w:type="dxa"/>
              <w:right w:w="120" w:type="dxa"/>
            </w:tcMar>
            <w:hideMark/>
          </w:tcPr>
          <w:p w:rsidR="00DD3A11" w:rsidRPr="00DD3A11" w:rsidRDefault="00DD3A11" w:rsidP="00DD3A11">
            <w:pPr>
              <w:bidi w:val="0"/>
              <w:spacing w:after="300" w:line="240" w:lineRule="auto"/>
              <w:rPr>
                <w:rFonts w:ascii="Times New Roman" w:eastAsia="Times New Roman" w:hAnsi="Times New Roman" w:cs="Times New Roman"/>
                <w:sz w:val="24"/>
                <w:szCs w:val="24"/>
              </w:rPr>
            </w:pPr>
            <w:hyperlink r:id="rId6" w:history="1">
              <w:r w:rsidRPr="00DD3A11">
                <w:rPr>
                  <w:rFonts w:ascii="Times New Roman" w:eastAsia="Times New Roman" w:hAnsi="Times New Roman" w:cs="Times New Roman"/>
                  <w:color w:val="0088CC"/>
                  <w:sz w:val="24"/>
                  <w:szCs w:val="24"/>
                  <w:u w:val="single"/>
                  <w:rtl/>
                </w:rPr>
                <w:t>الجامعة الهاشمية</w:t>
              </w:r>
            </w:hyperlink>
          </w:p>
        </w:tc>
        <w:tc>
          <w:tcPr>
            <w:tcW w:w="0" w:type="auto"/>
            <w:tcBorders>
              <w:top w:val="single" w:sz="6" w:space="0" w:color="DDDDDD"/>
            </w:tcBorders>
            <w:shd w:val="clear" w:color="auto" w:fill="auto"/>
            <w:tcMar>
              <w:top w:w="120" w:type="dxa"/>
              <w:left w:w="120" w:type="dxa"/>
              <w:bottom w:w="120" w:type="dxa"/>
              <w:right w:w="120" w:type="dxa"/>
            </w:tcMar>
            <w:hideMark/>
          </w:tcPr>
          <w:p w:rsidR="00DD3A11" w:rsidRPr="00DD3A11" w:rsidRDefault="00DD3A11" w:rsidP="00DD3A11">
            <w:pPr>
              <w:bidi w:val="0"/>
              <w:spacing w:after="300" w:line="240" w:lineRule="auto"/>
              <w:rPr>
                <w:rFonts w:ascii="Times New Roman" w:eastAsia="Times New Roman" w:hAnsi="Times New Roman" w:cs="Times New Roman"/>
                <w:sz w:val="24"/>
                <w:szCs w:val="24"/>
              </w:rPr>
            </w:pPr>
            <w:r w:rsidRPr="00DD3A11">
              <w:rPr>
                <w:rFonts w:ascii="Times New Roman" w:eastAsia="Times New Roman" w:hAnsi="Times New Roman" w:cs="Times New Roman"/>
                <w:sz w:val="24"/>
                <w:szCs w:val="24"/>
              </w:rPr>
              <w:t>81.7</w:t>
            </w:r>
          </w:p>
        </w:tc>
      </w:tr>
    </w:tbl>
    <w:p w:rsidR="00DD3A11" w:rsidRPr="00DD3A11" w:rsidRDefault="00DD3A11" w:rsidP="00DD3A11">
      <w:pPr>
        <w:spacing w:after="0" w:line="240" w:lineRule="auto"/>
        <w:rPr>
          <w:rFonts w:ascii="Times New Roman" w:eastAsia="Times New Roman" w:hAnsi="Times New Roman" w:cs="Times New Roman"/>
          <w:sz w:val="24"/>
          <w:szCs w:val="24"/>
        </w:rPr>
      </w:pPr>
      <w:hyperlink r:id="rId7" w:history="1">
        <w:r w:rsidRPr="00DD3A11">
          <w:rPr>
            <w:rFonts w:ascii="Times New Roman" w:eastAsia="Times New Roman" w:hAnsi="Times New Roman" w:cs="Times New Roman"/>
            <w:color w:val="FFFFFF"/>
            <w:sz w:val="27"/>
            <w:szCs w:val="27"/>
            <w:u w:val="single"/>
            <w:bdr w:val="single" w:sz="6" w:space="8" w:color="357EBD" w:frame="1"/>
            <w:shd w:val="clear" w:color="auto" w:fill="428BCA"/>
            <w:rtl/>
          </w:rPr>
          <w:t>تواصل معنا عالفيسبوك أو واتساب لمساعدتك في إختيار التخصص والجامعة</w:t>
        </w:r>
      </w:hyperlink>
    </w:p>
    <w:p w:rsidR="00DD3A11" w:rsidRPr="00DD3A11" w:rsidRDefault="00DD3A11" w:rsidP="00DD3A11">
      <w:pPr>
        <w:bidi w:val="0"/>
        <w:spacing w:after="150" w:line="240" w:lineRule="auto"/>
        <w:jc w:val="right"/>
        <w:rPr>
          <w:rFonts w:ascii="Times New Roman" w:eastAsia="Times New Roman" w:hAnsi="Times New Roman" w:cs="Times New Roman"/>
          <w:sz w:val="24"/>
          <w:szCs w:val="24"/>
          <w:rtl/>
        </w:rPr>
      </w:pPr>
      <w:r w:rsidRPr="00DD3A11">
        <w:rPr>
          <w:rFonts w:ascii="Times New Roman" w:eastAsia="Times New Roman" w:hAnsi="Times New Roman" w:cs="Times New Roman"/>
          <w:sz w:val="24"/>
          <w:szCs w:val="24"/>
        </w:rPr>
        <w:t> </w:t>
      </w:r>
    </w:p>
    <w:p w:rsidR="00DD3A11" w:rsidRPr="00DD3A11" w:rsidRDefault="00DD3A11" w:rsidP="00DD3A11">
      <w:pPr>
        <w:bidi w:val="0"/>
        <w:spacing w:after="0" w:line="240" w:lineRule="auto"/>
        <w:jc w:val="right"/>
        <w:rPr>
          <w:rFonts w:ascii="Times New Roman" w:eastAsia="Times New Roman" w:hAnsi="Times New Roman" w:cs="Times New Roman"/>
          <w:sz w:val="24"/>
          <w:szCs w:val="24"/>
        </w:rPr>
      </w:pPr>
      <w:r w:rsidRPr="00DD3A11">
        <w:rPr>
          <w:rFonts w:ascii="Times New Roman" w:eastAsia="Times New Roman" w:hAnsi="Times New Roman" w:cs="Times New Roman"/>
          <w:caps/>
          <w:color w:val="5D5D5D"/>
          <w:sz w:val="24"/>
          <w:szCs w:val="24"/>
          <w:bdr w:val="none" w:sz="0" w:space="0" w:color="auto" w:frame="1"/>
        </w:rPr>
        <w:t> .</w:t>
      </w:r>
      <w:r w:rsidRPr="00DD3A11">
        <w:rPr>
          <w:rFonts w:ascii="Times New Roman" w:eastAsia="Times New Roman" w:hAnsi="Times New Roman" w:cs="Times New Roman"/>
          <w:caps/>
          <w:color w:val="5D5D5D"/>
          <w:sz w:val="24"/>
          <w:szCs w:val="24"/>
          <w:bdr w:val="none" w:sz="0" w:space="0" w:color="auto" w:frame="1"/>
          <w:rtl/>
        </w:rPr>
        <w:t>يرجى ملاحظة: تعتمد المعلومات في المقام الأول على المعلومات المقدمة من قبل مراكز حكومية ومواقع الجامعات. و هي لأهداف ارشادية فقط. التكاليف، والتواريخ، والسياسات، والبرامج هي عرضة للتغيير، لذا يرجى تأكيد الحقائق المهمة مع موظفي القبول الجامعي.المعدلات المذكورة هي للطلبة الأردنيين في الثانوية العامة البرنامج التنافسي فقط. معدلات القبول للطلبة الموازي أقل وبحسب التخصص</w:t>
      </w:r>
      <w:r w:rsidRPr="00DD3A11">
        <w:rPr>
          <w:rFonts w:ascii="Times New Roman" w:eastAsia="Times New Roman" w:hAnsi="Times New Roman" w:cs="Times New Roman"/>
          <w:caps/>
          <w:color w:val="5D5D5D"/>
          <w:sz w:val="24"/>
          <w:szCs w:val="24"/>
          <w:bdr w:val="none" w:sz="0" w:space="0" w:color="auto" w:frame="1"/>
        </w:rPr>
        <w:t>.</w:t>
      </w:r>
    </w:p>
    <w:p w:rsidR="00DD3A11" w:rsidRPr="00DD3A11" w:rsidRDefault="00DD3A11" w:rsidP="00DD3A11">
      <w:pPr>
        <w:bidi w:val="0"/>
        <w:spacing w:after="0" w:line="240" w:lineRule="auto"/>
        <w:jc w:val="right"/>
        <w:rPr>
          <w:rFonts w:ascii="Times New Roman" w:eastAsia="Times New Roman" w:hAnsi="Times New Roman" w:cs="Times New Roman"/>
          <w:sz w:val="24"/>
          <w:szCs w:val="24"/>
        </w:rPr>
      </w:pPr>
      <w:r w:rsidRPr="00DD3A11">
        <w:rPr>
          <w:rFonts w:ascii="Times New Roman" w:eastAsia="Times New Roman" w:hAnsi="Times New Roman" w:cs="Times New Roman"/>
          <w:caps/>
          <w:color w:val="5D5D5D"/>
          <w:sz w:val="24"/>
          <w:szCs w:val="24"/>
          <w:bdr w:val="none" w:sz="0" w:space="0" w:color="auto" w:frame="1"/>
          <w:rtl/>
        </w:rPr>
        <w:lastRenderedPageBreak/>
        <w:t>الحد الأدنى لمعدلات قبول الطلبة الدوليين هي 80% لتخصصات الطب وطب الأسنان، 65% لتخصصات الهندسة والصيدلة والطب البيطري، 60% لتخصصات الشريعة، 55% لتخصصات التمريض والعلوم الطبية والتأهيل، و 50% لباقي ا</w:t>
      </w:r>
      <w:r w:rsidRPr="00DD3A11">
        <w:rPr>
          <w:rFonts w:ascii="Times New Roman" w:eastAsia="Times New Roman" w:hAnsi="Times New Roman" w:cs="Times New Roman"/>
          <w:caps/>
          <w:color w:val="5D5D5D"/>
          <w:sz w:val="24"/>
          <w:szCs w:val="24"/>
          <w:rtl/>
        </w:rPr>
        <w:t>لتخصصات</w:t>
      </w:r>
      <w:r w:rsidRPr="00DD3A11">
        <w:rPr>
          <w:rFonts w:ascii="Times New Roman" w:eastAsia="Times New Roman" w:hAnsi="Times New Roman" w:cs="Times New Roman"/>
          <w:caps/>
          <w:color w:val="5D5D5D"/>
          <w:sz w:val="24"/>
          <w:szCs w:val="24"/>
        </w:rPr>
        <w:t>.</w:t>
      </w:r>
    </w:p>
    <w:p w:rsidR="00DD3A11" w:rsidRPr="00DD3A11" w:rsidRDefault="00DD3A11" w:rsidP="00DD3A11">
      <w:pPr>
        <w:bidi w:val="0"/>
        <w:spacing w:after="150" w:line="240" w:lineRule="auto"/>
        <w:jc w:val="right"/>
        <w:rPr>
          <w:rFonts w:ascii="Times New Roman" w:eastAsia="Times New Roman" w:hAnsi="Times New Roman" w:cs="Times New Roman"/>
          <w:sz w:val="24"/>
          <w:szCs w:val="24"/>
        </w:rPr>
      </w:pPr>
      <w:r w:rsidRPr="00DD3A11">
        <w:rPr>
          <w:rFonts w:ascii="Times New Roman" w:eastAsia="Times New Roman" w:hAnsi="Times New Roman" w:cs="Times New Roman"/>
          <w:sz w:val="24"/>
          <w:szCs w:val="24"/>
        </w:rPr>
        <w:t> </w:t>
      </w:r>
    </w:p>
    <w:p w:rsidR="00DD3A11" w:rsidRPr="00DD3A11" w:rsidRDefault="00DD3A11" w:rsidP="00DD3A11">
      <w:pPr>
        <w:bidi w:val="0"/>
        <w:spacing w:after="0" w:line="240" w:lineRule="auto"/>
        <w:rPr>
          <w:rFonts w:ascii="Times New Roman" w:eastAsia="Times New Roman" w:hAnsi="Times New Roman" w:cs="Times New Roman"/>
          <w:sz w:val="24"/>
          <w:szCs w:val="24"/>
        </w:rPr>
      </w:pPr>
      <w:r w:rsidRPr="00DD3A11">
        <w:rPr>
          <w:rFonts w:ascii="Times New Roman" w:eastAsia="Times New Roman" w:hAnsi="Times New Roman" w:cs="Times New Roman"/>
          <w:sz w:val="24"/>
          <w:szCs w:val="24"/>
        </w:rPr>
        <w:t> </w:t>
      </w:r>
    </w:p>
    <w:p w:rsidR="00DD3A11" w:rsidRPr="00DD3A11" w:rsidRDefault="00DD3A11" w:rsidP="00DD3A11">
      <w:pPr>
        <w:pBdr>
          <w:bottom w:val="dashed" w:sz="6" w:space="3" w:color="CCCCCC"/>
        </w:pBdr>
        <w:bidi w:val="0"/>
        <w:spacing w:after="150" w:line="240" w:lineRule="auto"/>
        <w:outlineLvl w:val="1"/>
        <w:rPr>
          <w:rFonts w:ascii="Arial" w:eastAsia="Times New Roman" w:hAnsi="Arial" w:cs="Arial"/>
          <w:caps/>
          <w:color w:val="AAAAAA"/>
          <w:sz w:val="30"/>
          <w:szCs w:val="30"/>
        </w:rPr>
      </w:pPr>
      <w:r w:rsidRPr="00DD3A11">
        <w:rPr>
          <w:rFonts w:ascii="Arial" w:eastAsia="Times New Roman" w:hAnsi="Arial" w:cs="Arial"/>
          <w:caps/>
          <w:color w:val="AAAAAA"/>
          <w:sz w:val="30"/>
          <w:szCs w:val="30"/>
          <w:rtl/>
        </w:rPr>
        <w:t>قائمة جميع التخصصات</w:t>
      </w:r>
    </w:p>
    <w:p w:rsidR="00A427C9" w:rsidRDefault="00A427C9">
      <w:bookmarkStart w:id="0" w:name="_GoBack"/>
      <w:bookmarkEnd w:id="0"/>
    </w:p>
    <w:sectPr w:rsidR="00A427C9" w:rsidSect="0039110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11"/>
    <w:rsid w:val="00391107"/>
    <w:rsid w:val="00A427C9"/>
    <w:rsid w:val="00DD3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A7AF4-4550-4D15-B8CC-5509867B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149514089">
          <w:marLeft w:val="0"/>
          <w:marRight w:val="0"/>
          <w:marTop w:val="0"/>
          <w:marBottom w:val="0"/>
          <w:divBdr>
            <w:top w:val="none" w:sz="0" w:space="0" w:color="auto"/>
            <w:left w:val="none" w:sz="0" w:space="0" w:color="auto"/>
            <w:bottom w:val="none" w:sz="0" w:space="0" w:color="auto"/>
            <w:right w:val="none" w:sz="0" w:space="0" w:color="auto"/>
          </w:divBdr>
          <w:divsChild>
            <w:div w:id="1366442801">
              <w:marLeft w:val="0"/>
              <w:marRight w:val="300"/>
              <w:marTop w:val="0"/>
              <w:marBottom w:val="105"/>
              <w:divBdr>
                <w:top w:val="none" w:sz="0" w:space="0" w:color="auto"/>
                <w:left w:val="none" w:sz="0" w:space="0" w:color="auto"/>
                <w:bottom w:val="none" w:sz="0" w:space="0" w:color="auto"/>
                <w:right w:val="none" w:sz="0" w:space="0" w:color="auto"/>
              </w:divBdr>
              <w:divsChild>
                <w:div w:id="1779400218">
                  <w:marLeft w:val="0"/>
                  <w:marRight w:val="300"/>
                  <w:marTop w:val="0"/>
                  <w:marBottom w:val="105"/>
                  <w:divBdr>
                    <w:top w:val="none" w:sz="0" w:space="0" w:color="auto"/>
                    <w:left w:val="none" w:sz="0" w:space="0" w:color="auto"/>
                    <w:bottom w:val="none" w:sz="0" w:space="0" w:color="auto"/>
                    <w:right w:val="none" w:sz="0" w:space="0" w:color="auto"/>
                  </w:divBdr>
                </w:div>
              </w:divsChild>
            </w:div>
            <w:div w:id="1765299896">
              <w:marLeft w:val="0"/>
              <w:marRight w:val="0"/>
              <w:marTop w:val="0"/>
              <w:marBottom w:val="0"/>
              <w:divBdr>
                <w:top w:val="none" w:sz="0" w:space="0" w:color="auto"/>
                <w:left w:val="none" w:sz="0" w:space="0" w:color="auto"/>
                <w:bottom w:val="none" w:sz="0" w:space="0" w:color="auto"/>
                <w:right w:val="none" w:sz="0" w:space="0" w:color="auto"/>
              </w:divBdr>
              <w:divsChild>
                <w:div w:id="1207379113">
                  <w:marLeft w:val="0"/>
                  <w:marRight w:val="0"/>
                  <w:marTop w:val="0"/>
                  <w:marBottom w:val="0"/>
                  <w:divBdr>
                    <w:top w:val="none" w:sz="0" w:space="0" w:color="auto"/>
                    <w:left w:val="none" w:sz="0" w:space="0" w:color="auto"/>
                    <w:bottom w:val="none" w:sz="0" w:space="0" w:color="auto"/>
                    <w:right w:val="none" w:sz="0" w:space="0" w:color="auto"/>
                  </w:divBdr>
                </w:div>
                <w:div w:id="1499887998">
                  <w:marLeft w:val="0"/>
                  <w:marRight w:val="0"/>
                  <w:marTop w:val="0"/>
                  <w:marBottom w:val="0"/>
                  <w:divBdr>
                    <w:top w:val="none" w:sz="0" w:space="0" w:color="auto"/>
                    <w:left w:val="none" w:sz="0" w:space="0" w:color="auto"/>
                    <w:bottom w:val="none" w:sz="0" w:space="0" w:color="auto"/>
                    <w:right w:val="none" w:sz="0" w:space="0" w:color="auto"/>
                  </w:divBdr>
                  <w:divsChild>
                    <w:div w:id="395857761">
                      <w:marLeft w:val="0"/>
                      <w:marRight w:val="0"/>
                      <w:marTop w:val="0"/>
                      <w:marBottom w:val="0"/>
                      <w:divBdr>
                        <w:top w:val="none" w:sz="0" w:space="0" w:color="auto"/>
                        <w:left w:val="none" w:sz="0" w:space="0" w:color="auto"/>
                        <w:bottom w:val="none" w:sz="0" w:space="0" w:color="auto"/>
                        <w:right w:val="none" w:sz="0" w:space="0" w:color="auto"/>
                      </w:divBdr>
                      <w:divsChild>
                        <w:div w:id="1332484041">
                          <w:marLeft w:val="0"/>
                          <w:marRight w:val="0"/>
                          <w:marTop w:val="0"/>
                          <w:marBottom w:val="0"/>
                          <w:divBdr>
                            <w:top w:val="none" w:sz="0" w:space="0" w:color="auto"/>
                            <w:left w:val="none" w:sz="0" w:space="0" w:color="auto"/>
                            <w:bottom w:val="none" w:sz="0" w:space="0" w:color="auto"/>
                            <w:right w:val="none" w:sz="0" w:space="0" w:color="auto"/>
                          </w:divBdr>
                          <w:divsChild>
                            <w:div w:id="2024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8724">
                  <w:marLeft w:val="0"/>
                  <w:marRight w:val="0"/>
                  <w:marTop w:val="0"/>
                  <w:marBottom w:val="0"/>
                  <w:divBdr>
                    <w:top w:val="none" w:sz="0" w:space="0" w:color="auto"/>
                    <w:left w:val="none" w:sz="0" w:space="0" w:color="auto"/>
                    <w:bottom w:val="none" w:sz="0" w:space="0" w:color="auto"/>
                    <w:right w:val="none" w:sz="0" w:space="0" w:color="auto"/>
                  </w:divBdr>
                </w:div>
              </w:divsChild>
            </w:div>
            <w:div w:id="861669520">
              <w:marLeft w:val="0"/>
              <w:marRight w:val="0"/>
              <w:marTop w:val="0"/>
              <w:marBottom w:val="0"/>
              <w:divBdr>
                <w:top w:val="none" w:sz="0" w:space="0" w:color="auto"/>
                <w:left w:val="none" w:sz="0" w:space="0" w:color="auto"/>
                <w:bottom w:val="none" w:sz="0" w:space="0" w:color="auto"/>
                <w:right w:val="none" w:sz="0" w:space="0" w:color="auto"/>
              </w:divBdr>
              <w:divsChild>
                <w:div w:id="1798717906">
                  <w:marLeft w:val="0"/>
                  <w:marRight w:val="0"/>
                  <w:marTop w:val="0"/>
                  <w:marBottom w:val="0"/>
                  <w:divBdr>
                    <w:top w:val="none" w:sz="0" w:space="0" w:color="auto"/>
                    <w:left w:val="none" w:sz="0" w:space="0" w:color="auto"/>
                    <w:bottom w:val="none" w:sz="0" w:space="0" w:color="auto"/>
                    <w:right w:val="none" w:sz="0" w:space="0" w:color="auto"/>
                  </w:divBdr>
                  <w:divsChild>
                    <w:div w:id="158615693">
                      <w:marLeft w:val="0"/>
                      <w:marRight w:val="0"/>
                      <w:marTop w:val="0"/>
                      <w:marBottom w:val="0"/>
                      <w:divBdr>
                        <w:top w:val="none" w:sz="0" w:space="0" w:color="auto"/>
                        <w:left w:val="none" w:sz="0" w:space="0" w:color="auto"/>
                        <w:bottom w:val="none" w:sz="0" w:space="0" w:color="auto"/>
                        <w:right w:val="none" w:sz="0" w:space="0" w:color="auto"/>
                      </w:divBdr>
                      <w:divsChild>
                        <w:div w:id="19540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3480">
              <w:marLeft w:val="0"/>
              <w:marRight w:val="0"/>
              <w:marTop w:val="0"/>
              <w:marBottom w:val="0"/>
              <w:divBdr>
                <w:top w:val="none" w:sz="0" w:space="0" w:color="auto"/>
                <w:left w:val="none" w:sz="0" w:space="0" w:color="auto"/>
                <w:bottom w:val="none" w:sz="0" w:space="0" w:color="auto"/>
                <w:right w:val="none" w:sz="0" w:space="0" w:color="auto"/>
              </w:divBdr>
              <w:divsChild>
                <w:div w:id="140780246">
                  <w:marLeft w:val="0"/>
                  <w:marRight w:val="0"/>
                  <w:marTop w:val="0"/>
                  <w:marBottom w:val="0"/>
                  <w:divBdr>
                    <w:top w:val="none" w:sz="0" w:space="0" w:color="auto"/>
                    <w:left w:val="none" w:sz="0" w:space="0" w:color="auto"/>
                    <w:bottom w:val="none" w:sz="0" w:space="0" w:color="auto"/>
                    <w:right w:val="none" w:sz="0" w:space="0" w:color="auto"/>
                  </w:divBdr>
                </w:div>
                <w:div w:id="2005235506">
                  <w:marLeft w:val="0"/>
                  <w:marRight w:val="0"/>
                  <w:marTop w:val="0"/>
                  <w:marBottom w:val="0"/>
                  <w:divBdr>
                    <w:top w:val="none" w:sz="0" w:space="0" w:color="auto"/>
                    <w:left w:val="none" w:sz="0" w:space="0" w:color="auto"/>
                    <w:bottom w:val="none" w:sz="0" w:space="0" w:color="auto"/>
                    <w:right w:val="none" w:sz="0" w:space="0" w:color="auto"/>
                  </w:divBdr>
                </w:div>
              </w:divsChild>
            </w:div>
            <w:div w:id="50157075">
              <w:marLeft w:val="0"/>
              <w:marRight w:val="0"/>
              <w:marTop w:val="0"/>
              <w:marBottom w:val="0"/>
              <w:divBdr>
                <w:top w:val="none" w:sz="0" w:space="0" w:color="auto"/>
                <w:left w:val="none" w:sz="0" w:space="0" w:color="auto"/>
                <w:bottom w:val="none" w:sz="0" w:space="0" w:color="auto"/>
                <w:right w:val="none" w:sz="0" w:space="0" w:color="auto"/>
              </w:divBdr>
              <w:divsChild>
                <w:div w:id="2037999330">
                  <w:marLeft w:val="0"/>
                  <w:marRight w:val="0"/>
                  <w:marTop w:val="0"/>
                  <w:marBottom w:val="0"/>
                  <w:divBdr>
                    <w:top w:val="none" w:sz="0" w:space="0" w:color="auto"/>
                    <w:left w:val="none" w:sz="0" w:space="0" w:color="auto"/>
                    <w:bottom w:val="none" w:sz="0" w:space="0" w:color="auto"/>
                    <w:right w:val="none" w:sz="0" w:space="0" w:color="auto"/>
                  </w:divBdr>
                  <w:divsChild>
                    <w:div w:id="1926261053">
                      <w:marLeft w:val="0"/>
                      <w:marRight w:val="0"/>
                      <w:marTop w:val="0"/>
                      <w:marBottom w:val="0"/>
                      <w:divBdr>
                        <w:top w:val="none" w:sz="0" w:space="0" w:color="auto"/>
                        <w:left w:val="none" w:sz="0" w:space="0" w:color="auto"/>
                        <w:bottom w:val="none" w:sz="0" w:space="0" w:color="auto"/>
                        <w:right w:val="none" w:sz="0" w:space="0" w:color="auto"/>
                      </w:divBdr>
                      <w:divsChild>
                        <w:div w:id="1367675658">
                          <w:marLeft w:val="0"/>
                          <w:marRight w:val="0"/>
                          <w:marTop w:val="0"/>
                          <w:marBottom w:val="0"/>
                          <w:divBdr>
                            <w:top w:val="none" w:sz="0" w:space="0" w:color="auto"/>
                            <w:left w:val="none" w:sz="0" w:space="0" w:color="auto"/>
                            <w:bottom w:val="none" w:sz="0" w:space="0" w:color="auto"/>
                            <w:right w:val="none" w:sz="0" w:space="0" w:color="auto"/>
                          </w:divBdr>
                          <w:divsChild>
                            <w:div w:id="14334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35300">
          <w:marLeft w:val="0"/>
          <w:marRight w:val="0"/>
          <w:marTop w:val="0"/>
          <w:marBottom w:val="0"/>
          <w:divBdr>
            <w:top w:val="none" w:sz="0" w:space="0" w:color="auto"/>
            <w:left w:val="none" w:sz="0" w:space="0" w:color="auto"/>
            <w:bottom w:val="none" w:sz="0" w:space="0" w:color="auto"/>
            <w:right w:val="none" w:sz="0" w:space="0" w:color="auto"/>
          </w:divBdr>
          <w:divsChild>
            <w:div w:id="8227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umoohi.org/ar/cont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umoohi.org/ar/universities/jordan/%D8%A7%D9%84%D8%AC%D8%A7%D9%85%D8%B9%D8%A9-%D8%A7%D9%84%D9%87%D8%A7%D8%B4%D9%85%D9%8A%D8%A9" TargetMode="External"/><Relationship Id="rId5" Type="http://schemas.openxmlformats.org/officeDocument/2006/relationships/hyperlink" Target="https://www.tumoohi.org/ar/universities/jordan/%D8%AC%D8%A7%D9%85%D8%B9%D8%A9-%D9%85%D8%A4%D8%AA%D9%87" TargetMode="External"/><Relationship Id="rId4" Type="http://schemas.openxmlformats.org/officeDocument/2006/relationships/hyperlink" Target="http://ar.wikipedia.org/wiki/%D8%AA%D8%AF%D8%B1%D9%8A%D8%A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2864</Characters>
  <Application>Microsoft Office Word</Application>
  <DocSecurity>0</DocSecurity>
  <Lines>23</Lines>
  <Paragraphs>6</Paragraphs>
  <ScaleCrop>false</ScaleCrop>
  <Company>By DR.Ahmed Saker 2o1O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2019-01-23T21:43:00Z</dcterms:created>
  <dcterms:modified xsi:type="dcterms:W3CDTF">2019-01-23T21:43:00Z</dcterms:modified>
</cp:coreProperties>
</file>