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8C" w:rsidRPr="003C1D34" w:rsidRDefault="0063458C" w:rsidP="0063458C">
      <w:pPr>
        <w:autoSpaceDE w:val="0"/>
        <w:autoSpaceDN w:val="0"/>
        <w:adjustRightInd w:val="0"/>
        <w:spacing w:after="0" w:line="360" w:lineRule="auto"/>
        <w:jc w:val="both"/>
        <w:rPr>
          <w:rFonts w:asciiTheme="minorBidi" w:hAnsiTheme="minorBidi"/>
          <w:b/>
          <w:bCs/>
          <w:sz w:val="36"/>
          <w:szCs w:val="36"/>
          <w:u w:val="single"/>
          <w:rtl/>
        </w:rPr>
      </w:pPr>
      <w:r w:rsidRPr="003C1D34">
        <w:rPr>
          <w:rFonts w:asciiTheme="minorBidi" w:hAnsiTheme="minorBidi" w:hint="cs"/>
          <w:b/>
          <w:bCs/>
          <w:sz w:val="36"/>
          <w:szCs w:val="36"/>
          <w:u w:val="single"/>
          <w:rtl/>
        </w:rPr>
        <w:t>مفهوم التفكير:</w:t>
      </w:r>
    </w:p>
    <w:p w:rsidR="0063458C" w:rsidRPr="003C1D34" w:rsidRDefault="0063458C" w:rsidP="0063458C">
      <w:pPr>
        <w:spacing w:before="240"/>
        <w:rPr>
          <w:sz w:val="36"/>
          <w:szCs w:val="36"/>
          <w:rtl/>
          <w:lang w:bidi="ar-IQ"/>
        </w:rPr>
      </w:pPr>
      <w:r w:rsidRPr="003C1D34">
        <w:rPr>
          <w:rFonts w:hint="cs"/>
          <w:sz w:val="36"/>
          <w:szCs w:val="36"/>
          <w:rtl/>
          <w:lang w:bidi="ar-IQ"/>
        </w:rPr>
        <w:t xml:space="preserve">     يعد التفكير مظهر من مظاهر النشاط الانساني، مثله في ذلك كمثل بقية الانشطة السلوكية التي يمارسها الفرد قي موقف معين، ويتصف هذا النشاط العقلي بأنه كامن ولا يمكن ملاحظته مباشرة ولكن يمكن ان يستدل عليه من اثره، شأنه في ذلك شأن سائر التكوينات الفرضية الاخرى . وما نشاهده او نلمسه من نشاطات في الواقع الا نواتج فعل التفكير أمكتوبة ام منطوقة .(1)</w:t>
      </w:r>
    </w:p>
    <w:p w:rsidR="0063458C" w:rsidRPr="003C1D34" w:rsidRDefault="0063458C" w:rsidP="0063458C">
      <w:pPr>
        <w:spacing w:before="240"/>
        <w:rPr>
          <w:sz w:val="36"/>
          <w:szCs w:val="36"/>
          <w:rtl/>
          <w:lang w:bidi="ar-IQ"/>
        </w:rPr>
      </w:pPr>
      <w:r w:rsidRPr="003C1D34">
        <w:rPr>
          <w:rFonts w:hint="cs"/>
          <w:sz w:val="36"/>
          <w:szCs w:val="36"/>
          <w:rtl/>
          <w:lang w:bidi="ar-IQ"/>
        </w:rPr>
        <w:t xml:space="preserve">ولقد أورد </w:t>
      </w:r>
      <w:r w:rsidRPr="003C1D34">
        <w:rPr>
          <w:rFonts w:hint="cs"/>
          <w:b/>
          <w:bCs/>
          <w:sz w:val="36"/>
          <w:szCs w:val="36"/>
          <w:rtl/>
          <w:lang w:bidi="ar-IQ"/>
        </w:rPr>
        <w:t>جيلفورد</w:t>
      </w:r>
      <w:r w:rsidRPr="003C1D34">
        <w:rPr>
          <w:rFonts w:hint="cs"/>
          <w:sz w:val="36"/>
          <w:szCs w:val="36"/>
          <w:rtl/>
          <w:lang w:bidi="ar-IQ"/>
        </w:rPr>
        <w:t xml:space="preserve"> تصنيفا ثلاثيا للقدرات العقلية بأسم بنية العقل متضمنة انواع التفكير وهي :</w:t>
      </w:r>
    </w:p>
    <w:p w:rsidR="0063458C" w:rsidRPr="003C1D34" w:rsidRDefault="0063458C" w:rsidP="0063458C">
      <w:pPr>
        <w:pStyle w:val="ListParagraph"/>
        <w:numPr>
          <w:ilvl w:val="0"/>
          <w:numId w:val="7"/>
        </w:numPr>
        <w:spacing w:before="240"/>
        <w:rPr>
          <w:sz w:val="36"/>
          <w:szCs w:val="36"/>
          <w:lang w:bidi="ar-IQ"/>
        </w:rPr>
      </w:pPr>
      <w:r w:rsidRPr="003C1D34">
        <w:rPr>
          <w:rFonts w:hint="cs"/>
          <w:sz w:val="36"/>
          <w:szCs w:val="36"/>
          <w:rtl/>
          <w:lang w:bidi="ar-IQ"/>
        </w:rPr>
        <w:t>نوع العملية : فالعمليات هي أشكال من النشاطات العقلية التي يقوم بها الفرد من خلال المعلومات الجاهزة ,أو الخامات التي يتعامل معها عقليا ويستطيع تمييزها ومن أمثلة هذه العمليات :المعرفة والذاكرة والتفكير التفريقي والتفكير التجميعي والتقويم .</w:t>
      </w:r>
    </w:p>
    <w:p w:rsidR="0063458C" w:rsidRPr="003C1D34" w:rsidRDefault="0063458C" w:rsidP="0063458C">
      <w:pPr>
        <w:pStyle w:val="ListParagraph"/>
        <w:numPr>
          <w:ilvl w:val="0"/>
          <w:numId w:val="7"/>
        </w:numPr>
        <w:spacing w:before="240"/>
        <w:rPr>
          <w:sz w:val="36"/>
          <w:szCs w:val="36"/>
          <w:lang w:bidi="ar-IQ"/>
        </w:rPr>
      </w:pPr>
      <w:r w:rsidRPr="003C1D34">
        <w:rPr>
          <w:rFonts w:hint="cs"/>
          <w:sz w:val="36"/>
          <w:szCs w:val="36"/>
          <w:rtl/>
          <w:lang w:bidi="ar-IQ"/>
        </w:rPr>
        <w:t>نوع المحتوى : أما المحتويات في فئات أو أشكال متسقة من المعلومات يكون الفرد قادرا  على تمييزها ,وأنواعها هي المحتوى الشكلي والمحتوى الرمزي ومحتوى المعاني والمحتوى السلوكي</w:t>
      </w:r>
    </w:p>
    <w:p w:rsidR="0063458C" w:rsidRPr="003C1D34" w:rsidRDefault="0063458C" w:rsidP="0063458C">
      <w:pPr>
        <w:pStyle w:val="ListParagraph"/>
        <w:numPr>
          <w:ilvl w:val="0"/>
          <w:numId w:val="7"/>
        </w:numPr>
        <w:spacing w:before="240"/>
        <w:rPr>
          <w:sz w:val="36"/>
          <w:szCs w:val="36"/>
          <w:rtl/>
          <w:lang w:bidi="ar-IQ"/>
        </w:rPr>
      </w:pPr>
      <w:r w:rsidRPr="003C1D34">
        <w:rPr>
          <w:rFonts w:hint="cs"/>
          <w:sz w:val="36"/>
          <w:szCs w:val="36"/>
          <w:rtl/>
          <w:lang w:bidi="ar-IQ"/>
        </w:rPr>
        <w:t>نوع الناتج: ويقصد به هي النواتج أشكال المعلومات التي تم افرازها أو حدوثها خلال نشاط العمليات العقلية ومن أمثلة هذه النواتج :الوحدات والفئات والعلاقات والنظم أو الانساق والتحويلات والمضامين .(2)</w:t>
      </w:r>
    </w:p>
    <w:p w:rsidR="0063458C" w:rsidRDefault="0063458C" w:rsidP="0063458C">
      <w:pPr>
        <w:spacing w:before="240"/>
        <w:rPr>
          <w:sz w:val="36"/>
          <w:szCs w:val="36"/>
          <w:rtl/>
          <w:lang w:bidi="ar-IQ"/>
        </w:rPr>
      </w:pPr>
    </w:p>
    <w:p w:rsidR="0063458C" w:rsidRPr="003C1D34" w:rsidRDefault="0063458C" w:rsidP="0063458C">
      <w:pPr>
        <w:spacing w:before="240"/>
        <w:rPr>
          <w:sz w:val="36"/>
          <w:szCs w:val="36"/>
          <w:rtl/>
          <w:lang w:bidi="ar-IQ"/>
        </w:rPr>
      </w:pPr>
    </w:p>
    <w:p w:rsidR="0063458C" w:rsidRPr="003C1D34" w:rsidRDefault="0063458C" w:rsidP="0063458C">
      <w:pPr>
        <w:autoSpaceDE w:val="0"/>
        <w:autoSpaceDN w:val="0"/>
        <w:adjustRightInd w:val="0"/>
        <w:spacing w:after="0" w:line="360" w:lineRule="auto"/>
        <w:jc w:val="both"/>
        <w:rPr>
          <w:rFonts w:asciiTheme="minorBidi" w:hAnsiTheme="minorBidi"/>
          <w:sz w:val="24"/>
          <w:szCs w:val="24"/>
          <w:rtl/>
          <w:lang w:bidi="ar-IQ"/>
        </w:rPr>
      </w:pPr>
      <w:r w:rsidRPr="003C1D34">
        <w:rPr>
          <w:rFonts w:asciiTheme="minorBidi" w:hAnsiTheme="minorBidi" w:hint="cs"/>
          <w:sz w:val="24"/>
          <w:szCs w:val="24"/>
          <w:rtl/>
          <w:lang w:bidi="ar-IQ"/>
        </w:rPr>
        <w:t>ــــــــــــــــــــــــــــــــــــــــــــ</w:t>
      </w:r>
    </w:p>
    <w:p w:rsidR="0063458C" w:rsidRDefault="0063458C" w:rsidP="0063458C">
      <w:pPr>
        <w:rPr>
          <w:rFonts w:asciiTheme="minorBidi" w:hAnsiTheme="minorBidi"/>
          <w:sz w:val="24"/>
          <w:szCs w:val="24"/>
          <w:rtl/>
          <w:lang w:bidi="ar-IQ"/>
        </w:rPr>
      </w:pPr>
      <w:r w:rsidRPr="003C1D34">
        <w:rPr>
          <w:rFonts w:asciiTheme="minorBidi" w:hAnsiTheme="minorBidi" w:hint="cs"/>
          <w:sz w:val="24"/>
          <w:szCs w:val="24"/>
          <w:rtl/>
          <w:lang w:bidi="ar-IQ"/>
        </w:rPr>
        <w:t>(1)</w:t>
      </w:r>
      <w:r w:rsidRPr="003C1D34">
        <w:rPr>
          <w:rFonts w:hint="cs"/>
          <w:sz w:val="24"/>
          <w:szCs w:val="24"/>
          <w:rtl/>
          <w:lang w:bidi="ar-IQ"/>
        </w:rPr>
        <w:t xml:space="preserve"> ايمان عباس: </w:t>
      </w:r>
      <w:r w:rsidRPr="003C1D34">
        <w:rPr>
          <w:rFonts w:hint="cs"/>
          <w:sz w:val="24"/>
          <w:szCs w:val="24"/>
          <w:u w:val="single"/>
          <w:rtl/>
          <w:lang w:bidi="ar-IQ"/>
        </w:rPr>
        <w:t>الذكاءات المتعددة برنامج تطبيقي</w:t>
      </w:r>
      <w:r w:rsidRPr="003C1D34">
        <w:rPr>
          <w:rFonts w:hint="cs"/>
          <w:sz w:val="24"/>
          <w:szCs w:val="24"/>
          <w:rtl/>
          <w:lang w:bidi="ar-IQ"/>
        </w:rPr>
        <w:t>، (عمان: دار المناهج للنشر والطباعة، 2011م،)ص237</w:t>
      </w:r>
      <w:r>
        <w:rPr>
          <w:rFonts w:asciiTheme="minorBidi" w:hAnsiTheme="minorBidi" w:hint="cs"/>
          <w:sz w:val="24"/>
          <w:szCs w:val="24"/>
          <w:rtl/>
          <w:lang w:bidi="ar-IQ"/>
        </w:rPr>
        <w:t>2</w:t>
      </w:r>
      <w:r w:rsidRPr="003C1D34">
        <w:rPr>
          <w:rFonts w:asciiTheme="minorBidi" w:hAnsiTheme="minorBidi" w:hint="cs"/>
          <w:sz w:val="24"/>
          <w:szCs w:val="24"/>
          <w:rtl/>
          <w:lang w:bidi="ar-IQ"/>
        </w:rPr>
        <w:t>)</w:t>
      </w:r>
    </w:p>
    <w:p w:rsidR="0063458C" w:rsidRPr="00DF4924" w:rsidRDefault="0063458C" w:rsidP="0063458C">
      <w:pPr>
        <w:rPr>
          <w:sz w:val="24"/>
          <w:szCs w:val="24"/>
          <w:rtl/>
          <w:lang w:bidi="ar-IQ"/>
        </w:rPr>
      </w:pPr>
      <w:r>
        <w:rPr>
          <w:rFonts w:asciiTheme="minorBidi" w:hAnsiTheme="minorBidi" w:hint="cs"/>
          <w:sz w:val="24"/>
          <w:szCs w:val="24"/>
          <w:rtl/>
          <w:lang w:bidi="ar-IQ"/>
        </w:rPr>
        <w:t>(2)</w:t>
      </w:r>
      <w:r w:rsidRPr="003C1D34">
        <w:rPr>
          <w:rFonts w:asciiTheme="minorBidi" w:hAnsiTheme="minorBidi" w:hint="cs"/>
          <w:sz w:val="24"/>
          <w:szCs w:val="24"/>
          <w:rtl/>
          <w:lang w:bidi="ar-IQ"/>
        </w:rPr>
        <w:t>كاظم كريم الجابري ,ماهر محمد العامري:</w:t>
      </w:r>
      <w:r w:rsidRPr="003C1D34">
        <w:rPr>
          <w:rFonts w:asciiTheme="minorBidi" w:hAnsiTheme="minorBidi" w:hint="cs"/>
          <w:sz w:val="24"/>
          <w:szCs w:val="24"/>
          <w:u w:val="single"/>
          <w:rtl/>
          <w:lang w:bidi="ar-IQ"/>
        </w:rPr>
        <w:t>التفكير دراسة نفسية تفسيرية</w:t>
      </w:r>
      <w:r w:rsidRPr="003C1D34">
        <w:rPr>
          <w:rFonts w:asciiTheme="minorBidi" w:hAnsiTheme="minorBidi" w:hint="cs"/>
          <w:sz w:val="24"/>
          <w:szCs w:val="24"/>
          <w:rtl/>
          <w:lang w:bidi="ar-IQ"/>
        </w:rPr>
        <w:t>,(عمان ,دار الشروق للنشر والتوزيع ,2012)ص184.</w:t>
      </w:r>
    </w:p>
    <w:p w:rsidR="0063458C" w:rsidRPr="00DF4924" w:rsidRDefault="0063458C" w:rsidP="0063458C">
      <w:pPr>
        <w:autoSpaceDE w:val="0"/>
        <w:autoSpaceDN w:val="0"/>
        <w:adjustRightInd w:val="0"/>
        <w:spacing w:after="0" w:line="360" w:lineRule="auto"/>
        <w:jc w:val="both"/>
        <w:rPr>
          <w:rFonts w:asciiTheme="minorBidi" w:hAnsiTheme="minorBidi"/>
          <w:sz w:val="36"/>
          <w:szCs w:val="36"/>
          <w:rtl/>
        </w:rPr>
      </w:pPr>
      <w:r w:rsidRPr="00DF4924">
        <w:rPr>
          <w:rFonts w:asciiTheme="minorBidi" w:hAnsiTheme="minorBidi" w:hint="cs"/>
          <w:sz w:val="36"/>
          <w:szCs w:val="36"/>
          <w:rtl/>
        </w:rPr>
        <w:lastRenderedPageBreak/>
        <w:t>والذي يعنيا في هذا التصتنيف للتفكير هو التفكير التفريقي والتفكير التجميعي فما هو مفهوم كل منهما؟</w:t>
      </w:r>
    </w:p>
    <w:p w:rsidR="0063458C" w:rsidRPr="00DF4924" w:rsidRDefault="0063458C" w:rsidP="0063458C">
      <w:pPr>
        <w:autoSpaceDE w:val="0"/>
        <w:autoSpaceDN w:val="0"/>
        <w:adjustRightInd w:val="0"/>
        <w:spacing w:after="0" w:line="360" w:lineRule="auto"/>
        <w:jc w:val="both"/>
        <w:rPr>
          <w:rFonts w:asciiTheme="minorBidi" w:hAnsiTheme="minorBidi"/>
          <w:sz w:val="36"/>
          <w:szCs w:val="36"/>
          <w:rtl/>
        </w:rPr>
      </w:pPr>
    </w:p>
    <w:p w:rsidR="0063458C" w:rsidRPr="00DF4924" w:rsidRDefault="0063458C" w:rsidP="0063458C">
      <w:pPr>
        <w:autoSpaceDE w:val="0"/>
        <w:autoSpaceDN w:val="0"/>
        <w:adjustRightInd w:val="0"/>
        <w:spacing w:after="0" w:line="360" w:lineRule="auto"/>
        <w:jc w:val="both"/>
        <w:rPr>
          <w:rFonts w:asciiTheme="minorBidi" w:hAnsiTheme="minorBidi"/>
          <w:b/>
          <w:bCs/>
          <w:sz w:val="36"/>
          <w:szCs w:val="36"/>
          <w:u w:val="single"/>
          <w:rtl/>
        </w:rPr>
      </w:pPr>
      <w:r w:rsidRPr="00DF4924">
        <w:rPr>
          <w:rFonts w:asciiTheme="minorBidi" w:hAnsiTheme="minorBidi" w:hint="cs"/>
          <w:b/>
          <w:bCs/>
          <w:sz w:val="36"/>
          <w:szCs w:val="36"/>
          <w:u w:val="single"/>
          <w:rtl/>
        </w:rPr>
        <w:t>التفكير التفريقي:-</w:t>
      </w:r>
    </w:p>
    <w:p w:rsidR="0063458C" w:rsidRPr="00DF4924" w:rsidRDefault="0063458C" w:rsidP="0063458C">
      <w:pPr>
        <w:autoSpaceDE w:val="0"/>
        <w:autoSpaceDN w:val="0"/>
        <w:adjustRightInd w:val="0"/>
        <w:spacing w:after="0" w:line="360" w:lineRule="auto"/>
        <w:jc w:val="both"/>
        <w:rPr>
          <w:rFonts w:asciiTheme="minorBidi" w:hAnsiTheme="minorBidi"/>
          <w:sz w:val="36"/>
          <w:szCs w:val="36"/>
          <w:rtl/>
        </w:rPr>
      </w:pPr>
      <w:r w:rsidRPr="00DF4924">
        <w:rPr>
          <w:rFonts w:asciiTheme="minorBidi" w:hAnsiTheme="minorBidi" w:hint="cs"/>
          <w:sz w:val="36"/>
          <w:szCs w:val="36"/>
          <w:rtl/>
        </w:rPr>
        <w:t>يرتبط هذا النوع من التفكير بنتيجة المعلومات وتطورها وتحسينها للوصول الى معلومات وأفكار ونواتج جديدة ,ويعتمد نوعية الناتج وكميته وأصالته على المعلومات المتاحه .وهي عندما لايصل الفرد في تفكيره الى أجابة واحده صحيحة فأن هذه الحالة هي عملية التفكير التفريقي.</w:t>
      </w:r>
    </w:p>
    <w:p w:rsidR="0063458C" w:rsidRPr="00DF4924" w:rsidRDefault="0063458C" w:rsidP="0063458C">
      <w:pPr>
        <w:autoSpaceDE w:val="0"/>
        <w:autoSpaceDN w:val="0"/>
        <w:adjustRightInd w:val="0"/>
        <w:spacing w:after="0" w:line="360" w:lineRule="auto"/>
        <w:jc w:val="both"/>
        <w:rPr>
          <w:rFonts w:asciiTheme="minorBidi" w:hAnsiTheme="minorBidi"/>
          <w:sz w:val="36"/>
          <w:szCs w:val="36"/>
          <w:rtl/>
        </w:rPr>
      </w:pPr>
      <w:r w:rsidRPr="00DF4924">
        <w:rPr>
          <w:rFonts w:asciiTheme="minorBidi" w:hAnsiTheme="minorBidi" w:hint="cs"/>
          <w:b/>
          <w:bCs/>
          <w:sz w:val="36"/>
          <w:szCs w:val="36"/>
          <w:u w:val="single"/>
          <w:rtl/>
        </w:rPr>
        <w:t>التفكير التجميعي :-</w:t>
      </w:r>
    </w:p>
    <w:p w:rsidR="0063458C" w:rsidRPr="00DF4924" w:rsidRDefault="0063458C" w:rsidP="0063458C">
      <w:pPr>
        <w:autoSpaceDE w:val="0"/>
        <w:autoSpaceDN w:val="0"/>
        <w:adjustRightInd w:val="0"/>
        <w:spacing w:after="0" w:line="360" w:lineRule="auto"/>
        <w:jc w:val="both"/>
        <w:rPr>
          <w:rFonts w:asciiTheme="minorBidi" w:hAnsiTheme="minorBidi"/>
          <w:sz w:val="36"/>
          <w:szCs w:val="36"/>
          <w:rtl/>
        </w:rPr>
      </w:pPr>
      <w:r w:rsidRPr="00DF4924">
        <w:rPr>
          <w:rFonts w:asciiTheme="minorBidi" w:hAnsiTheme="minorBidi" w:hint="cs"/>
          <w:sz w:val="36"/>
          <w:szCs w:val="36"/>
          <w:rtl/>
        </w:rPr>
        <w:t>يحصل هذا النوع من التفكير عندما يتم أصدار معلومات جديدة من معلومات سبق الوصول اليها ومتفق عليها .وعندما تكون هناك أجابات صحيحة واحدة لما يفكر فيه الفرد فهذه الحالة تفكير تجميعي محدد ,أذ يحدد مايصل اليه الفرد من أجابات عندما يكون في المجال المتاح .</w:t>
      </w:r>
    </w:p>
    <w:p w:rsidR="0063458C" w:rsidRDefault="0063458C" w:rsidP="0063458C">
      <w:pPr>
        <w:autoSpaceDE w:val="0"/>
        <w:autoSpaceDN w:val="0"/>
        <w:adjustRightInd w:val="0"/>
        <w:spacing w:after="0" w:line="360" w:lineRule="auto"/>
        <w:jc w:val="both"/>
        <w:rPr>
          <w:rFonts w:asciiTheme="minorBidi" w:hAnsiTheme="minorBidi"/>
          <w:b/>
          <w:bCs/>
          <w:sz w:val="36"/>
          <w:szCs w:val="36"/>
          <w:rtl/>
        </w:rPr>
      </w:pPr>
      <w:r w:rsidRPr="00DF4924">
        <w:rPr>
          <w:rFonts w:asciiTheme="minorBidi" w:hAnsiTheme="minorBidi" w:hint="cs"/>
          <w:b/>
          <w:bCs/>
          <w:sz w:val="36"/>
          <w:szCs w:val="36"/>
          <w:rtl/>
        </w:rPr>
        <w:t xml:space="preserve">*يتضح لنا من هذا العرض أن التفكير التفريقي أكثر ارتباطا بالتفكير الابداعي وأن التفكير التجميعي أكثر أرتباطا بالتفكير الناقد .   </w:t>
      </w:r>
      <w:r w:rsidRPr="003C1D34">
        <w:rPr>
          <w:rFonts w:asciiTheme="minorBidi" w:hAnsiTheme="minorBidi" w:hint="cs"/>
          <w:sz w:val="36"/>
          <w:szCs w:val="36"/>
          <w:rtl/>
        </w:rPr>
        <w:t>(1)</w:t>
      </w:r>
    </w:p>
    <w:p w:rsidR="0063458C" w:rsidRPr="003C1D34"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b/>
          <w:bCs/>
          <w:sz w:val="36"/>
          <w:szCs w:val="36"/>
          <w:u w:val="single"/>
          <w:rtl/>
        </w:rPr>
        <w:t>ومن تعريفات التفكير:-</w:t>
      </w:r>
    </w:p>
    <w:p w:rsidR="0063458C" w:rsidRPr="003C1D34" w:rsidRDefault="0063458C" w:rsidP="0063458C">
      <w:pPr>
        <w:pStyle w:val="ListParagraph"/>
        <w:numPr>
          <w:ilvl w:val="0"/>
          <w:numId w:val="1"/>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مفهوم نسبي فلا يعقل أن الفرد يصل الى درجة الكمال في التفكير أو يحقق ويمارس جميع أنواع التفكير فالانسان لايستطيع لوحده حل جميع المشكلات التي يواجهها أو تحيط به.</w:t>
      </w:r>
    </w:p>
    <w:p w:rsidR="0063458C" w:rsidRPr="00DC389A" w:rsidRDefault="0063458C" w:rsidP="0063458C">
      <w:pPr>
        <w:pStyle w:val="ListParagraph"/>
        <w:numPr>
          <w:ilvl w:val="0"/>
          <w:numId w:val="1"/>
        </w:num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t>وهو سلوك غير مرئي أو ملموس ويسيتدل عليه من خلال سلوك الفرد .</w:t>
      </w:r>
    </w:p>
    <w:p w:rsidR="0063458C" w:rsidRPr="00DF4924" w:rsidRDefault="0063458C" w:rsidP="0063458C">
      <w:pPr>
        <w:autoSpaceDE w:val="0"/>
        <w:autoSpaceDN w:val="0"/>
        <w:adjustRightInd w:val="0"/>
        <w:spacing w:after="0" w:line="360" w:lineRule="auto"/>
        <w:jc w:val="both"/>
        <w:rPr>
          <w:rFonts w:asciiTheme="minorBidi" w:hAnsiTheme="minorBidi"/>
          <w:sz w:val="24"/>
          <w:szCs w:val="24"/>
          <w:rtl/>
        </w:rPr>
      </w:pPr>
      <w:r w:rsidRPr="00DF4924">
        <w:rPr>
          <w:rFonts w:asciiTheme="minorBidi" w:hAnsiTheme="minorBidi" w:hint="cs"/>
          <w:sz w:val="24"/>
          <w:szCs w:val="24"/>
          <w:rtl/>
        </w:rPr>
        <w:t>ـــــــــــــــــــــــــــــــــــــــــــــــــــــــ</w:t>
      </w:r>
    </w:p>
    <w:p w:rsidR="0063458C" w:rsidRPr="00DF4924" w:rsidRDefault="0063458C" w:rsidP="0063458C">
      <w:pPr>
        <w:autoSpaceDE w:val="0"/>
        <w:autoSpaceDN w:val="0"/>
        <w:adjustRightInd w:val="0"/>
        <w:spacing w:after="0" w:line="360" w:lineRule="auto"/>
        <w:jc w:val="both"/>
        <w:rPr>
          <w:rFonts w:asciiTheme="minorBidi" w:hAnsiTheme="minorBidi"/>
          <w:sz w:val="24"/>
          <w:szCs w:val="24"/>
          <w:rtl/>
          <w:lang w:bidi="ar-IQ"/>
        </w:rPr>
      </w:pPr>
      <w:r>
        <w:rPr>
          <w:rFonts w:asciiTheme="minorBidi" w:hAnsiTheme="minorBidi" w:hint="cs"/>
          <w:sz w:val="24"/>
          <w:szCs w:val="24"/>
          <w:rtl/>
          <w:lang w:bidi="ar-IQ"/>
        </w:rPr>
        <w:lastRenderedPageBreak/>
        <w:t>(1)</w:t>
      </w:r>
      <w:r w:rsidRPr="00DF4924">
        <w:rPr>
          <w:rFonts w:asciiTheme="minorBidi" w:hAnsiTheme="minorBidi" w:hint="cs"/>
          <w:sz w:val="24"/>
          <w:szCs w:val="24"/>
          <w:rtl/>
          <w:lang w:bidi="ar-IQ"/>
        </w:rPr>
        <w:t>كاظم كريم الجابري ,ماهر محمد العامري:</w:t>
      </w:r>
      <w:r w:rsidRPr="00DF4924">
        <w:rPr>
          <w:rFonts w:asciiTheme="minorBidi" w:hAnsiTheme="minorBidi" w:hint="cs"/>
          <w:sz w:val="24"/>
          <w:szCs w:val="24"/>
          <w:u w:val="single"/>
          <w:rtl/>
          <w:lang w:bidi="ar-IQ"/>
        </w:rPr>
        <w:t>مصدر سبق ذكره,</w:t>
      </w:r>
      <w:r w:rsidRPr="00DF4924">
        <w:rPr>
          <w:rFonts w:asciiTheme="minorBidi" w:hAnsiTheme="minorBidi" w:hint="cs"/>
          <w:sz w:val="24"/>
          <w:szCs w:val="24"/>
          <w:rtl/>
          <w:lang w:bidi="ar-IQ"/>
        </w:rPr>
        <w:t>ص185</w:t>
      </w:r>
    </w:p>
    <w:p w:rsidR="0063458C" w:rsidRPr="003C1D34" w:rsidRDefault="0063458C" w:rsidP="0063458C">
      <w:pPr>
        <w:pStyle w:val="ListParagraph"/>
        <w:numPr>
          <w:ilvl w:val="0"/>
          <w:numId w:val="1"/>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أنه يتكون من مجموعة من تفاعل العمليات المعرفية والخبرات.</w:t>
      </w:r>
    </w:p>
    <w:p w:rsidR="0063458C" w:rsidRPr="00DC389A" w:rsidRDefault="0063458C" w:rsidP="0063458C">
      <w:pPr>
        <w:pStyle w:val="ListParagraph"/>
        <w:numPr>
          <w:ilvl w:val="0"/>
          <w:numId w:val="1"/>
        </w:num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t>وهو عملية عقلية مستمرة والهدف منها أيجاد حل للمشكلة ,وهو عملية عقلية تنشط عندما يواجه الانسان مشكلة ما تتطلب منه المعالجة او اتخاذ قرار والاجابة معتمدا على خبراته السابقة .</w:t>
      </w:r>
    </w:p>
    <w:p w:rsidR="0063458C" w:rsidRPr="003C1D34" w:rsidRDefault="0063458C" w:rsidP="0063458C">
      <w:pPr>
        <w:autoSpaceDE w:val="0"/>
        <w:autoSpaceDN w:val="0"/>
        <w:adjustRightInd w:val="0"/>
        <w:spacing w:after="0" w:line="360" w:lineRule="auto"/>
        <w:jc w:val="both"/>
        <w:rPr>
          <w:rFonts w:asciiTheme="minorBidi" w:hAnsiTheme="minorBidi"/>
          <w:sz w:val="36"/>
          <w:szCs w:val="36"/>
        </w:rPr>
      </w:pPr>
    </w:p>
    <w:p w:rsidR="0063458C" w:rsidRPr="003C1D34"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b/>
          <w:bCs/>
          <w:sz w:val="36"/>
          <w:szCs w:val="36"/>
          <w:u w:val="single"/>
          <w:rtl/>
        </w:rPr>
        <w:t>خصائص التفكير:-</w:t>
      </w:r>
    </w:p>
    <w:p w:rsidR="0063458C" w:rsidRPr="003C1D34"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t>لقد توصلت الدراسات الى حقائق مهمة للتفكير ,وهي :-</w:t>
      </w:r>
    </w:p>
    <w:p w:rsidR="0063458C" w:rsidRPr="003C1D34" w:rsidRDefault="0063458C" w:rsidP="0063458C">
      <w:pPr>
        <w:pStyle w:val="ListParagraph"/>
        <w:numPr>
          <w:ilvl w:val="0"/>
          <w:numId w:val="2"/>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يحدث عندما لايتوفر لدى الانسان عادة فورية يواجة بها الموقف.</w:t>
      </w:r>
    </w:p>
    <w:p w:rsidR="0063458C" w:rsidRPr="003C1D34" w:rsidRDefault="0063458C" w:rsidP="0063458C">
      <w:pPr>
        <w:pStyle w:val="ListParagraph"/>
        <w:numPr>
          <w:ilvl w:val="0"/>
          <w:numId w:val="2"/>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لابد أن يتضمن فترة زمنية فتقضي بين استقبال المثير وظهور الاستجابة .</w:t>
      </w:r>
    </w:p>
    <w:p w:rsidR="0063458C" w:rsidRPr="003C1D34" w:rsidRDefault="0063458C" w:rsidP="0063458C">
      <w:pPr>
        <w:pStyle w:val="ListParagraph"/>
        <w:numPr>
          <w:ilvl w:val="0"/>
          <w:numId w:val="2"/>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عملية داخلية ضمنية لا نراها مباشرة ولكننا نستدل عليها من السلوك بالاداء الذي يصدر من الفرد في موقف يتطلب التفكير .</w:t>
      </w:r>
    </w:p>
    <w:p w:rsidR="0063458C" w:rsidRPr="00DC389A" w:rsidRDefault="0063458C" w:rsidP="0063458C">
      <w:pPr>
        <w:pStyle w:val="ListParagraph"/>
        <w:numPr>
          <w:ilvl w:val="0"/>
          <w:numId w:val="2"/>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يقوم على شكل رموز تتوسط بين البيئة والعمليات الداخلية الضمنية التي تؤدي في النهاية الى سلوك .</w:t>
      </w:r>
    </w:p>
    <w:p w:rsidR="0063458C" w:rsidRPr="003C1D34" w:rsidRDefault="0063458C" w:rsidP="0063458C">
      <w:pPr>
        <w:pStyle w:val="ListParagraph"/>
        <w:numPr>
          <w:ilvl w:val="0"/>
          <w:numId w:val="1"/>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أن التفكير قد يكون على صورة مستويين هما :-</w:t>
      </w:r>
    </w:p>
    <w:p w:rsidR="0063458C"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b/>
          <w:bCs/>
          <w:sz w:val="36"/>
          <w:szCs w:val="36"/>
          <w:rtl/>
        </w:rPr>
        <w:t xml:space="preserve"> تفكيراساسي :</w:t>
      </w:r>
      <w:r w:rsidRPr="003C1D34">
        <w:rPr>
          <w:rFonts w:asciiTheme="minorBidi" w:hAnsiTheme="minorBidi" w:hint="cs"/>
          <w:sz w:val="36"/>
          <w:szCs w:val="36"/>
          <w:rtl/>
        </w:rPr>
        <w:t>ويتضمن مهارات كثيرة من بينها المعرفة وطرق اكتسابها وطرق نذكرها والملاحظة والمقارنة والتنصنيف وهي</w:t>
      </w:r>
      <w:r>
        <w:rPr>
          <w:rFonts w:asciiTheme="minorBidi" w:hAnsiTheme="minorBidi" w:hint="cs"/>
          <w:sz w:val="36"/>
          <w:szCs w:val="36"/>
          <w:rtl/>
        </w:rPr>
        <w:t>:</w:t>
      </w:r>
      <w:r w:rsidRPr="00DC389A">
        <w:rPr>
          <w:rFonts w:asciiTheme="minorBidi" w:hAnsiTheme="minorBidi" w:hint="cs"/>
          <w:sz w:val="36"/>
          <w:szCs w:val="36"/>
          <w:rtl/>
        </w:rPr>
        <w:t xml:space="preserve"> </w:t>
      </w:r>
    </w:p>
    <w:p w:rsidR="0063458C" w:rsidRPr="005F2712" w:rsidRDefault="0063458C" w:rsidP="0063458C">
      <w:pPr>
        <w:autoSpaceDE w:val="0"/>
        <w:autoSpaceDN w:val="0"/>
        <w:adjustRightInd w:val="0"/>
        <w:spacing w:after="0" w:line="360" w:lineRule="auto"/>
        <w:jc w:val="both"/>
        <w:rPr>
          <w:rFonts w:asciiTheme="minorBidi" w:hAnsiTheme="minorBidi"/>
          <w:b/>
          <w:bCs/>
          <w:sz w:val="36"/>
          <w:szCs w:val="36"/>
        </w:rPr>
      </w:pPr>
      <w:r w:rsidRPr="005F2712">
        <w:rPr>
          <w:rFonts w:asciiTheme="minorBidi" w:hAnsiTheme="minorBidi" w:hint="cs"/>
          <w:sz w:val="36"/>
          <w:szCs w:val="36"/>
          <w:rtl/>
        </w:rPr>
        <w:t>امور من الضروري اجادة الفرد كيفية استخدامها والانتقال لمواجهة مشكلة اكثر تعقيدا .(1)</w:t>
      </w:r>
    </w:p>
    <w:p w:rsidR="0063458C" w:rsidRDefault="0063458C" w:rsidP="0063458C">
      <w:pPr>
        <w:autoSpaceDE w:val="0"/>
        <w:autoSpaceDN w:val="0"/>
        <w:adjustRightInd w:val="0"/>
        <w:spacing w:after="0" w:line="360" w:lineRule="auto"/>
        <w:jc w:val="both"/>
        <w:rPr>
          <w:rFonts w:asciiTheme="minorBidi" w:hAnsiTheme="minorBidi"/>
          <w:sz w:val="36"/>
          <w:szCs w:val="36"/>
          <w:rtl/>
        </w:rPr>
      </w:pPr>
    </w:p>
    <w:p w:rsidR="0063458C" w:rsidRDefault="0063458C" w:rsidP="0063458C">
      <w:pPr>
        <w:autoSpaceDE w:val="0"/>
        <w:autoSpaceDN w:val="0"/>
        <w:adjustRightInd w:val="0"/>
        <w:spacing w:after="0" w:line="360" w:lineRule="auto"/>
        <w:jc w:val="both"/>
        <w:rPr>
          <w:rFonts w:asciiTheme="minorBidi" w:hAnsiTheme="minorBidi"/>
          <w:sz w:val="36"/>
          <w:szCs w:val="36"/>
          <w:rtl/>
        </w:rPr>
      </w:pPr>
    </w:p>
    <w:p w:rsidR="0063458C" w:rsidRPr="00DC389A" w:rsidRDefault="0063458C" w:rsidP="0063458C">
      <w:pPr>
        <w:autoSpaceDE w:val="0"/>
        <w:autoSpaceDN w:val="0"/>
        <w:adjustRightInd w:val="0"/>
        <w:spacing w:after="0" w:line="360" w:lineRule="auto"/>
        <w:jc w:val="both"/>
        <w:rPr>
          <w:rFonts w:asciiTheme="minorBidi" w:hAnsiTheme="minorBidi"/>
          <w:sz w:val="24"/>
          <w:szCs w:val="24"/>
          <w:rtl/>
        </w:rPr>
      </w:pPr>
      <w:r w:rsidRPr="00DC389A">
        <w:rPr>
          <w:rFonts w:asciiTheme="minorBidi" w:hAnsiTheme="minorBidi" w:hint="cs"/>
          <w:sz w:val="24"/>
          <w:szCs w:val="24"/>
          <w:rtl/>
        </w:rPr>
        <w:lastRenderedPageBreak/>
        <w:t>ـــــــــــــــــــــــــــــــــــــــــــــــــــــــــــــــــــــــــــــــ</w:t>
      </w:r>
    </w:p>
    <w:p w:rsidR="0063458C" w:rsidRPr="005F2712" w:rsidRDefault="0063458C" w:rsidP="0063458C">
      <w:pPr>
        <w:autoSpaceDE w:val="0"/>
        <w:autoSpaceDN w:val="0"/>
        <w:adjustRightInd w:val="0"/>
        <w:spacing w:after="0" w:line="360" w:lineRule="auto"/>
        <w:jc w:val="both"/>
        <w:rPr>
          <w:rFonts w:asciiTheme="minorBidi" w:hAnsiTheme="minorBidi"/>
          <w:sz w:val="24"/>
          <w:szCs w:val="24"/>
          <w:rtl/>
        </w:rPr>
      </w:pPr>
      <w:r w:rsidRPr="00DC389A">
        <w:rPr>
          <w:rFonts w:asciiTheme="minorBidi" w:hAnsiTheme="minorBidi" w:hint="cs"/>
          <w:sz w:val="24"/>
          <w:szCs w:val="24"/>
          <w:rtl/>
        </w:rPr>
        <w:t>(1)كاظم كريم الجابري ,ماهر محمد العامري:</w:t>
      </w:r>
      <w:r w:rsidRPr="00DC389A">
        <w:rPr>
          <w:rFonts w:asciiTheme="minorBidi" w:hAnsiTheme="minorBidi" w:hint="cs"/>
          <w:sz w:val="24"/>
          <w:szCs w:val="24"/>
          <w:u w:val="single"/>
          <w:rtl/>
        </w:rPr>
        <w:t>مصدر سبق ذكره</w:t>
      </w:r>
      <w:r w:rsidRPr="00DC389A">
        <w:rPr>
          <w:rFonts w:asciiTheme="minorBidi" w:hAnsiTheme="minorBidi" w:hint="cs"/>
          <w:sz w:val="24"/>
          <w:szCs w:val="24"/>
          <w:rtl/>
        </w:rPr>
        <w:t xml:space="preserve"> ,ص2</w:t>
      </w:r>
    </w:p>
    <w:p w:rsidR="0063458C" w:rsidRPr="003C1D34" w:rsidRDefault="0063458C" w:rsidP="0063458C">
      <w:pPr>
        <w:autoSpaceDE w:val="0"/>
        <w:autoSpaceDN w:val="0"/>
        <w:adjustRightInd w:val="0"/>
        <w:spacing w:after="0" w:line="360" w:lineRule="auto"/>
        <w:ind w:left="360"/>
        <w:jc w:val="both"/>
        <w:rPr>
          <w:rFonts w:asciiTheme="minorBidi" w:hAnsiTheme="minorBidi"/>
          <w:b/>
          <w:bCs/>
          <w:sz w:val="36"/>
          <w:szCs w:val="36"/>
        </w:rPr>
      </w:pPr>
      <w:r w:rsidRPr="003C1D34">
        <w:rPr>
          <w:rFonts w:asciiTheme="minorBidi" w:hAnsiTheme="minorBidi" w:hint="cs"/>
          <w:b/>
          <w:bCs/>
          <w:sz w:val="36"/>
          <w:szCs w:val="36"/>
          <w:rtl/>
        </w:rPr>
        <w:t>2- تفكير مركب :</w:t>
      </w:r>
      <w:r w:rsidRPr="003C1D34">
        <w:rPr>
          <w:rFonts w:asciiTheme="minorBidi" w:hAnsiTheme="minorBidi" w:hint="cs"/>
          <w:sz w:val="36"/>
          <w:szCs w:val="36"/>
          <w:rtl/>
        </w:rPr>
        <w:t>ويتضمن الخصائص التالية :</w:t>
      </w:r>
    </w:p>
    <w:p w:rsidR="0063458C" w:rsidRPr="003C1D34" w:rsidRDefault="0063458C" w:rsidP="0063458C">
      <w:pPr>
        <w:pStyle w:val="ListParagraph"/>
        <w:numPr>
          <w:ilvl w:val="0"/>
          <w:numId w:val="3"/>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انه لا يمكن تحديد خط السير فيه بصورة وافية بمعزل عن عملية تحليل المشكلة .</w:t>
      </w:r>
    </w:p>
    <w:p w:rsidR="0063458C" w:rsidRPr="003C1D34" w:rsidRDefault="0063458C" w:rsidP="0063458C">
      <w:pPr>
        <w:pStyle w:val="ListParagraph"/>
        <w:numPr>
          <w:ilvl w:val="0"/>
          <w:numId w:val="3"/>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يشتمل على حلول مركبة ومعقدة .</w:t>
      </w:r>
    </w:p>
    <w:p w:rsidR="0063458C" w:rsidRPr="003C1D34" w:rsidRDefault="0063458C" w:rsidP="0063458C">
      <w:pPr>
        <w:pStyle w:val="ListParagraph"/>
        <w:numPr>
          <w:ilvl w:val="0"/>
          <w:numId w:val="3"/>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يتضمن اصدار حكم او تقديم رأي .</w:t>
      </w:r>
    </w:p>
    <w:p w:rsidR="0063458C" w:rsidRPr="003C1D34" w:rsidRDefault="0063458C" w:rsidP="0063458C">
      <w:pPr>
        <w:pStyle w:val="ListParagraph"/>
        <w:numPr>
          <w:ilvl w:val="0"/>
          <w:numId w:val="3"/>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يستخدم معايير او محطات متعددة .</w:t>
      </w:r>
    </w:p>
    <w:p w:rsidR="0063458C" w:rsidRPr="003C1D34" w:rsidRDefault="0063458C" w:rsidP="0063458C">
      <w:pPr>
        <w:pStyle w:val="ListParagraph"/>
        <w:numPr>
          <w:ilvl w:val="0"/>
          <w:numId w:val="3"/>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يحتاج الى مجهود فردي وجماعي .</w:t>
      </w:r>
    </w:p>
    <w:p w:rsidR="0063458C" w:rsidRPr="005F2712" w:rsidRDefault="0063458C" w:rsidP="0063458C">
      <w:pPr>
        <w:pStyle w:val="ListParagraph"/>
        <w:numPr>
          <w:ilvl w:val="0"/>
          <w:numId w:val="3"/>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يؤسس معنى لموقف.</w:t>
      </w:r>
    </w:p>
    <w:p w:rsidR="0063458C" w:rsidRPr="003C1D34" w:rsidRDefault="0063458C" w:rsidP="0063458C">
      <w:pPr>
        <w:autoSpaceDE w:val="0"/>
        <w:autoSpaceDN w:val="0"/>
        <w:adjustRightInd w:val="0"/>
        <w:spacing w:after="0" w:line="360" w:lineRule="auto"/>
        <w:jc w:val="both"/>
        <w:rPr>
          <w:rFonts w:asciiTheme="minorBidi" w:hAnsiTheme="minorBidi"/>
          <w:b/>
          <w:bCs/>
          <w:sz w:val="36"/>
          <w:szCs w:val="36"/>
          <w:rtl/>
        </w:rPr>
      </w:pPr>
      <w:r w:rsidRPr="003C1D34">
        <w:rPr>
          <w:rFonts w:asciiTheme="minorBidi" w:hAnsiTheme="minorBidi" w:hint="cs"/>
          <w:b/>
          <w:bCs/>
          <w:sz w:val="36"/>
          <w:szCs w:val="36"/>
          <w:rtl/>
        </w:rPr>
        <w:t>اسباب التفكير:-</w:t>
      </w:r>
    </w:p>
    <w:p w:rsidR="0063458C" w:rsidRPr="003C1D34" w:rsidRDefault="0063458C" w:rsidP="0063458C">
      <w:pPr>
        <w:pStyle w:val="ListParagraph"/>
        <w:numPr>
          <w:ilvl w:val="0"/>
          <w:numId w:val="4"/>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الدهشة والاستغراب.</w:t>
      </w:r>
    </w:p>
    <w:p w:rsidR="0063458C" w:rsidRPr="003C1D34" w:rsidRDefault="0063458C" w:rsidP="0063458C">
      <w:pPr>
        <w:pStyle w:val="ListParagraph"/>
        <w:numPr>
          <w:ilvl w:val="0"/>
          <w:numId w:val="4"/>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وجود المشكلة .</w:t>
      </w:r>
    </w:p>
    <w:p w:rsidR="0063458C" w:rsidRPr="003C1D34" w:rsidRDefault="0063458C" w:rsidP="0063458C">
      <w:pPr>
        <w:pStyle w:val="ListParagraph"/>
        <w:numPr>
          <w:ilvl w:val="0"/>
          <w:numId w:val="4"/>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اتخاذ قرار .</w:t>
      </w:r>
    </w:p>
    <w:p w:rsidR="0063458C" w:rsidRPr="003C1D34" w:rsidRDefault="0063458C" w:rsidP="0063458C">
      <w:pPr>
        <w:pStyle w:val="ListParagraph"/>
        <w:numPr>
          <w:ilvl w:val="0"/>
          <w:numId w:val="4"/>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الفضول .</w:t>
      </w:r>
    </w:p>
    <w:p w:rsidR="0063458C" w:rsidRPr="003C1D34" w:rsidRDefault="0063458C" w:rsidP="0063458C">
      <w:pPr>
        <w:pStyle w:val="ListParagraph"/>
        <w:numPr>
          <w:ilvl w:val="0"/>
          <w:numId w:val="4"/>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الحاجة الى الاختراع والشعور بالتحدي .</w:t>
      </w:r>
    </w:p>
    <w:p w:rsidR="0063458C" w:rsidRPr="003C1D34" w:rsidRDefault="0063458C" w:rsidP="0063458C">
      <w:pPr>
        <w:pStyle w:val="ListParagraph"/>
        <w:numPr>
          <w:ilvl w:val="0"/>
          <w:numId w:val="4"/>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الطبيعة البشرية بذاتها .</w:t>
      </w:r>
    </w:p>
    <w:p w:rsidR="0063458C" w:rsidRPr="005F2712" w:rsidRDefault="0063458C" w:rsidP="0063458C">
      <w:pPr>
        <w:pStyle w:val="ListParagraph"/>
        <w:numPr>
          <w:ilvl w:val="0"/>
          <w:numId w:val="4"/>
        </w:num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t>المتعة .</w:t>
      </w:r>
    </w:p>
    <w:p w:rsidR="0063458C" w:rsidRPr="003C1D34"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b/>
          <w:bCs/>
          <w:sz w:val="36"/>
          <w:szCs w:val="36"/>
          <w:u w:val="single"/>
          <w:rtl/>
        </w:rPr>
        <w:t>أنواع التفكير:-</w:t>
      </w:r>
    </w:p>
    <w:p w:rsidR="0063458C"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lastRenderedPageBreak/>
        <w:t>التفكير كعمليات ذهنية او عقلية يمكن تصنيفها الى مجموعات ,وذلك لتمييز كل نوع عن الاخر وربما كان تعدد انواع التفكير دليلا على الاهتمام المتزايد من قبل الباحثين بدراسته ويصنف التفكير الى الانواع الاتية :-</w:t>
      </w:r>
    </w:p>
    <w:p w:rsidR="0063458C" w:rsidRPr="003C1D34" w:rsidRDefault="0063458C" w:rsidP="0063458C">
      <w:pPr>
        <w:autoSpaceDE w:val="0"/>
        <w:autoSpaceDN w:val="0"/>
        <w:adjustRightInd w:val="0"/>
        <w:spacing w:after="0" w:line="360" w:lineRule="auto"/>
        <w:jc w:val="both"/>
        <w:rPr>
          <w:rFonts w:asciiTheme="minorBidi" w:hAnsiTheme="minorBidi"/>
          <w:sz w:val="36"/>
          <w:szCs w:val="36"/>
          <w:rtl/>
        </w:rPr>
      </w:pPr>
    </w:p>
    <w:p w:rsidR="0063458C" w:rsidRPr="003C1D34"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المادي أو المحسوس .</w:t>
      </w:r>
    </w:p>
    <w:p w:rsidR="0063458C" w:rsidRPr="003C1D34"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المجرد .</w:t>
      </w:r>
    </w:p>
    <w:p w:rsidR="0063458C" w:rsidRPr="003C1D34"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التأملي .</w:t>
      </w:r>
    </w:p>
    <w:p w:rsidR="0063458C" w:rsidRPr="003C1D34"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الابداعي .</w:t>
      </w:r>
    </w:p>
    <w:p w:rsidR="0063458C" w:rsidRPr="003C1D34"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الناقد .</w:t>
      </w:r>
    </w:p>
    <w:p w:rsidR="0063458C" w:rsidRPr="003C1D34"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الاستبصاري .</w:t>
      </w:r>
    </w:p>
    <w:p w:rsidR="0063458C" w:rsidRPr="003C1D34"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التباعدي .</w:t>
      </w:r>
    </w:p>
    <w:p w:rsidR="0063458C" w:rsidRPr="003C1D34"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التقاربي .</w:t>
      </w:r>
    </w:p>
    <w:p w:rsidR="0063458C" w:rsidRPr="003C1D34"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ماوراء المعرفي .</w:t>
      </w:r>
    </w:p>
    <w:p w:rsidR="0063458C" w:rsidRPr="003C1D34"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المنطقي .</w:t>
      </w:r>
    </w:p>
    <w:p w:rsidR="0063458C" w:rsidRPr="005F2712" w:rsidRDefault="0063458C" w:rsidP="0063458C">
      <w:pPr>
        <w:pStyle w:val="ListParagraph"/>
        <w:numPr>
          <w:ilvl w:val="0"/>
          <w:numId w:val="5"/>
        </w:numPr>
        <w:autoSpaceDE w:val="0"/>
        <w:autoSpaceDN w:val="0"/>
        <w:adjustRightInd w:val="0"/>
        <w:spacing w:after="0" w:line="360" w:lineRule="auto"/>
        <w:jc w:val="both"/>
        <w:rPr>
          <w:rFonts w:asciiTheme="minorBidi" w:hAnsiTheme="minorBidi"/>
          <w:sz w:val="36"/>
          <w:szCs w:val="36"/>
        </w:rPr>
      </w:pPr>
      <w:r w:rsidRPr="003C1D34">
        <w:rPr>
          <w:rFonts w:asciiTheme="minorBidi" w:hAnsiTheme="minorBidi" w:hint="cs"/>
          <w:sz w:val="36"/>
          <w:szCs w:val="36"/>
          <w:rtl/>
        </w:rPr>
        <w:t>التفكير المنظومي .</w:t>
      </w:r>
    </w:p>
    <w:p w:rsidR="0063458C" w:rsidRPr="003C1D34"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t>و</w:t>
      </w:r>
      <w:r>
        <w:rPr>
          <w:rFonts w:asciiTheme="minorBidi" w:hAnsiTheme="minorBidi" w:hint="cs"/>
          <w:sz w:val="36"/>
          <w:szCs w:val="36"/>
          <w:rtl/>
        </w:rPr>
        <w:t xml:space="preserve">ذكر </w:t>
      </w:r>
      <w:r w:rsidRPr="003C1D34">
        <w:rPr>
          <w:rFonts w:asciiTheme="minorBidi" w:hAnsiTheme="minorBidi" w:hint="cs"/>
          <w:sz w:val="36"/>
          <w:szCs w:val="36"/>
          <w:rtl/>
        </w:rPr>
        <w:t>يورد خليفة (2000) اشكالا وانماط اخرى للتفكير وذلك على اساس الازواج المتناظرة وذلك على النحو التالي :</w:t>
      </w:r>
    </w:p>
    <w:p w:rsidR="0063458C" w:rsidRPr="003C1D34" w:rsidRDefault="0063458C" w:rsidP="0063458C">
      <w:pPr>
        <w:pStyle w:val="ListParagraph"/>
        <w:numPr>
          <w:ilvl w:val="0"/>
          <w:numId w:val="6"/>
        </w:numPr>
        <w:autoSpaceDE w:val="0"/>
        <w:autoSpaceDN w:val="0"/>
        <w:adjustRightInd w:val="0"/>
        <w:spacing w:after="0" w:line="360" w:lineRule="auto"/>
        <w:jc w:val="both"/>
        <w:rPr>
          <w:rFonts w:asciiTheme="minorBidi" w:hAnsiTheme="minorBidi"/>
          <w:b/>
          <w:bCs/>
          <w:sz w:val="36"/>
          <w:szCs w:val="36"/>
        </w:rPr>
      </w:pPr>
      <w:r w:rsidRPr="003C1D34">
        <w:rPr>
          <w:rFonts w:asciiTheme="minorBidi" w:hAnsiTheme="minorBidi" w:hint="cs"/>
          <w:b/>
          <w:bCs/>
          <w:sz w:val="36"/>
          <w:szCs w:val="36"/>
          <w:rtl/>
        </w:rPr>
        <w:t>التفكير التقاربي مقابل التفكير التباعدي :</w:t>
      </w:r>
    </w:p>
    <w:p w:rsidR="0063458C" w:rsidRPr="003C1D34"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t xml:space="preserve">النوع الاول من التفكير يتطلب من الفرد التوصل الى اجابة واحدة صحيحة للسؤال او المثير المطروح على الفرد وهذا النوع من التفكير تتكفل به اختبارات الذكاء </w:t>
      </w:r>
      <w:r w:rsidRPr="003C1D34">
        <w:rPr>
          <w:rFonts w:asciiTheme="minorBidi" w:hAnsiTheme="minorBidi" w:hint="cs"/>
          <w:sz w:val="36"/>
          <w:szCs w:val="36"/>
          <w:rtl/>
        </w:rPr>
        <w:lastRenderedPageBreak/>
        <w:t>المعروفة في الاوساط التربوية .في مقابل التفكير التباعدي الذي يشير الى تعدد الاستجابات والانطلاق بحرية في مناخ متعددة وهو الذي يميز الشخص المبدع.</w:t>
      </w:r>
    </w:p>
    <w:p w:rsidR="0063458C" w:rsidRPr="003C1D34" w:rsidRDefault="0063458C" w:rsidP="0063458C">
      <w:pPr>
        <w:pStyle w:val="ListParagraph"/>
        <w:numPr>
          <w:ilvl w:val="0"/>
          <w:numId w:val="6"/>
        </w:numPr>
        <w:autoSpaceDE w:val="0"/>
        <w:autoSpaceDN w:val="0"/>
        <w:adjustRightInd w:val="0"/>
        <w:spacing w:after="0" w:line="360" w:lineRule="auto"/>
        <w:jc w:val="both"/>
        <w:rPr>
          <w:rFonts w:asciiTheme="minorBidi" w:hAnsiTheme="minorBidi"/>
          <w:b/>
          <w:bCs/>
          <w:sz w:val="36"/>
          <w:szCs w:val="36"/>
        </w:rPr>
      </w:pPr>
      <w:r w:rsidRPr="003C1D34">
        <w:rPr>
          <w:rFonts w:asciiTheme="minorBidi" w:hAnsiTheme="minorBidi" w:hint="cs"/>
          <w:b/>
          <w:bCs/>
          <w:sz w:val="36"/>
          <w:szCs w:val="36"/>
          <w:rtl/>
        </w:rPr>
        <w:t>التفكير المادي مقابل التفكير المجرد :</w:t>
      </w:r>
    </w:p>
    <w:p w:rsidR="0063458C" w:rsidRPr="005F2712"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t>يشير التفكير المادي (العياني )او المحسوس الى ذلك النوع من التفكير الذي يتم بوجود محسوسات او اشياء ملموسة ويقف هذا النوع من التفكير عند الجزيئات ويفتقر الى وجود الفكرة الكلية أو المفهوم العام ,اما التفكير المجرد فيتمثل في القدرة الذهنية التي تمكن الفرد من حل المشكلات المعقدة من خلال استخدام المجردات وال</w:t>
      </w:r>
      <w:r>
        <w:rPr>
          <w:rFonts w:asciiTheme="minorBidi" w:hAnsiTheme="minorBidi" w:hint="cs"/>
          <w:sz w:val="36"/>
          <w:szCs w:val="36"/>
          <w:rtl/>
        </w:rPr>
        <w:t xml:space="preserve">تعميمات التي تجمع بين الجزيئات </w:t>
      </w:r>
    </w:p>
    <w:p w:rsidR="0063458C" w:rsidRPr="003C1D34" w:rsidRDefault="0063458C" w:rsidP="0063458C">
      <w:pPr>
        <w:pStyle w:val="ListParagraph"/>
        <w:numPr>
          <w:ilvl w:val="0"/>
          <w:numId w:val="6"/>
        </w:numPr>
        <w:autoSpaceDE w:val="0"/>
        <w:autoSpaceDN w:val="0"/>
        <w:adjustRightInd w:val="0"/>
        <w:spacing w:after="0" w:line="360" w:lineRule="auto"/>
        <w:ind w:left="360"/>
        <w:jc w:val="both"/>
        <w:rPr>
          <w:rFonts w:asciiTheme="minorBidi" w:hAnsiTheme="minorBidi"/>
          <w:sz w:val="36"/>
          <w:szCs w:val="36"/>
          <w:lang w:bidi="ar-IQ"/>
        </w:rPr>
      </w:pPr>
      <w:r w:rsidRPr="003C1D34">
        <w:rPr>
          <w:rFonts w:asciiTheme="minorBidi" w:hAnsiTheme="minorBidi" w:hint="cs"/>
          <w:b/>
          <w:bCs/>
          <w:sz w:val="36"/>
          <w:szCs w:val="36"/>
          <w:rtl/>
        </w:rPr>
        <w:t>التفكير الاستدلالي مقابل التفكير الحدسي :</w:t>
      </w:r>
    </w:p>
    <w:p w:rsidR="0063458C" w:rsidRPr="005F2712" w:rsidRDefault="0063458C" w:rsidP="0063458C">
      <w:pPr>
        <w:autoSpaceDE w:val="0"/>
        <w:autoSpaceDN w:val="0"/>
        <w:adjustRightInd w:val="0"/>
        <w:spacing w:after="0" w:line="360" w:lineRule="auto"/>
        <w:jc w:val="both"/>
        <w:rPr>
          <w:rFonts w:asciiTheme="minorBidi" w:hAnsiTheme="minorBidi"/>
          <w:sz w:val="36"/>
          <w:szCs w:val="36"/>
          <w:rtl/>
          <w:lang w:bidi="ar-IQ"/>
        </w:rPr>
      </w:pPr>
      <w:r w:rsidRPr="003C1D34">
        <w:rPr>
          <w:rFonts w:asciiTheme="minorBidi" w:hAnsiTheme="minorBidi" w:hint="cs"/>
          <w:sz w:val="36"/>
          <w:szCs w:val="36"/>
          <w:rtl/>
          <w:lang w:bidi="ar-IQ"/>
        </w:rPr>
        <w:t>التفكير الاسدلالي هو أقامة الدليل ويتضمن نوعين من التفكير هما:التفكير الاستنباطي وهو انتقال الحكم من العام الى الخاص . والتفكير الاستقرائي وهو انتقال الحكم من الخاص الى العام . اما التفكير الحدسي فيتمثل في الحكم او المعنى او الفكرة او الادراك المباشر والمفاجئ الذي يصل اليه الشخص دون معرفة مستمدة من عملية التفكير الاستدلالي .</w:t>
      </w:r>
    </w:p>
    <w:p w:rsidR="0063458C" w:rsidRPr="003C1D34" w:rsidRDefault="0063458C" w:rsidP="0063458C">
      <w:pPr>
        <w:pStyle w:val="ListParagraph"/>
        <w:numPr>
          <w:ilvl w:val="0"/>
          <w:numId w:val="6"/>
        </w:numPr>
        <w:autoSpaceDE w:val="0"/>
        <w:autoSpaceDN w:val="0"/>
        <w:adjustRightInd w:val="0"/>
        <w:spacing w:after="0" w:line="360" w:lineRule="auto"/>
        <w:jc w:val="both"/>
        <w:rPr>
          <w:rFonts w:asciiTheme="minorBidi" w:hAnsiTheme="minorBidi"/>
          <w:b/>
          <w:bCs/>
          <w:sz w:val="36"/>
          <w:szCs w:val="36"/>
        </w:rPr>
      </w:pPr>
      <w:r w:rsidRPr="003C1D34">
        <w:rPr>
          <w:rFonts w:asciiTheme="minorBidi" w:hAnsiTheme="minorBidi" w:hint="cs"/>
          <w:b/>
          <w:bCs/>
          <w:sz w:val="36"/>
          <w:szCs w:val="36"/>
          <w:rtl/>
        </w:rPr>
        <w:t>التفكير الواقعي مقابل التفكير الخيالي :</w:t>
      </w:r>
    </w:p>
    <w:p w:rsidR="0063458C" w:rsidRPr="003C1D34"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t>يستند التفكير الواقعي على الخبرات الحسية المباشرة او على الصور العقلية التي يتزود بها الفرد من خلال الادراك الحسي ومن هنا يكون التفكير واقعيا .أما التفكير الخيالي او التخيلي فهو عملية اعادة تركيب الخبرات السابقة في انماط جديدة من التصورات او الصور الذهنية المتوافرة في البناء المعرفي لدى الموضوعات والاحداث التي تجري في البيئة التي يعيش فيها الفرد.</w:t>
      </w:r>
    </w:p>
    <w:p w:rsidR="0063458C" w:rsidRPr="003C1D34" w:rsidRDefault="0063458C" w:rsidP="0063458C">
      <w:pPr>
        <w:pStyle w:val="ListParagraph"/>
        <w:numPr>
          <w:ilvl w:val="0"/>
          <w:numId w:val="6"/>
        </w:numPr>
        <w:autoSpaceDE w:val="0"/>
        <w:autoSpaceDN w:val="0"/>
        <w:adjustRightInd w:val="0"/>
        <w:spacing w:after="0" w:line="360" w:lineRule="auto"/>
        <w:jc w:val="both"/>
        <w:rPr>
          <w:rFonts w:asciiTheme="minorBidi" w:hAnsiTheme="minorBidi"/>
          <w:b/>
          <w:bCs/>
          <w:sz w:val="36"/>
          <w:szCs w:val="36"/>
        </w:rPr>
      </w:pPr>
      <w:r w:rsidRPr="003C1D34">
        <w:rPr>
          <w:rFonts w:asciiTheme="minorBidi" w:hAnsiTheme="minorBidi" w:hint="cs"/>
          <w:b/>
          <w:bCs/>
          <w:sz w:val="36"/>
          <w:szCs w:val="36"/>
          <w:rtl/>
        </w:rPr>
        <w:t>التفكير البسيط مقابل التفكير المعقد :</w:t>
      </w:r>
    </w:p>
    <w:p w:rsidR="0063458C"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lastRenderedPageBreak/>
        <w:t>في بعض الاحيان يقوم الفرد بعمليات ذهنية بسيطة كالتذكر والاسترجاع والتي يشار اليها بأنها عمليات احادية البعد وفي حالات اخرى يقوم الفرد بعمليات مركبة تتضمن مجموعة من العمليات الذهنية كحل المشكلة مثلا .</w:t>
      </w:r>
    </w:p>
    <w:p w:rsidR="0063458C" w:rsidRDefault="0063458C" w:rsidP="0063458C">
      <w:pPr>
        <w:autoSpaceDE w:val="0"/>
        <w:autoSpaceDN w:val="0"/>
        <w:adjustRightInd w:val="0"/>
        <w:spacing w:after="0" w:line="360" w:lineRule="auto"/>
        <w:jc w:val="both"/>
        <w:rPr>
          <w:rFonts w:asciiTheme="minorBidi" w:hAnsiTheme="minorBidi"/>
          <w:sz w:val="36"/>
          <w:szCs w:val="36"/>
          <w:rtl/>
        </w:rPr>
      </w:pPr>
    </w:p>
    <w:p w:rsidR="0063458C" w:rsidRPr="005F2712" w:rsidRDefault="0063458C" w:rsidP="0063458C">
      <w:pPr>
        <w:autoSpaceDE w:val="0"/>
        <w:autoSpaceDN w:val="0"/>
        <w:adjustRightInd w:val="0"/>
        <w:spacing w:after="0" w:line="360" w:lineRule="auto"/>
        <w:jc w:val="both"/>
        <w:rPr>
          <w:rFonts w:asciiTheme="minorBidi" w:hAnsiTheme="minorBidi"/>
          <w:sz w:val="36"/>
          <w:szCs w:val="36"/>
          <w:rtl/>
        </w:rPr>
      </w:pPr>
    </w:p>
    <w:p w:rsidR="0063458C" w:rsidRPr="003C1D34" w:rsidRDefault="0063458C" w:rsidP="0063458C">
      <w:pPr>
        <w:pStyle w:val="ListParagraph"/>
        <w:numPr>
          <w:ilvl w:val="0"/>
          <w:numId w:val="6"/>
        </w:numPr>
        <w:autoSpaceDE w:val="0"/>
        <w:autoSpaceDN w:val="0"/>
        <w:adjustRightInd w:val="0"/>
        <w:spacing w:after="0" w:line="360" w:lineRule="auto"/>
        <w:jc w:val="both"/>
        <w:rPr>
          <w:rFonts w:asciiTheme="minorBidi" w:hAnsiTheme="minorBidi"/>
          <w:b/>
          <w:bCs/>
          <w:sz w:val="36"/>
          <w:szCs w:val="36"/>
        </w:rPr>
      </w:pPr>
      <w:r w:rsidRPr="003C1D34">
        <w:rPr>
          <w:rFonts w:asciiTheme="minorBidi" w:hAnsiTheme="minorBidi" w:hint="cs"/>
          <w:b/>
          <w:bCs/>
          <w:sz w:val="36"/>
          <w:szCs w:val="36"/>
          <w:rtl/>
        </w:rPr>
        <w:t>التفكير المستند الى جانب الايمن للدماغ مقابل التفكير المستند الى جانب الايسر للدماغ :</w:t>
      </w:r>
    </w:p>
    <w:p w:rsidR="0063458C" w:rsidRPr="003C1D34" w:rsidRDefault="0063458C" w:rsidP="0063458C">
      <w:pPr>
        <w:autoSpaceDE w:val="0"/>
        <w:autoSpaceDN w:val="0"/>
        <w:adjustRightInd w:val="0"/>
        <w:spacing w:after="0" w:line="360" w:lineRule="auto"/>
        <w:jc w:val="both"/>
        <w:rPr>
          <w:rFonts w:asciiTheme="minorBidi" w:hAnsiTheme="minorBidi"/>
          <w:sz w:val="36"/>
          <w:szCs w:val="36"/>
          <w:rtl/>
        </w:rPr>
      </w:pPr>
      <w:r w:rsidRPr="003C1D34">
        <w:rPr>
          <w:rFonts w:asciiTheme="minorBidi" w:hAnsiTheme="minorBidi" w:hint="cs"/>
          <w:sz w:val="36"/>
          <w:szCs w:val="36"/>
          <w:rtl/>
        </w:rPr>
        <w:t xml:space="preserve">وهذا التصنيف مستند على نظرية النصفين الكرويين للدماغ التي نادى بها العالم الامريكي (روجر سبيري )حيث يتصف الجانب الايمن بأنه ابداعي وعاطفي وكلي في حين يتميز الجانب الايسر انه منطقي وحليلي وتتابعي ورياضي </w:t>
      </w:r>
      <w:r>
        <w:rPr>
          <w:rFonts w:asciiTheme="minorBidi" w:hAnsiTheme="minorBidi" w:hint="cs"/>
          <w:sz w:val="36"/>
          <w:szCs w:val="36"/>
          <w:rtl/>
        </w:rPr>
        <w:t>.(1)</w:t>
      </w:r>
    </w:p>
    <w:p w:rsidR="0077130C" w:rsidRPr="0077130C" w:rsidRDefault="0077130C" w:rsidP="0063458C">
      <w:pPr>
        <w:rPr>
          <w:sz w:val="40"/>
          <w:szCs w:val="40"/>
          <w:rtl/>
        </w:rPr>
      </w:pPr>
      <w:bookmarkStart w:id="0" w:name="_GoBack"/>
      <w:bookmarkEnd w:id="0"/>
    </w:p>
    <w:p w:rsidR="0077130C" w:rsidRPr="0077130C" w:rsidRDefault="0077130C" w:rsidP="0077130C">
      <w:pPr>
        <w:pStyle w:val="Title"/>
        <w:jc w:val="right"/>
        <w:rPr>
          <w:lang w:bidi="ar-IQ"/>
        </w:rPr>
      </w:pPr>
    </w:p>
    <w:sectPr w:rsidR="0077130C" w:rsidRPr="007713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8423E"/>
    <w:multiLevelType w:val="hybridMultilevel"/>
    <w:tmpl w:val="70EED0F0"/>
    <w:lvl w:ilvl="0" w:tplc="9A7E73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70619"/>
    <w:multiLevelType w:val="hybridMultilevel"/>
    <w:tmpl w:val="04488332"/>
    <w:lvl w:ilvl="0" w:tplc="3BD81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B485F"/>
    <w:multiLevelType w:val="hybridMultilevel"/>
    <w:tmpl w:val="2F426846"/>
    <w:lvl w:ilvl="0" w:tplc="43880B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7F5D"/>
    <w:multiLevelType w:val="hybridMultilevel"/>
    <w:tmpl w:val="1E8EA832"/>
    <w:lvl w:ilvl="0" w:tplc="8CA04F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E1113"/>
    <w:multiLevelType w:val="hybridMultilevel"/>
    <w:tmpl w:val="DAC67830"/>
    <w:lvl w:ilvl="0" w:tplc="2D0A28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7743E"/>
    <w:multiLevelType w:val="hybridMultilevel"/>
    <w:tmpl w:val="207EC2CE"/>
    <w:lvl w:ilvl="0" w:tplc="D7D4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170F7"/>
    <w:multiLevelType w:val="hybridMultilevel"/>
    <w:tmpl w:val="97A8816A"/>
    <w:lvl w:ilvl="0" w:tplc="26F61C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15"/>
    <w:rsid w:val="0063458C"/>
    <w:rsid w:val="0077130C"/>
    <w:rsid w:val="00817215"/>
    <w:rsid w:val="00D12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52D8C-5E11-42F6-9F94-36511138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58C"/>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13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30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34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ali</dc:creator>
  <cp:keywords/>
  <dc:description/>
  <cp:lastModifiedBy>mohammed ali</cp:lastModifiedBy>
  <cp:revision>3</cp:revision>
  <dcterms:created xsi:type="dcterms:W3CDTF">2020-12-16T10:17:00Z</dcterms:created>
  <dcterms:modified xsi:type="dcterms:W3CDTF">2020-12-16T12:32:00Z</dcterms:modified>
</cp:coreProperties>
</file>