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  <w:r w:rsidRPr="00193F21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 xml:space="preserve">                           الذكاء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مفهوم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  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كما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معروف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فإن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فكرة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اختلاف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الأفراد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القدرات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فكرة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مقبولة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نطاق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واسع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,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أساس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هذه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الفكرة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يمكن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تسمية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الفرد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بأنه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ذكي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أكثر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ذكاءً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أقل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ذكاءً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, "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وإنَّ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الاتفاق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تعريف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محدد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أمر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صعب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فمثلاً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يطلق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معلم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الرياضيات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طالب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بأنه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ذكي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المعادلات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الرياضية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هذا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الطالب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نفسه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يتمكن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الاستمرار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الحديث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طالب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آخر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أكثر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ثلاث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جمل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,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لذلك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فإن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الخبراء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غير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محصنين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الاختلاف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حول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ماهية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إذ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طلب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مجموعتين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الخبراء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تحديد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ماهية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مدتين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متباعدتين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,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الأولى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كانت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عام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(1921)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والأخرى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عام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(1986)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وأعطت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هاتان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المجموعتان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تعريفات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متباينة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أمكن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تلخيصها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بمحورين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أساسيين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هما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:</w:t>
      </w:r>
    </w:p>
    <w:p w:rsidR="0068463A" w:rsidRPr="00193F21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المحور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الأول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:</w:t>
      </w:r>
      <w:proofErr w:type="gramEnd"/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الذكاء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هو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القدرة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على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التعلم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من</w:t>
      </w:r>
      <w:r w:rsidRPr="00193F21"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  <w:t xml:space="preserve"> </w:t>
      </w:r>
      <w:r w:rsidRPr="00193F2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التجارب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المحور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الآخر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:</w:t>
      </w:r>
      <w:proofErr w:type="gramEnd"/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هو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القدرة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التكيف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مع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البيئة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التي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يعيش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فيها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الفرد</w:t>
      </w:r>
      <w:r w:rsidRPr="00C6485D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".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  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وإنَّ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فكرة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تباين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الأشخاص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حيث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موجودة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منذ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زمن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proofErr w:type="gramEnd"/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وتولد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جدل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كبير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حول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معنى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وإنَّ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علماء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النفس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يتوصلوا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اتفاق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محدد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حول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مفهوم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الرغم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تعدد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المفهوم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واختلافه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يكونه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كل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عالم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حول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إلاَّ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التعريفات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معظمها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تتحدث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قدرة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الفرد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وإنَّ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هناك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عدم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اتفاق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القدرة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تشير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اليها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هذه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التعريفات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ويقصد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"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مجموع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قابليات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الفرد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للعمل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المجدي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والتفكير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المنطقي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والتعامل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المستمر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البيئة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" 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ويعرف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بأنه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"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القدرة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الكلية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للفرد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العمل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الهادف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والتفكير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المنطقي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والتفاعل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الناتج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البيئة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 "</w:t>
      </w:r>
      <w:proofErr w:type="gramEnd"/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ويعد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مفهوم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أكثر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المفاهيم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السيكولوجية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يدور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حولها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الحوار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والجدل،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ليس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فقط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علماء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النفس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والمشتغلين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بالقياس،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وإنما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يبين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مستعملي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اختبارات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والمختبرين،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ويرجع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ذلك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ترتب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هذا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المفهوم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وأساليبه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القياسية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تعدد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وجهات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النظر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المجالين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التربوي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والاجتماعي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,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غير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ذلك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يمنع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علماء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النفس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الاستمرار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بقياس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وبناء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اختبارات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تتميز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درجاتها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بالثبات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وفاعليتها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التنبؤ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بما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يدل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أنَّ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هذه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الاختبارات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تقيس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شيئاً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معيناً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إذ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أظهرت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اختبارات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ارتباطات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مرتفعة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تصل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(80%) بين البعض منها وهذا ما يؤيد وجهات نظر بعض علماء النفس الذين يؤيدون استعمال اختبارات الذكاء لقياس القدرات الفردية للأشخاص المختبرين" 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lastRenderedPageBreak/>
        <w:t xml:space="preserve">ويعرف بأنه " القدرة على اكتشاف الصفات الملائمة للأشياء، وعلاقة بعضها ببعض وهو القدرة على التفكير في العلاقات أو التفكير الإنشائي الذي يتجه الى تحقيق هدف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ما  "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وعرفه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( وكسل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</w:t>
      </w:r>
      <w:r w:rsidRPr="00C6485D">
        <w:rPr>
          <w:rFonts w:asciiTheme="minorBidi" w:eastAsia="Calibri" w:hAnsiTheme="minorBidi"/>
          <w:sz w:val="28"/>
          <w:szCs w:val="28"/>
          <w:lang w:bidi="ar-IQ"/>
        </w:rPr>
        <w:t>Wechsler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) بأنه قدرة الفرد الكلية لأن يعمل في سبيل هدف, وأن يفكر تفكيراً رشيداً, وأن يتعامل بكفاية مع بيئته . "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   ويعد الذكاء " أحد مظاهر النمو العقلي، لذلك هناك مبدأ يمكن تأكيده، وهو أنَّ الذكاء ينمو مع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العمر ،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لأن النمو العقلي المعرفي ينمو مع العمر ، والذكاء أحد مظاهر النمو العقلي المعرفي . " 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وتوجد مجموعة أٌخرى من التعريفات توحد بين الذكاء وبين القدرة على التكيف أو التوافق مع البيئة التي تحيط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بالفرد,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 ومن هذه التعريفات تعريف (جود انف  </w:t>
      </w:r>
      <w:r w:rsidRPr="00C6485D">
        <w:rPr>
          <w:rFonts w:asciiTheme="minorBidi" w:eastAsia="Calibri" w:hAnsiTheme="minorBidi"/>
          <w:sz w:val="28"/>
          <w:szCs w:val="28"/>
          <w:lang w:bidi="ar-IQ"/>
        </w:rPr>
        <w:t>Goodenough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) " بأن الذكاء هو القدرة على الإفادة من الخبرة للتوافق مع المواقف الجديدة . أو تعريف </w:t>
      </w:r>
      <w:proofErr w:type="spell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بتنر</w:t>
      </w:r>
      <w:proofErr w:type="spell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C6485D">
        <w:rPr>
          <w:rFonts w:asciiTheme="minorBidi" w:eastAsia="Calibri" w:hAnsiTheme="minorBidi"/>
          <w:sz w:val="28"/>
          <w:szCs w:val="28"/>
          <w:lang w:bidi="ar-IQ"/>
        </w:rPr>
        <w:t>Pintener</w:t>
      </w:r>
      <w:proofErr w:type="spell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بأنه قدرة الفرد على التكيف بنجاح مع ما يستجد في الحياة من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علاقات .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" 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   ويعرف (فؤاد البهي السيد 1995) " الذكاء بأنه قابلية الحصول على المعرفة وتطبيقها أو آنه قابلية الفرد على فهم العالم من حوله وتوصله إلى معالجة التحديات في هذا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العالم,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وقسم الذكاء إلى":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2-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>الذكاء المادي: وهو القدرة على معالجة الأشياء والموضوعات المادية ويتجلى ذلك في المهارات اليدوية والحسية والحركية.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3-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>الذكاء المجرد: وهو القدرة على فهم الأفكار والمعاني والرموز والمفردات ومعالجتها.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4-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 xml:space="preserve">الذكاء الاجتماعي: هو القدرة على فهم الآخرين والتفاعل معهم 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ومن خلال ما تقدم يمكن تحديد بعض القدرات التي تسود مفهوم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الذكاء ،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في تعريفات الذكاء معظمها وهي:-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5-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 xml:space="preserve">القدرة على التفكير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المجرد .</w:t>
      </w:r>
      <w:proofErr w:type="gramEnd"/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6-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ab/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القدرة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التعلم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7-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ab/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القدرة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المشكلات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8-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 xml:space="preserve">القدرة على التكيف والارتباط بالبيئة 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   ويرى الباحثون في تباين القدرات التي تشكل تعريفات متنوعة عن الذكاء اَّنها لا تعني بالضرورة استقلال بعضها كليا عن بعض، فجوانب التشابه بينها أكبر من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الاختلاف ،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فعلى سبيل المثال فإن " القدرة على التفكير المجرد تعزز القدرة على التعلم ، وإنَّ القدرة على حل المشكلات تكمن في القدرة 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lastRenderedPageBreak/>
        <w:t xml:space="preserve">على التكيف ، وذلك حاول( </w:t>
      </w:r>
      <w:proofErr w:type="spell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ستودارد</w:t>
      </w:r>
      <w:proofErr w:type="spell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</w:t>
      </w:r>
      <w:proofErr w:type="spellStart"/>
      <w:r w:rsidRPr="00C6485D">
        <w:rPr>
          <w:rFonts w:asciiTheme="minorBidi" w:eastAsia="Calibri" w:hAnsiTheme="minorBidi"/>
          <w:sz w:val="28"/>
          <w:szCs w:val="28"/>
          <w:lang w:bidi="ar-IQ"/>
        </w:rPr>
        <w:t>Stodard</w:t>
      </w:r>
      <w:proofErr w:type="spell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) أن يجمع هذه القدرات مع قدرات أٌخرى ويدمجها في تعريف واحد شامل للذكاء.</w:t>
      </w:r>
    </w:p>
    <w:p w:rsidR="0068463A" w:rsidRPr="00C6485D" w:rsidRDefault="0068463A" w:rsidP="0068463A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   ومن خلال ما سبق يتضح أنَّ الأفراد يختلفون في حياتهم اليومية من ناحية تصرفاتهم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اليومية ،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وإذا كان السبب في ذلك يرجع الى نمط معين من السلوك لكان أداء الأفراد يتشابه في تصرفاتهم تجاه المشكلة الموحدة ، لأن أجهزتهم الحيوية واحدة وجميعهم ينتمون الى الجنس البشري ، ويختلف الأفراد في تصرفاتهم على الرغم من وجودهم في بيئة واحدة .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b/>
          <w:bCs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b/>
          <w:bCs/>
          <w:sz w:val="28"/>
          <w:szCs w:val="28"/>
          <w:rtl/>
          <w:lang w:bidi="ar-IQ"/>
        </w:rPr>
        <w:t xml:space="preserve">يمكن التمييز بين الجوانب النفسية للذكاء والتي تتمثل في " 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1-التكوين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المعرفي :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هناك فروق فردية في الذكاء وفي القدرات الخاصة .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2-الوظيفة العملية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المعرفية :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أي طبيعة الذكاء من حيث التمييز بين العمليات العقلية التي تحتاج الى ذكاء مرتفع والى ذكاء أقل .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3-عوامل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بيولوجية ،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وعوامل نفسية ،وعوامل إجرائية 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 أماَّ (</w:t>
      </w:r>
      <w:proofErr w:type="spell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اورموود</w:t>
      </w:r>
      <w:proofErr w:type="spell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</w:t>
      </w:r>
      <w:proofErr w:type="spellStart"/>
      <w:proofErr w:type="gramStart"/>
      <w:r w:rsidRPr="00C6485D">
        <w:rPr>
          <w:rFonts w:asciiTheme="minorBidi" w:eastAsia="Calibri" w:hAnsiTheme="minorBidi"/>
          <w:sz w:val="28"/>
          <w:szCs w:val="28"/>
          <w:lang w:bidi="ar-IQ"/>
        </w:rPr>
        <w:t>Ormrod</w:t>
      </w:r>
      <w:proofErr w:type="spell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)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فلخصت أهم ما ورد من أفكار في تعريفات الذكاء في عدة محاور  :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1-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 xml:space="preserve">الذكاء التكيفي: إذ يتضمن تعديل سلوك الفرد كي يتمكن من إنجاز مهمات جديدة بنجاح 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2-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 xml:space="preserve"> الذكاء يرتبط بالقدرة على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التعلم :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فالأفراد الأذكياء يتعلمون بشكل أسرع وأسهل من الأفراد غير المصنفين بالذكاء .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3-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 xml:space="preserve"> الذكاء يرتبط بالثقافة التي يحيا فيها </w:t>
      </w:r>
      <w:proofErr w:type="gramStart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الفرد :</w:t>
      </w:r>
      <w:proofErr w:type="gramEnd"/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 xml:space="preserve"> فالسلوك الذكي في ثقافة ما ليس بالضرورة أن يكون سلوكاً ذكياً في ثقافة أٌخرى .</w:t>
      </w:r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>4-</w:t>
      </w:r>
      <w:r w:rsidRPr="00C6485D">
        <w:rPr>
          <w:rFonts w:asciiTheme="minorBidi" w:eastAsia="Calibri" w:hAnsiTheme="minorBidi"/>
          <w:sz w:val="28"/>
          <w:szCs w:val="28"/>
          <w:rtl/>
          <w:lang w:bidi="ar-IQ"/>
        </w:rPr>
        <w:tab/>
        <w:t xml:space="preserve"> الذكاء يشتمل على توظيف المعرفة السابقة: في تحليل المواقف الجديدة والعمل على استيعابها للإفا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دة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منها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مواقف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جديدة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5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-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ab/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الذكاء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يتضمن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التنسيق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والتفاعل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: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بين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مجموعة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متباينة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العمليات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العقلية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المعقدة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</w:p>
    <w:p w:rsidR="0068463A" w:rsidRPr="00C6485D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8463A" w:rsidRPr="00C6485D" w:rsidRDefault="0068463A" w:rsidP="0068463A">
      <w:pPr>
        <w:pStyle w:val="a3"/>
        <w:numPr>
          <w:ilvl w:val="0"/>
          <w:numId w:val="1"/>
        </w:numPr>
        <w:bidi/>
        <w:spacing w:line="360" w:lineRule="auto"/>
        <w:ind w:right="-450"/>
        <w:rPr>
          <w:b/>
          <w:bCs/>
          <w:sz w:val="28"/>
          <w:szCs w:val="28"/>
          <w:rtl/>
          <w:lang w:bidi="ar-IQ"/>
        </w:rPr>
      </w:pPr>
      <w:r w:rsidRPr="00C6485D">
        <w:rPr>
          <w:b/>
          <w:bCs/>
          <w:sz w:val="28"/>
          <w:szCs w:val="28"/>
          <w:rtl/>
          <w:lang w:bidi="ar-IQ"/>
        </w:rPr>
        <w:t xml:space="preserve">أنواع الذكاء </w:t>
      </w:r>
      <w:r w:rsidRPr="00C6485D">
        <w:rPr>
          <w:rFonts w:hint="cs"/>
          <w:b/>
          <w:bCs/>
          <w:sz w:val="28"/>
          <w:szCs w:val="28"/>
          <w:rtl/>
          <w:lang w:bidi="ar-IQ"/>
        </w:rPr>
        <w:t>(تقسيمات</w:t>
      </w:r>
      <w:r w:rsidRPr="00C6485D">
        <w:rPr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hint="cs"/>
          <w:b/>
          <w:bCs/>
          <w:sz w:val="28"/>
          <w:szCs w:val="28"/>
          <w:rtl/>
          <w:lang w:bidi="ar-IQ"/>
        </w:rPr>
        <w:t>الذكاء</w:t>
      </w:r>
      <w:proofErr w:type="gramStart"/>
      <w:r w:rsidRPr="00C6485D">
        <w:rPr>
          <w:rFonts w:hint="cs"/>
          <w:b/>
          <w:bCs/>
          <w:sz w:val="28"/>
          <w:szCs w:val="28"/>
          <w:rtl/>
          <w:lang w:bidi="ar-IQ"/>
        </w:rPr>
        <w:t>) :</w:t>
      </w:r>
      <w:proofErr w:type="gramEnd"/>
    </w:p>
    <w:p w:rsidR="0068463A" w:rsidRPr="00C6485D" w:rsidRDefault="0068463A" w:rsidP="0068463A">
      <w:pPr>
        <w:spacing w:after="200" w:line="360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يرى (عبدالله </w:t>
      </w:r>
      <w:proofErr w:type="spellStart"/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الوليلي</w:t>
      </w:r>
      <w:proofErr w:type="spellEnd"/>
      <w:proofErr w:type="gramStart"/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) ،أن</w:t>
      </w:r>
      <w:proofErr w:type="gramEnd"/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هناك ما لا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يقل عن سبعة أنواع للذكاء ،  والمخطط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التالي 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يوضح  ذلك</w:t>
      </w:r>
    </w:p>
    <w:tbl>
      <w:tblPr>
        <w:bidiVisual/>
        <w:tblW w:w="10005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1905"/>
        <w:gridCol w:w="2070"/>
        <w:gridCol w:w="6030"/>
      </w:tblGrid>
      <w:tr w:rsidR="0068463A" w:rsidRPr="00C6485D" w:rsidTr="00994890">
        <w:trPr>
          <w:trHeight w:val="1"/>
        </w:trPr>
        <w:tc>
          <w:tcPr>
            <w:tcW w:w="1905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  <w:shd w:val="pct10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الذكاء </w:t>
            </w:r>
          </w:p>
        </w:tc>
        <w:tc>
          <w:tcPr>
            <w:tcW w:w="2070" w:type="dxa"/>
            <w:tcBorders>
              <w:top w:val="single" w:sz="19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pct10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المهنة </w:t>
            </w:r>
          </w:p>
        </w:tc>
        <w:tc>
          <w:tcPr>
            <w:tcW w:w="6030" w:type="dxa"/>
            <w:tcBorders>
              <w:top w:val="single" w:sz="19" w:space="0" w:color="000000"/>
              <w:left w:val="single" w:sz="3" w:space="0" w:color="000000"/>
              <w:bottom w:val="single" w:sz="19" w:space="0" w:color="000000"/>
              <w:right w:val="single" w:sz="19" w:space="0" w:color="000000"/>
            </w:tcBorders>
            <w:shd w:val="pct10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المكونات الرئيسة </w:t>
            </w:r>
          </w:p>
        </w:tc>
      </w:tr>
      <w:tr w:rsidR="0068463A" w:rsidRPr="00C6485D" w:rsidTr="00994890">
        <w:trPr>
          <w:trHeight w:val="1"/>
        </w:trPr>
        <w:tc>
          <w:tcPr>
            <w:tcW w:w="1905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pct10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lastRenderedPageBreak/>
              <w:t xml:space="preserve">المنطقي الرياضي 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العالم الرياضي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حساسية وقدرة فائقة على معالجة الأنماط المنطقية والرياضية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   </w:t>
            </w: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والقدرة على</w:t>
            </w:r>
            <w:r w:rsidRPr="00C6485D">
              <w:rPr>
                <w:rFonts w:ascii="Calibri" w:eastAsia="Calibri" w:hAnsi="Calibri" w:cs="Arial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القيام بسلسلة معقدة من </w:t>
            </w:r>
            <w:r w:rsidRPr="00C6485D"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>الاستدلال</w:t>
            </w: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8463A" w:rsidRPr="00C6485D" w:rsidTr="00994890">
        <w:trPr>
          <w:trHeight w:val="1"/>
        </w:trPr>
        <w:tc>
          <w:tcPr>
            <w:tcW w:w="1905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pct10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اللغوي 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الشاعر، الإعلامي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حساسية للأصوات والمقاطع ومعاني الكلمات وحساسية لوظائف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   </w:t>
            </w: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اللغة المختلفة </w:t>
            </w:r>
          </w:p>
        </w:tc>
      </w:tr>
      <w:tr w:rsidR="0068463A" w:rsidRPr="00C6485D" w:rsidTr="00994890">
        <w:trPr>
          <w:trHeight w:val="1"/>
        </w:trPr>
        <w:tc>
          <w:tcPr>
            <w:tcW w:w="1905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pct10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الموسيقي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الملحن ، العازف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القدرة على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إنتاج وتقدير الإيقاعات والنغمات والاستمتاع بالتعبيرات الموسيقية المتنوعة </w:t>
            </w:r>
          </w:p>
        </w:tc>
      </w:tr>
      <w:tr w:rsidR="0068463A" w:rsidRPr="00333D0D" w:rsidTr="00994890">
        <w:trPr>
          <w:trHeight w:val="1"/>
        </w:trPr>
        <w:tc>
          <w:tcPr>
            <w:tcW w:w="1905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pct10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المكاني 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المعماري، النحات 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القدرة الدقيقة على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إدراك المحيط البصري – المكاني والقدرة على</w:t>
            </w:r>
            <w:r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 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أداء تحويلات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لإدراكات الفرد الأولية </w:t>
            </w:r>
          </w:p>
        </w:tc>
      </w:tr>
      <w:tr w:rsidR="0068463A" w:rsidRPr="00333D0D" w:rsidTr="00994890">
        <w:trPr>
          <w:trHeight w:val="1"/>
        </w:trPr>
        <w:tc>
          <w:tcPr>
            <w:tcW w:w="1905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pct10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الجسمي–الحركي 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اللاعب ، الراقص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القدرة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في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السيطرة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على حركات الجسم والتعامل مع الأشياء بمهارة فائقة .</w:t>
            </w:r>
          </w:p>
        </w:tc>
      </w:tr>
      <w:tr w:rsidR="0068463A" w:rsidRPr="00333D0D" w:rsidTr="00994890">
        <w:trPr>
          <w:trHeight w:val="1"/>
        </w:trPr>
        <w:tc>
          <w:tcPr>
            <w:tcW w:w="1905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pct10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بين الأشخاص (الاجتماعي)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معالج نفسي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,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رجل مبيعات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القدرة على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>التمييز والاستجابة</w:t>
            </w:r>
            <w:r w:rsidRPr="00C6485D">
              <w:rPr>
                <w:rFonts w:asciiTheme="minorBidi" w:eastAsia="Calibri" w:hAnsiTheme="minorBidi"/>
                <w:sz w:val="28"/>
                <w:szCs w:val="28"/>
                <w:lang w:bidi="ar-IQ"/>
              </w:rPr>
              <w:t xml:space="preserve">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لأمزجة ودوافع ورغبات الآخرين </w:t>
            </w:r>
            <w:r>
              <w:rPr>
                <w:rFonts w:asciiTheme="minorBidi" w:eastAsia="Calibri" w:hAnsiTheme="minorBidi" w:hint="cs"/>
                <w:sz w:val="28"/>
                <w:szCs w:val="28"/>
                <w:rtl/>
                <w:lang w:bidi="ar-IQ"/>
              </w:rPr>
              <w:t xml:space="preserve">  </w:t>
            </w:r>
            <w:r w:rsidRPr="00C6485D">
              <w:rPr>
                <w:rFonts w:asciiTheme="minorBidi" w:eastAsia="Calibri" w:hAnsiTheme="minorBidi"/>
                <w:sz w:val="28"/>
                <w:szCs w:val="28"/>
                <w:rtl/>
                <w:lang w:bidi="ar-IQ"/>
              </w:rPr>
              <w:t xml:space="preserve">بشكل مناسب </w:t>
            </w:r>
          </w:p>
        </w:tc>
      </w:tr>
      <w:tr w:rsidR="0068463A" w:rsidRPr="00333D0D" w:rsidTr="00994890">
        <w:trPr>
          <w:trHeight w:val="1"/>
        </w:trPr>
        <w:tc>
          <w:tcPr>
            <w:tcW w:w="1905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  <w:shd w:val="pct10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داخل الشخص (الشخصي)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>لديه معرفة دقيقة وتفصيلية عن ذاته</w:t>
            </w:r>
          </w:p>
        </w:tc>
        <w:tc>
          <w:tcPr>
            <w:tcW w:w="603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19" w:space="0" w:color="000000"/>
            </w:tcBorders>
            <w:shd w:val="clear" w:color="000000" w:fill="FFFFFF"/>
          </w:tcPr>
          <w:p w:rsidR="0068463A" w:rsidRPr="00C6485D" w:rsidRDefault="0068463A" w:rsidP="00994890">
            <w:pPr>
              <w:spacing w:after="200" w:line="360" w:lineRule="auto"/>
              <w:ind w:right="-450"/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</w:pP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التعرف بسهولة على المشاعر الذاتية والقدرة على التمييز بينها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bidi="ar-IQ"/>
              </w:rPr>
              <w:t xml:space="preserve">  </w:t>
            </w:r>
            <w:r w:rsidRPr="00C6485D">
              <w:rPr>
                <w:rFonts w:ascii="Calibri" w:eastAsia="Calibri" w:hAnsi="Calibri" w:cs="Arial"/>
                <w:sz w:val="28"/>
                <w:szCs w:val="28"/>
                <w:rtl/>
                <w:lang w:bidi="ar-IQ"/>
              </w:rPr>
              <w:t xml:space="preserve">ومعرفة الفرد بجوانب قوته وضعفه ورغباته وذكائه </w:t>
            </w:r>
          </w:p>
        </w:tc>
      </w:tr>
    </w:tbl>
    <w:p w:rsidR="0068463A" w:rsidRPr="0059491B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8463A" w:rsidRPr="00C6485D" w:rsidRDefault="0068463A" w:rsidP="0068463A">
      <w:pPr>
        <w:pStyle w:val="a3"/>
        <w:numPr>
          <w:ilvl w:val="0"/>
          <w:numId w:val="1"/>
        </w:numPr>
        <w:bidi/>
        <w:ind w:right="-450"/>
        <w:jc w:val="both"/>
        <w:rPr>
          <w:b/>
          <w:bCs/>
          <w:sz w:val="28"/>
          <w:szCs w:val="28"/>
          <w:rtl/>
          <w:lang w:bidi="ar-IQ"/>
        </w:rPr>
      </w:pPr>
      <w:r w:rsidRPr="00C6485D">
        <w:rPr>
          <w:rFonts w:hint="cs"/>
          <w:b/>
          <w:bCs/>
          <w:sz w:val="28"/>
          <w:szCs w:val="28"/>
          <w:rtl/>
          <w:lang w:bidi="ar-IQ"/>
        </w:rPr>
        <w:t>العوامل</w:t>
      </w:r>
      <w:r w:rsidRPr="00C6485D">
        <w:rPr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hint="cs"/>
          <w:b/>
          <w:bCs/>
          <w:sz w:val="28"/>
          <w:szCs w:val="28"/>
          <w:rtl/>
          <w:lang w:bidi="ar-IQ"/>
        </w:rPr>
        <w:t>المؤثرة</w:t>
      </w:r>
      <w:r w:rsidRPr="00C6485D">
        <w:rPr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hint="cs"/>
          <w:b/>
          <w:bCs/>
          <w:sz w:val="28"/>
          <w:szCs w:val="28"/>
          <w:rtl/>
          <w:lang w:bidi="ar-IQ"/>
        </w:rPr>
        <w:t>في</w:t>
      </w:r>
      <w:r w:rsidRPr="00C6485D">
        <w:rPr>
          <w:b/>
          <w:bCs/>
          <w:sz w:val="28"/>
          <w:szCs w:val="28"/>
          <w:rtl/>
          <w:lang w:bidi="ar-IQ"/>
        </w:rPr>
        <w:t xml:space="preserve"> </w:t>
      </w:r>
      <w:r w:rsidRPr="00C6485D">
        <w:rPr>
          <w:rFonts w:hint="cs"/>
          <w:b/>
          <w:bCs/>
          <w:sz w:val="28"/>
          <w:szCs w:val="28"/>
          <w:rtl/>
          <w:lang w:bidi="ar-IQ"/>
        </w:rPr>
        <w:t>الذكاء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68463A" w:rsidRPr="0059491B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إن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الظروف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البيئية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يمكن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أن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تؤثر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الذكاء،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تحدد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درجة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نمو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قدراته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العقلية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تتضمن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التغذية،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والصحة،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ونوعية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المثيرات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يتعرض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لها،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والجو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نفعالي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المنزل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ونوع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التربية</w:t>
      </w:r>
      <w:r w:rsidRPr="0059491B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.</w:t>
      </w:r>
    </w:p>
    <w:p w:rsidR="0068463A" w:rsidRPr="0059491B" w:rsidRDefault="0068463A" w:rsidP="0068463A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الوراثة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والبيئة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...</w:t>
      </w:r>
    </w:p>
    <w:p w:rsidR="0068463A" w:rsidRPr="0059491B" w:rsidRDefault="0068463A" w:rsidP="0068463A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-العمر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...</w:t>
      </w:r>
    </w:p>
    <w:p w:rsidR="0068463A" w:rsidRPr="0059491B" w:rsidRDefault="0068463A" w:rsidP="0068463A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-العرق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...</w:t>
      </w:r>
    </w:p>
    <w:p w:rsidR="0068463A" w:rsidRPr="0059491B" w:rsidRDefault="0068463A" w:rsidP="0068463A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-الصحة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والتنمية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الجسدية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...</w:t>
      </w:r>
    </w:p>
    <w:p w:rsidR="0068463A" w:rsidRPr="0059491B" w:rsidRDefault="0068463A" w:rsidP="0068463A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-الجنس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...</w:t>
      </w:r>
    </w:p>
    <w:p w:rsidR="0068463A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-الظروف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الاجتماعية</w:t>
      </w:r>
      <w:r w:rsidRPr="0059491B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59491B">
        <w:rPr>
          <w:rFonts w:ascii="Calibri" w:eastAsia="Calibri" w:hAnsi="Calibri" w:cs="Arial" w:hint="cs"/>
          <w:sz w:val="28"/>
          <w:szCs w:val="28"/>
          <w:rtl/>
          <w:lang w:bidi="ar-IQ"/>
        </w:rPr>
        <w:t>والاقتصادية</w:t>
      </w:r>
    </w:p>
    <w:p w:rsidR="0068463A" w:rsidRDefault="0068463A" w:rsidP="0068463A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8463A" w:rsidRPr="00CB03CF" w:rsidRDefault="0068463A" w:rsidP="0068463A">
      <w:pPr>
        <w:spacing w:after="200" w:line="276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r w:rsidRPr="00CB03CF">
        <w:rPr>
          <w:rFonts w:asciiTheme="minorBidi" w:eastAsia="Times New Roman" w:hAnsiTheme="minorBidi"/>
          <w:b/>
          <w:bCs/>
          <w:sz w:val="28"/>
          <w:szCs w:val="28"/>
          <w:rtl/>
          <w:lang w:bidi="ar-LY"/>
        </w:rPr>
        <w:t>-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LY"/>
        </w:rPr>
        <w:t xml:space="preserve"> </w:t>
      </w:r>
      <w:r w:rsidRPr="00CB03CF">
        <w:rPr>
          <w:rFonts w:asciiTheme="minorBidi" w:eastAsia="Times New Roman" w:hAnsiTheme="minorBidi"/>
          <w:b/>
          <w:bCs/>
          <w:sz w:val="28"/>
          <w:szCs w:val="28"/>
          <w:rtl/>
          <w:lang w:bidi="ar-LY"/>
        </w:rPr>
        <w:t>نمو العمر العقلي</w:t>
      </w:r>
      <w:r w:rsidRPr="00CB03CF">
        <w:rPr>
          <w:rFonts w:asciiTheme="minorBidi" w:eastAsia="Calibri" w:hAnsiTheme="minorBidi"/>
          <w:sz w:val="28"/>
          <w:szCs w:val="28"/>
          <w:rtl/>
          <w:lang w:bidi="ar-IQ"/>
        </w:rPr>
        <w:t>:</w:t>
      </w:r>
    </w:p>
    <w:p w:rsidR="0068463A" w:rsidRDefault="0068463A" w:rsidP="0068463A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يعرف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النمو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العقلي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:</w:t>
      </w:r>
      <w:proofErr w:type="gramEnd"/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بانه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تلك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التغيرات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التطورية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تحدث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العمليات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نشطة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العقلية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)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نتباه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والا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ستكشاف،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دراك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والملا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حظة،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التخيل،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التذكر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والنسيان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(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للأطفال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خلال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التقدم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المراحل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العمرية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المختلفة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68463A" w:rsidRDefault="0068463A" w:rsidP="0068463A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تمتد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هذه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المرحلة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سن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3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سنوات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نهاية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سن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5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سنوات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.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تعتبر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هذه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المرحلة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جزءاً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مهماً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حياة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الطفل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ففيها</w:t>
      </w:r>
      <w:proofErr w:type="gramEnd"/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يمكن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تنمية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القدرات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العامة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بعض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القدرات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الخاصة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,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اللغة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حل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المشكلات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و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تنمية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C6485D">
        <w:rPr>
          <w:rFonts w:ascii="Calibri" w:eastAsia="Calibri" w:hAnsi="Calibri" w:cs="Arial" w:hint="cs"/>
          <w:sz w:val="28"/>
          <w:szCs w:val="28"/>
          <w:rtl/>
          <w:lang w:bidi="ar-IQ"/>
        </w:rPr>
        <w:t>الإدراك</w:t>
      </w:r>
      <w:r w:rsidRPr="00C6485D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397F83" w:rsidRDefault="00397F83">
      <w:pPr>
        <w:rPr>
          <w:lang w:bidi="ar-IQ"/>
        </w:rPr>
      </w:pPr>
      <w:bookmarkStart w:id="0" w:name="_GoBack"/>
      <w:bookmarkEnd w:id="0"/>
    </w:p>
    <w:sectPr w:rsidR="00397F83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63"/>
    <w:multiLevelType w:val="hybridMultilevel"/>
    <w:tmpl w:val="4BF43478"/>
    <w:lvl w:ilvl="0" w:tplc="6CEC1F04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3A"/>
    <w:rsid w:val="00235B24"/>
    <w:rsid w:val="00397F83"/>
    <w:rsid w:val="006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52DEE2-B8EC-4473-ABF2-6AB74DD9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3A"/>
    <w:pPr>
      <w:bidi w:val="0"/>
      <w:spacing w:after="200" w:line="276" w:lineRule="auto"/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2024-09-20T13:14:00Z</dcterms:created>
  <dcterms:modified xsi:type="dcterms:W3CDTF">2024-09-20T13:14:00Z</dcterms:modified>
</cp:coreProperties>
</file>