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6B" w:rsidRPr="00810850" w:rsidRDefault="00996F6B" w:rsidP="00996F6B">
      <w:pPr>
        <w:spacing w:line="360" w:lineRule="auto"/>
        <w:jc w:val="lowKashida"/>
        <w:rPr>
          <w:rFonts w:cs="Simplified Arabic" w:hint="cs"/>
          <w:b/>
          <w:bCs/>
          <w:sz w:val="36"/>
          <w:szCs w:val="36"/>
          <w:rtl/>
        </w:rPr>
      </w:pPr>
      <w:proofErr w:type="gramStart"/>
      <w:r w:rsidRPr="00086A7C">
        <w:rPr>
          <w:rFonts w:cs="Simplified Arabic"/>
          <w:b/>
          <w:bCs/>
          <w:sz w:val="36"/>
          <w:szCs w:val="36"/>
          <w:rtl/>
        </w:rPr>
        <w:t>التحليل :</w:t>
      </w:r>
      <w:proofErr w:type="gramEnd"/>
    </w:p>
    <w:p w:rsidR="00996F6B" w:rsidRPr="00CA1EA5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810850">
        <w:rPr>
          <w:rFonts w:cs="Simplified Arabic" w:hint="cs"/>
          <w:sz w:val="32"/>
          <w:szCs w:val="32"/>
          <w:rtl/>
        </w:rPr>
        <w:t xml:space="preserve">  </w:t>
      </w:r>
      <w:r>
        <w:rPr>
          <w:rFonts w:cs="Simplified Arabic" w:hint="cs"/>
          <w:sz w:val="32"/>
          <w:szCs w:val="32"/>
          <w:rtl/>
        </w:rPr>
        <w:t xml:space="preserve">  </w:t>
      </w:r>
      <w:r w:rsidRPr="00810850">
        <w:rPr>
          <w:rFonts w:cs="Simplified Arabic"/>
          <w:sz w:val="32"/>
          <w:szCs w:val="32"/>
          <w:rtl/>
        </w:rPr>
        <w:t>يعد التحليل من الإجراءات المهمة التي تتطلب من المدرب العمل بها في مجال كرة القدم بشكل خاص وباقي الألعاب الرياضية (والفعاليات )بشكل عام ,لان عملية التحليل للفريق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810850">
        <w:rPr>
          <w:rFonts w:cs="Simplified Arabic"/>
          <w:sz w:val="32"/>
          <w:szCs w:val="32"/>
          <w:rtl/>
        </w:rPr>
        <w:t xml:space="preserve">أو اللاعب تعطي للقائم بعملية التحليل جوانب القوة والضعف لدى الفريق </w:t>
      </w:r>
      <w:r w:rsidRPr="00810850">
        <w:rPr>
          <w:rFonts w:cs="Simplified Arabic" w:hint="cs"/>
          <w:sz w:val="32"/>
          <w:szCs w:val="32"/>
          <w:rtl/>
        </w:rPr>
        <w:t>أو</w:t>
      </w:r>
      <w:r w:rsidRPr="00810850">
        <w:rPr>
          <w:rFonts w:cs="Simplified Arabic"/>
          <w:sz w:val="32"/>
          <w:szCs w:val="32"/>
          <w:rtl/>
        </w:rPr>
        <w:t xml:space="preserve"> لاعب الارتكاز لخط الوسط .ومن خلال عملية التحليل نقوم بوضع الحلول لهذه المشاكل فالتحليل هو عبارة عن </w:t>
      </w:r>
      <w:r>
        <w:rPr>
          <w:rFonts w:cs="Simplified Arabic" w:hint="cs"/>
          <w:sz w:val="32"/>
          <w:szCs w:val="32"/>
          <w:rtl/>
        </w:rPr>
        <w:t>"</w:t>
      </w:r>
      <w:r w:rsidRPr="00810850">
        <w:rPr>
          <w:rFonts w:cs="Simplified Arabic"/>
          <w:sz w:val="32"/>
          <w:szCs w:val="32"/>
          <w:rtl/>
        </w:rPr>
        <w:t>نظام صالح لاستخدام تقويم الأداء لجميع الأوقات التي يمارس فيها اللاعب أو الفريق اللعب ويعد أسلوب</w:t>
      </w:r>
      <w:r>
        <w:rPr>
          <w:rFonts w:cs="Simplified Arabic" w:hint="cs"/>
          <w:sz w:val="32"/>
          <w:szCs w:val="32"/>
          <w:rtl/>
        </w:rPr>
        <w:t>اً</w:t>
      </w:r>
      <w:r w:rsidRPr="00810850">
        <w:rPr>
          <w:rFonts w:cs="Simplified Arabic"/>
          <w:sz w:val="32"/>
          <w:szCs w:val="32"/>
          <w:rtl/>
        </w:rPr>
        <w:t xml:space="preserve"> متكامل</w:t>
      </w:r>
      <w:r>
        <w:rPr>
          <w:rFonts w:cs="Simplified Arabic" w:hint="cs"/>
          <w:sz w:val="32"/>
          <w:szCs w:val="32"/>
          <w:rtl/>
        </w:rPr>
        <w:t>اً</w:t>
      </w:r>
      <w:r w:rsidRPr="00810850">
        <w:rPr>
          <w:rFonts w:cs="Simplified Arabic"/>
          <w:sz w:val="32"/>
          <w:szCs w:val="32"/>
          <w:rtl/>
        </w:rPr>
        <w:t xml:space="preserve"> للتقويم وأيضا أسلوبا تربويا تعليميا لتتبع حالة الفريق وتقدمه</w:t>
      </w:r>
      <w:r>
        <w:rPr>
          <w:rFonts w:cs="Simplified Arabic" w:hint="cs"/>
          <w:sz w:val="32"/>
          <w:szCs w:val="32"/>
          <w:rtl/>
        </w:rPr>
        <w:t>"</w:t>
      </w:r>
      <w:r w:rsidRPr="00810850">
        <w:rPr>
          <w:rFonts w:cs="Simplified Arabic"/>
          <w:sz w:val="32"/>
          <w:szCs w:val="32"/>
          <w:rtl/>
        </w:rPr>
        <w:t>.</w:t>
      </w:r>
    </w:p>
    <w:p w:rsidR="00996F6B" w:rsidRPr="004145C5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</w:t>
      </w:r>
      <w:r>
        <w:rPr>
          <w:rFonts w:cs="Simplified Arabic" w:hint="cs"/>
          <w:sz w:val="32"/>
          <w:szCs w:val="32"/>
          <w:rtl/>
        </w:rPr>
        <w:t xml:space="preserve">   </w:t>
      </w:r>
      <w:r>
        <w:rPr>
          <w:rFonts w:cs="Simplified Arabic"/>
          <w:sz w:val="32"/>
          <w:szCs w:val="32"/>
          <w:rtl/>
        </w:rPr>
        <w:t>كما عرف</w:t>
      </w:r>
      <w:r>
        <w:rPr>
          <w:rFonts w:cs="Simplified Arabic" w:hint="cs"/>
          <w:sz w:val="32"/>
          <w:szCs w:val="32"/>
          <w:rtl/>
        </w:rPr>
        <w:t>ت  بانها</w:t>
      </w:r>
      <w:r w:rsidRPr="00F92307">
        <w:rPr>
          <w:rFonts w:cs="Simplified Arabic"/>
          <w:sz w:val="32"/>
          <w:szCs w:val="32"/>
          <w:rtl/>
        </w:rPr>
        <w:t xml:space="preserve"> الرؤيا المتبصرة والدراسة المستنيرة والمراقبة الواعية لحل إسرار الفعاليات المختلفة الفردية والجماعية لمعرفة نقاط الضعف والقوة فيها</w:t>
      </w:r>
      <w:r w:rsidRPr="00F92307">
        <w:rPr>
          <w:rFonts w:cs="Simplified Arabic" w:hint="cs"/>
          <w:sz w:val="32"/>
          <w:szCs w:val="32"/>
          <w:rtl/>
        </w:rPr>
        <w:t>"</w:t>
      </w:r>
      <w:r>
        <w:rPr>
          <w:rStyle w:val="FootnoteReference"/>
          <w:rFonts w:cs="Simplified Arabic"/>
          <w:sz w:val="32"/>
          <w:szCs w:val="32"/>
          <w:rtl/>
        </w:rPr>
        <w:footnoteReference w:customMarkFollows="1" w:id="1"/>
        <w:t>(2)</w:t>
      </w:r>
      <w:r>
        <w:rPr>
          <w:rFonts w:cs="Simplified Arabic" w:hint="cs"/>
          <w:sz w:val="32"/>
          <w:szCs w:val="32"/>
          <w:rtl/>
        </w:rPr>
        <w:t>.</w:t>
      </w:r>
    </w:p>
    <w:p w:rsidR="00996F6B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4145C5">
        <w:rPr>
          <w:rFonts w:cs="Simplified Arabic" w:hint="cs"/>
          <w:sz w:val="32"/>
          <w:szCs w:val="32"/>
          <w:rtl/>
        </w:rPr>
        <w:t xml:space="preserve">     </w:t>
      </w:r>
      <w:r w:rsidRPr="004145C5">
        <w:rPr>
          <w:rFonts w:cs="Simplified Arabic"/>
          <w:sz w:val="32"/>
          <w:szCs w:val="32"/>
          <w:rtl/>
        </w:rPr>
        <w:t xml:space="preserve">أو هو </w:t>
      </w:r>
      <w:r>
        <w:rPr>
          <w:rFonts w:cs="Simplified Arabic" w:hint="cs"/>
          <w:sz w:val="32"/>
          <w:szCs w:val="32"/>
          <w:rtl/>
        </w:rPr>
        <w:t>"</w:t>
      </w:r>
      <w:r w:rsidRPr="004145C5">
        <w:rPr>
          <w:rFonts w:cs="Simplified Arabic"/>
          <w:sz w:val="32"/>
          <w:szCs w:val="32"/>
          <w:rtl/>
        </w:rPr>
        <w:t xml:space="preserve">عملية جمع المعلومات عن الخصم وان هذه المعلومات تكون مستمدة من المباريات التي يخوضها الفريق ومن التدريبات </w:t>
      </w:r>
      <w:r>
        <w:rPr>
          <w:rFonts w:cs="Simplified Arabic" w:hint="cs"/>
          <w:sz w:val="32"/>
          <w:szCs w:val="32"/>
          <w:rtl/>
        </w:rPr>
        <w:t>"</w:t>
      </w:r>
    </w:p>
    <w:p w:rsidR="00996F6B" w:rsidRPr="004145C5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</w:p>
    <w:p w:rsidR="00996F6B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"ف</w:t>
      </w:r>
      <w:r w:rsidRPr="004145C5">
        <w:rPr>
          <w:rFonts w:cs="Simplified Arabic"/>
          <w:sz w:val="32"/>
          <w:szCs w:val="32"/>
          <w:rtl/>
        </w:rPr>
        <w:t xml:space="preserve">تحليل المباريات في كرة القدم أصبح موضوعا لا غنى عنه لأي فريق يريد الحصول على نتائج جيده </w:t>
      </w:r>
    </w:p>
    <w:p w:rsidR="00996F6B" w:rsidRPr="00564786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</w:p>
    <w:p w:rsidR="00996F6B" w:rsidRPr="0019321F" w:rsidRDefault="00996F6B" w:rsidP="00996F6B">
      <w:pPr>
        <w:spacing w:line="360" w:lineRule="auto"/>
        <w:jc w:val="lowKashida"/>
        <w:rPr>
          <w:rFonts w:cs="Simplified Arabic" w:hint="cs"/>
          <w:b/>
          <w:bCs/>
          <w:sz w:val="36"/>
          <w:szCs w:val="36"/>
          <w:rtl/>
        </w:rPr>
      </w:pPr>
      <w:r w:rsidRPr="00884EE7">
        <w:rPr>
          <w:rFonts w:cs="Simplified Arabic"/>
          <w:b/>
          <w:bCs/>
          <w:sz w:val="36"/>
          <w:szCs w:val="36"/>
          <w:rtl/>
        </w:rPr>
        <w:t>أنوع التحليل :</w:t>
      </w:r>
      <w:r w:rsidRPr="00564786">
        <w:rPr>
          <w:rStyle w:val="FootnoteReference"/>
          <w:rFonts w:cs="Simplified Arabic"/>
          <w:b/>
          <w:bCs/>
          <w:sz w:val="32"/>
          <w:szCs w:val="32"/>
          <w:rtl/>
        </w:rPr>
        <w:t xml:space="preserve"> </w:t>
      </w:r>
    </w:p>
    <w:p w:rsidR="00996F6B" w:rsidRDefault="00996F6B" w:rsidP="00996F6B">
      <w:pPr>
        <w:spacing w:line="360" w:lineRule="auto"/>
        <w:jc w:val="lowKashida"/>
        <w:rPr>
          <w:rFonts w:cs="Simplified Arabic"/>
          <w:b/>
          <w:bCs/>
          <w:sz w:val="32"/>
          <w:szCs w:val="32"/>
          <w:rtl/>
        </w:rPr>
      </w:pPr>
      <w:r w:rsidRPr="0059411F">
        <w:rPr>
          <w:rFonts w:cs="Simplified Arabic"/>
          <w:b/>
          <w:bCs/>
          <w:sz w:val="32"/>
          <w:szCs w:val="32"/>
          <w:rtl/>
        </w:rPr>
        <w:t xml:space="preserve">يمكن تقسيم التحليل إلى قسمين </w:t>
      </w:r>
    </w:p>
    <w:p w:rsidR="00996F6B" w:rsidRPr="0059411F" w:rsidRDefault="00996F6B" w:rsidP="00996F6B">
      <w:pPr>
        <w:spacing w:line="360" w:lineRule="auto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996F6B" w:rsidRPr="00996F6B" w:rsidRDefault="00996F6B" w:rsidP="00996F6B">
      <w:pPr>
        <w:spacing w:line="360" w:lineRule="auto"/>
        <w:jc w:val="lowKashida"/>
        <w:rPr>
          <w:rFonts w:cs="Simplified Arabic" w:hint="cs"/>
          <w:b/>
          <w:bCs/>
          <w:sz w:val="32"/>
          <w:szCs w:val="32"/>
          <w:rtl/>
        </w:rPr>
      </w:pPr>
      <w:proofErr w:type="gramStart"/>
      <w:r w:rsidRPr="00996F6B">
        <w:rPr>
          <w:rFonts w:cs="Simplified Arabic"/>
          <w:b/>
          <w:bCs/>
          <w:sz w:val="32"/>
          <w:szCs w:val="32"/>
          <w:rtl/>
        </w:rPr>
        <w:t>أولا :</w:t>
      </w:r>
      <w:proofErr w:type="gramEnd"/>
      <w:r w:rsidRPr="00996F6B">
        <w:rPr>
          <w:rFonts w:cs="Simplified Arabic"/>
          <w:b/>
          <w:bCs/>
          <w:sz w:val="32"/>
          <w:szCs w:val="32"/>
          <w:rtl/>
        </w:rPr>
        <w:t xml:space="preserve"> التحليل الذاتي :</w:t>
      </w:r>
    </w:p>
    <w:p w:rsidR="00996F6B" w:rsidRDefault="00996F6B" w:rsidP="00996F6B">
      <w:pPr>
        <w:spacing w:line="360" w:lineRule="auto"/>
        <w:jc w:val="lowKashida"/>
        <w:rPr>
          <w:rFonts w:cs="Simplified Arabic"/>
          <w:sz w:val="32"/>
          <w:szCs w:val="32"/>
          <w:rtl/>
        </w:rPr>
      </w:pPr>
      <w:r w:rsidRPr="00564786">
        <w:rPr>
          <w:rFonts w:cs="Simplified Arabic"/>
          <w:sz w:val="32"/>
          <w:szCs w:val="32"/>
          <w:rtl/>
        </w:rPr>
        <w:t xml:space="preserve">ويعتمد على الملاحظة العامة التي قد يسجلها أو يفرزها في </w:t>
      </w:r>
      <w:proofErr w:type="gramStart"/>
      <w:r w:rsidRPr="00564786">
        <w:rPr>
          <w:rFonts w:cs="Simplified Arabic"/>
          <w:sz w:val="32"/>
          <w:szCs w:val="32"/>
          <w:rtl/>
        </w:rPr>
        <w:t>ذاكرته,</w:t>
      </w:r>
      <w:proofErr w:type="gramEnd"/>
      <w:r w:rsidRPr="00564786">
        <w:rPr>
          <w:rFonts w:cs="Simplified Arabic"/>
          <w:sz w:val="32"/>
          <w:szCs w:val="32"/>
          <w:rtl/>
        </w:rPr>
        <w:t xml:space="preserve"> وفي كرة القدم لم تعد هذه التحليلات ذات نفع كبير للمدربين لأنها لا تستند إلى أسس</w:t>
      </w:r>
      <w:r w:rsidRPr="00564786">
        <w:rPr>
          <w:rFonts w:cs="Simplified Arabic" w:hint="cs"/>
          <w:sz w:val="32"/>
          <w:szCs w:val="32"/>
          <w:rtl/>
        </w:rPr>
        <w:t xml:space="preserve"> </w:t>
      </w:r>
      <w:r w:rsidRPr="00564786">
        <w:rPr>
          <w:rFonts w:cs="Simplified Arabic"/>
          <w:sz w:val="32"/>
          <w:szCs w:val="32"/>
          <w:rtl/>
        </w:rPr>
        <w:t>ومعايير ثابتة يعتمد عليها.</w:t>
      </w:r>
    </w:p>
    <w:p w:rsidR="00996F6B" w:rsidRPr="00564786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</w:p>
    <w:p w:rsidR="00996F6B" w:rsidRPr="00996F6B" w:rsidRDefault="00996F6B" w:rsidP="00996F6B">
      <w:pPr>
        <w:spacing w:line="360" w:lineRule="auto"/>
        <w:jc w:val="lowKashida"/>
        <w:rPr>
          <w:rFonts w:cs="Simplified Arabic"/>
          <w:b/>
          <w:bCs/>
          <w:sz w:val="32"/>
          <w:szCs w:val="32"/>
          <w:rtl/>
        </w:rPr>
      </w:pPr>
      <w:proofErr w:type="gramStart"/>
      <w:r w:rsidRPr="00996F6B">
        <w:rPr>
          <w:rFonts w:cs="Simplified Arabic"/>
          <w:b/>
          <w:bCs/>
          <w:sz w:val="32"/>
          <w:szCs w:val="32"/>
          <w:rtl/>
        </w:rPr>
        <w:lastRenderedPageBreak/>
        <w:t>ثانيا :</w:t>
      </w:r>
      <w:r w:rsidRPr="00996F6B">
        <w:rPr>
          <w:rFonts w:cs="Simplified Arabic" w:hint="cs"/>
          <w:b/>
          <w:bCs/>
          <w:sz w:val="32"/>
          <w:szCs w:val="32"/>
          <w:rtl/>
        </w:rPr>
        <w:t>ا</w:t>
      </w:r>
      <w:r w:rsidRPr="00996F6B">
        <w:rPr>
          <w:rFonts w:cs="Simplified Arabic"/>
          <w:b/>
          <w:bCs/>
          <w:sz w:val="32"/>
          <w:szCs w:val="32"/>
          <w:rtl/>
        </w:rPr>
        <w:t>لتحليل</w:t>
      </w:r>
      <w:proofErr w:type="gramEnd"/>
      <w:r w:rsidRPr="00996F6B">
        <w:rPr>
          <w:rFonts w:cs="Simplified Arabic"/>
          <w:b/>
          <w:bCs/>
          <w:sz w:val="32"/>
          <w:szCs w:val="32"/>
          <w:rtl/>
        </w:rPr>
        <w:t xml:space="preserve"> الموضوعي :</w:t>
      </w:r>
    </w:p>
    <w:p w:rsidR="00996F6B" w:rsidRPr="00B31BA8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</w:p>
    <w:p w:rsidR="00996F6B" w:rsidRPr="001A4679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1A4679">
        <w:rPr>
          <w:rFonts w:cs="Simplified Arabic"/>
          <w:sz w:val="32"/>
          <w:szCs w:val="32"/>
          <w:rtl/>
        </w:rPr>
        <w:t>ويعتمد على تصميم استمارات خاصة ودقيقة وتشتمل على موضوعات متصلة وفي هذا النوع من التحليل تنتقل من:</w:t>
      </w:r>
    </w:p>
    <w:p w:rsidR="00996F6B" w:rsidRPr="001A4679" w:rsidRDefault="00996F6B" w:rsidP="00996F6B">
      <w:pPr>
        <w:numPr>
          <w:ilvl w:val="0"/>
          <w:numId w:val="1"/>
        </w:num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1A4679">
        <w:rPr>
          <w:rFonts w:cs="Simplified Arabic"/>
          <w:sz w:val="32"/>
          <w:szCs w:val="32"/>
          <w:rtl/>
        </w:rPr>
        <w:t xml:space="preserve">الملاحظة الذاتية إلى التسجيل </w:t>
      </w:r>
      <w:proofErr w:type="gramStart"/>
      <w:r w:rsidRPr="001A4679">
        <w:rPr>
          <w:rFonts w:cs="Simplified Arabic"/>
          <w:sz w:val="32"/>
          <w:szCs w:val="32"/>
          <w:rtl/>
        </w:rPr>
        <w:t>الموضوعي .</w:t>
      </w:r>
      <w:proofErr w:type="gramEnd"/>
    </w:p>
    <w:p w:rsidR="00996F6B" w:rsidRPr="001A4679" w:rsidRDefault="00996F6B" w:rsidP="00996F6B">
      <w:pPr>
        <w:numPr>
          <w:ilvl w:val="0"/>
          <w:numId w:val="1"/>
        </w:num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1A4679">
        <w:rPr>
          <w:rFonts w:cs="Simplified Arabic"/>
          <w:sz w:val="32"/>
          <w:szCs w:val="32"/>
          <w:rtl/>
        </w:rPr>
        <w:t>الملاحظات العامة إلى الملاحظات الخاصة والدقيقة</w:t>
      </w:r>
    </w:p>
    <w:p w:rsidR="00996F6B" w:rsidRPr="001A4679" w:rsidRDefault="00996F6B" w:rsidP="00996F6B">
      <w:pPr>
        <w:numPr>
          <w:ilvl w:val="0"/>
          <w:numId w:val="1"/>
        </w:num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1A4679">
        <w:rPr>
          <w:rFonts w:cs="Simplified Arabic"/>
          <w:sz w:val="32"/>
          <w:szCs w:val="32"/>
          <w:rtl/>
        </w:rPr>
        <w:t xml:space="preserve">الكلام أو الشرح إلى الأرقام </w:t>
      </w:r>
      <w:proofErr w:type="gramStart"/>
      <w:r w:rsidRPr="001A4679">
        <w:rPr>
          <w:rFonts w:cs="Simplified Arabic"/>
          <w:sz w:val="32"/>
          <w:szCs w:val="32"/>
          <w:rtl/>
        </w:rPr>
        <w:t>والقياسات .</w:t>
      </w:r>
      <w:proofErr w:type="gramEnd"/>
    </w:p>
    <w:p w:rsidR="00996F6B" w:rsidRPr="001A4679" w:rsidRDefault="00996F6B" w:rsidP="00996F6B">
      <w:pPr>
        <w:numPr>
          <w:ilvl w:val="0"/>
          <w:numId w:val="1"/>
        </w:num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1A4679">
        <w:rPr>
          <w:rFonts w:cs="Simplified Arabic"/>
          <w:sz w:val="32"/>
          <w:szCs w:val="32"/>
          <w:rtl/>
        </w:rPr>
        <w:t>الاستنتاجات الشخصية أو العامة إلى المعتمدة على الأرقام.</w:t>
      </w:r>
    </w:p>
    <w:p w:rsidR="00996F6B" w:rsidRPr="001A4679" w:rsidRDefault="00996F6B" w:rsidP="00996F6B">
      <w:pPr>
        <w:numPr>
          <w:ilvl w:val="0"/>
          <w:numId w:val="1"/>
        </w:num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1A4679">
        <w:rPr>
          <w:rFonts w:cs="Simplified Arabic"/>
          <w:sz w:val="32"/>
          <w:szCs w:val="32"/>
          <w:rtl/>
        </w:rPr>
        <w:t xml:space="preserve">المقارنات العامة إلى المقارنات </w:t>
      </w:r>
      <w:proofErr w:type="gramStart"/>
      <w:r w:rsidRPr="001A4679">
        <w:rPr>
          <w:rFonts w:cs="Simplified Arabic" w:hint="cs"/>
          <w:sz w:val="32"/>
          <w:szCs w:val="32"/>
          <w:rtl/>
        </w:rPr>
        <w:t>القيمة</w:t>
      </w:r>
      <w:r w:rsidRPr="001A4679">
        <w:rPr>
          <w:rFonts w:cs="Simplified Arabic"/>
          <w:sz w:val="32"/>
          <w:szCs w:val="32"/>
          <w:rtl/>
        </w:rPr>
        <w:t xml:space="preserve"> .</w:t>
      </w:r>
      <w:proofErr w:type="gramEnd"/>
    </w:p>
    <w:p w:rsidR="00996F6B" w:rsidRPr="001A4679" w:rsidRDefault="00996F6B" w:rsidP="00996F6B">
      <w:pPr>
        <w:spacing w:line="360" w:lineRule="auto"/>
        <w:jc w:val="lowKashida"/>
        <w:rPr>
          <w:rFonts w:cs="Simplified Arabic" w:hint="cs"/>
          <w:sz w:val="32"/>
          <w:szCs w:val="32"/>
          <w:rtl/>
        </w:rPr>
      </w:pPr>
      <w:r w:rsidRPr="001A4679">
        <w:rPr>
          <w:rFonts w:cs="Simplified Arabic"/>
          <w:sz w:val="32"/>
          <w:szCs w:val="32"/>
          <w:rtl/>
        </w:rPr>
        <w:t xml:space="preserve">لذلك نرى بان عملية التقويم من خلال تحليل المباريات في مجال اللعبة مهم </w:t>
      </w:r>
      <w:proofErr w:type="spellStart"/>
      <w:proofErr w:type="gramStart"/>
      <w:r w:rsidRPr="001A4679">
        <w:rPr>
          <w:rFonts w:cs="Simplified Arabic"/>
          <w:sz w:val="32"/>
          <w:szCs w:val="32"/>
          <w:rtl/>
        </w:rPr>
        <w:t>جدا.فعملية</w:t>
      </w:r>
      <w:proofErr w:type="spellEnd"/>
      <w:proofErr w:type="gramEnd"/>
      <w:r w:rsidRPr="001A4679">
        <w:rPr>
          <w:rFonts w:cs="Simplified Arabic"/>
          <w:sz w:val="32"/>
          <w:szCs w:val="32"/>
          <w:rtl/>
        </w:rPr>
        <w:t xml:space="preserve"> تقويم  لعب لاعب الارتكاز لخط الوسط إثناء المباريات وبعدها يؤدي إلى تلافي الجوانب السلبية </w:t>
      </w:r>
      <w:r w:rsidRPr="001A4679">
        <w:rPr>
          <w:rFonts w:cs="Simplified Arabic" w:hint="cs"/>
          <w:sz w:val="32"/>
          <w:szCs w:val="32"/>
          <w:rtl/>
        </w:rPr>
        <w:t>لأدائه</w:t>
      </w:r>
      <w:r w:rsidRPr="001A4679">
        <w:rPr>
          <w:rFonts w:cs="Simplified Arabic"/>
          <w:sz w:val="32"/>
          <w:szCs w:val="32"/>
          <w:rtl/>
        </w:rPr>
        <w:t xml:space="preserve"> في الفريق ووضع خطة تدريبية لتلافي نقاط الضعف لدية وبالتالي</w:t>
      </w:r>
      <w:r w:rsidRPr="001A4679">
        <w:rPr>
          <w:rFonts w:cs="Simplified Arabic" w:hint="cs"/>
          <w:sz w:val="32"/>
          <w:szCs w:val="32"/>
          <w:rtl/>
        </w:rPr>
        <w:t xml:space="preserve"> </w:t>
      </w:r>
      <w:r w:rsidRPr="001A4679">
        <w:rPr>
          <w:rFonts w:cs="Simplified Arabic"/>
          <w:sz w:val="32"/>
          <w:szCs w:val="32"/>
          <w:rtl/>
        </w:rPr>
        <w:t xml:space="preserve">رفع مستوى دقة </w:t>
      </w:r>
      <w:r w:rsidRPr="001A4679">
        <w:rPr>
          <w:rFonts w:cs="Simplified Arabic" w:hint="cs"/>
          <w:sz w:val="32"/>
          <w:szCs w:val="32"/>
          <w:rtl/>
        </w:rPr>
        <w:t>أدائه</w:t>
      </w:r>
      <w:r w:rsidRPr="001A467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1A4679">
        <w:rPr>
          <w:rFonts w:cs="Simplified Arabic"/>
          <w:sz w:val="32"/>
          <w:szCs w:val="32"/>
          <w:rtl/>
        </w:rPr>
        <w:t>المهاري</w:t>
      </w:r>
      <w:proofErr w:type="spellEnd"/>
      <w:r w:rsidRPr="001A467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1A4679">
        <w:rPr>
          <w:rFonts w:cs="Simplified Arabic"/>
          <w:sz w:val="32"/>
          <w:szCs w:val="32"/>
          <w:rtl/>
        </w:rPr>
        <w:t>والخططي</w:t>
      </w:r>
      <w:proofErr w:type="spellEnd"/>
      <w:r w:rsidRPr="001A4679">
        <w:rPr>
          <w:rFonts w:cs="Simplified Arabic"/>
          <w:sz w:val="32"/>
          <w:szCs w:val="32"/>
          <w:rtl/>
        </w:rPr>
        <w:t xml:space="preserve"> .</w:t>
      </w:r>
    </w:p>
    <w:p w:rsidR="00996F6B" w:rsidRDefault="00996F6B" w:rsidP="00996F6B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03C037" wp14:editId="7BF1B1E7">
            <wp:simplePos x="0" y="0"/>
            <wp:positionH relativeFrom="margin">
              <wp:posOffset>-672511</wp:posOffset>
            </wp:positionH>
            <wp:positionV relativeFrom="paragraph">
              <wp:posOffset>265430</wp:posOffset>
            </wp:positionV>
            <wp:extent cx="6713266" cy="4038600"/>
            <wp:effectExtent l="0" t="0" r="0" b="0"/>
            <wp:wrapTight wrapText="bothSides">
              <wp:wrapPolygon edited="0">
                <wp:start x="0" y="0"/>
                <wp:lineTo x="0" y="21498"/>
                <wp:lineTo x="21514" y="21498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253" cy="40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96F6B">
        <w:rPr>
          <w:rFonts w:hint="cs"/>
          <w:b/>
          <w:bCs/>
          <w:sz w:val="32"/>
          <w:szCs w:val="32"/>
          <w:rtl/>
        </w:rPr>
        <w:t>قانون كرة القدم المادة (13)</w:t>
      </w:r>
    </w:p>
    <w:p w:rsidR="00996F6B" w:rsidRPr="00996F6B" w:rsidRDefault="00996F6B" w:rsidP="00996F6B">
      <w:pPr>
        <w:rPr>
          <w:sz w:val="32"/>
          <w:szCs w:val="32"/>
        </w:rPr>
      </w:pPr>
    </w:p>
    <w:p w:rsidR="00996F6B" w:rsidRPr="00996F6B" w:rsidRDefault="00996F6B" w:rsidP="00996F6B">
      <w:pPr>
        <w:rPr>
          <w:sz w:val="32"/>
          <w:szCs w:val="32"/>
        </w:rPr>
      </w:pPr>
    </w:p>
    <w:p w:rsidR="00996F6B" w:rsidRDefault="00996F6B" w:rsidP="00996F6B">
      <w:pPr>
        <w:rPr>
          <w:sz w:val="32"/>
          <w:szCs w:val="32"/>
        </w:rPr>
      </w:pPr>
    </w:p>
    <w:p w:rsidR="0048012B" w:rsidRPr="00996F6B" w:rsidRDefault="00996F6B" w:rsidP="00996F6B">
      <w:pPr>
        <w:tabs>
          <w:tab w:val="left" w:pos="1751"/>
        </w:tabs>
        <w:rPr>
          <w:sz w:val="32"/>
          <w:szCs w:val="32"/>
        </w:rPr>
      </w:pPr>
      <w:r>
        <w:rPr>
          <w:sz w:val="32"/>
          <w:szCs w:val="32"/>
          <w:rtl/>
        </w:rPr>
        <w:tab/>
      </w:r>
    </w:p>
    <w:sectPr w:rsidR="0048012B" w:rsidRPr="00996F6B" w:rsidSect="00CE64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F1" w:rsidRDefault="00C117F1" w:rsidP="00996F6B">
      <w:r>
        <w:separator/>
      </w:r>
    </w:p>
  </w:endnote>
  <w:endnote w:type="continuationSeparator" w:id="0">
    <w:p w:rsidR="00C117F1" w:rsidRDefault="00C117F1" w:rsidP="0099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F1" w:rsidRDefault="00C117F1" w:rsidP="00996F6B">
      <w:r>
        <w:separator/>
      </w:r>
    </w:p>
  </w:footnote>
  <w:footnote w:type="continuationSeparator" w:id="0">
    <w:p w:rsidR="00C117F1" w:rsidRDefault="00C117F1" w:rsidP="00996F6B">
      <w:r>
        <w:continuationSeparator/>
      </w:r>
    </w:p>
  </w:footnote>
  <w:footnote w:id="1">
    <w:p w:rsidR="00996F6B" w:rsidRPr="00651F92" w:rsidRDefault="00996F6B" w:rsidP="00996F6B">
      <w:pPr>
        <w:pStyle w:val="FootnoteText"/>
        <w:rPr>
          <w:rFonts w:cs="Simplified Arabic" w:hint="cs"/>
          <w:sz w:val="24"/>
          <w:szCs w:val="24"/>
        </w:rPr>
      </w:pPr>
      <w:r w:rsidRPr="00651F92">
        <w:rPr>
          <w:rStyle w:val="FootnoteReference"/>
          <w:rFonts w:cs="Simplified Arabic"/>
          <w:sz w:val="24"/>
          <w:szCs w:val="24"/>
          <w:rtl/>
        </w:rPr>
        <w:t>(2)</w:t>
      </w:r>
      <w:r w:rsidRPr="00651F92">
        <w:rPr>
          <w:rFonts w:cs="Simplified Arabic"/>
          <w:sz w:val="24"/>
          <w:szCs w:val="24"/>
          <w:rtl/>
        </w:rPr>
        <w:t xml:space="preserve"> </w:t>
      </w:r>
      <w:r w:rsidRPr="00651F92">
        <w:rPr>
          <w:rFonts w:cs="Simplified Arabic" w:hint="cs"/>
          <w:sz w:val="24"/>
          <w:szCs w:val="24"/>
          <w:rtl/>
          <w:lang w:bidi="ar-IQ"/>
        </w:rPr>
        <w:t xml:space="preserve">- </w:t>
      </w:r>
      <w:r w:rsidRPr="00651F92">
        <w:rPr>
          <w:rFonts w:cs="Simplified Arabic" w:hint="cs"/>
          <w:sz w:val="24"/>
          <w:szCs w:val="24"/>
          <w:rtl/>
        </w:rPr>
        <w:t xml:space="preserve">ثامر محسن </w:t>
      </w:r>
      <w:proofErr w:type="gramStart"/>
      <w:r w:rsidRPr="00651F92">
        <w:rPr>
          <w:rFonts w:cs="Simplified Arabic" w:hint="cs"/>
          <w:sz w:val="24"/>
          <w:szCs w:val="24"/>
          <w:rtl/>
        </w:rPr>
        <w:t>وآخرون ؛</w:t>
      </w:r>
      <w:r w:rsidRPr="00651F92">
        <w:rPr>
          <w:rFonts w:cs="Simplified Arabic" w:hint="cs"/>
          <w:sz w:val="24"/>
          <w:szCs w:val="24"/>
          <w:u w:val="single"/>
          <w:rtl/>
        </w:rPr>
        <w:t>الاختبارات</w:t>
      </w:r>
      <w:proofErr w:type="gramEnd"/>
      <w:r w:rsidRPr="00651F92">
        <w:rPr>
          <w:rFonts w:cs="Simplified Arabic" w:hint="cs"/>
          <w:sz w:val="24"/>
          <w:szCs w:val="24"/>
          <w:u w:val="single"/>
          <w:rtl/>
        </w:rPr>
        <w:t xml:space="preserve"> والتحليل بكرة القدم</w:t>
      </w:r>
      <w:r w:rsidRPr="00651F92">
        <w:rPr>
          <w:rFonts w:cs="Simplified Arabic" w:hint="cs"/>
          <w:sz w:val="24"/>
          <w:szCs w:val="24"/>
          <w:rtl/>
        </w:rPr>
        <w:t>: ( مطبعة جامعة الموصل 1991 )ص230.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B67C0"/>
    <w:multiLevelType w:val="hybridMultilevel"/>
    <w:tmpl w:val="FD508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61"/>
    <w:rsid w:val="0048012B"/>
    <w:rsid w:val="00982161"/>
    <w:rsid w:val="00996F6B"/>
    <w:rsid w:val="00C117F1"/>
    <w:rsid w:val="00C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6EBA6"/>
  <w15:chartTrackingRefBased/>
  <w15:docId w15:val="{35D50B09-A6A1-4EB3-883F-DEBBDDE9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96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6F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96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1517</Characters>
  <Application>Microsoft Office Word</Application>
  <DocSecurity>0</DocSecurity>
  <Lines>12</Lines>
  <Paragraphs>3</Paragraphs>
  <ScaleCrop>false</ScaleCrop>
  <Company>SACC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2024-09-22T18:00:00Z</dcterms:created>
  <dcterms:modified xsi:type="dcterms:W3CDTF">2024-09-22T18:07:00Z</dcterms:modified>
</cp:coreProperties>
</file>