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28" w:rsidRDefault="00BB3C28" w:rsidP="00BB3C28">
      <w:pPr>
        <w:pStyle w:val="a3"/>
        <w:bidi/>
        <w:spacing w:before="0" w:beforeAutospacing="0" w:after="0" w:afterAutospacing="0" w:line="256" w:lineRule="auto"/>
        <w:jc w:val="center"/>
        <w:rPr>
          <w:rFonts w:ascii="Calibri" w:eastAsia="Calibri" w:hAnsi="Calibri" w:cs="Simplified Arabic"/>
          <w:color w:val="FF0000"/>
          <w:kern w:val="24"/>
          <w:sz w:val="32"/>
          <w:szCs w:val="32"/>
          <w:rtl/>
          <w:lang w:bidi="ar-IQ"/>
        </w:rPr>
      </w:pPr>
      <w:bookmarkStart w:id="0" w:name="_GoBack"/>
      <w:bookmarkEnd w:id="0"/>
      <w:r w:rsidRPr="003843E0">
        <w:rPr>
          <w:rFonts w:ascii="Calibri" w:eastAsia="Calibri" w:hAnsi="Calibri" w:cs="Simplified Arabic" w:hint="cs"/>
          <w:color w:val="FF0000"/>
          <w:kern w:val="24"/>
          <w:sz w:val="32"/>
          <w:szCs w:val="32"/>
          <w:rtl/>
          <w:lang w:bidi="ar-IQ"/>
        </w:rPr>
        <w:t>المحاضرة السابعة</w:t>
      </w:r>
    </w:p>
    <w:p w:rsidR="00BB3C28" w:rsidRPr="003843E0" w:rsidRDefault="00BB3C28" w:rsidP="00BB3C28">
      <w:pPr>
        <w:pStyle w:val="a3"/>
        <w:bidi/>
        <w:spacing w:before="0" w:beforeAutospacing="0" w:after="0" w:afterAutospacing="0" w:line="256" w:lineRule="auto"/>
        <w:jc w:val="both"/>
        <w:rPr>
          <w:rFonts w:ascii="Calibri" w:eastAsia="Calibri" w:hAnsi="Calibri" w:cs="Simplified Arabic"/>
          <w:color w:val="FF0000"/>
          <w:kern w:val="24"/>
          <w:sz w:val="32"/>
          <w:szCs w:val="32"/>
          <w:rtl/>
          <w:lang w:bidi="ar-IQ"/>
        </w:rPr>
      </w:pPr>
      <w:r w:rsidRPr="003843E0">
        <w:rPr>
          <w:rFonts w:ascii="Calibri" w:eastAsia="Calibri" w:hAnsi="Calibri" w:cs="Simplified Arabic" w:hint="cs"/>
          <w:color w:val="FF0000"/>
          <w:kern w:val="24"/>
          <w:sz w:val="32"/>
          <w:szCs w:val="32"/>
          <w:rtl/>
          <w:lang w:bidi="ar-IQ"/>
        </w:rPr>
        <w:t xml:space="preserve"> </w:t>
      </w:r>
      <w:r w:rsidRPr="003843E0">
        <w:rPr>
          <w:rFonts w:ascii="Calibri" w:eastAsia="Calibri" w:hAnsi="Calibri" w:cs="Simplified Arabic"/>
          <w:color w:val="FF0000"/>
          <w:kern w:val="24"/>
          <w:sz w:val="32"/>
          <w:szCs w:val="32"/>
          <w:rtl/>
          <w:lang w:bidi="ar-IQ"/>
        </w:rPr>
        <w:t>المناولة المرتدة + مواد القانون (7-8)</w:t>
      </w:r>
    </w:p>
    <w:p w:rsidR="00875772" w:rsidRDefault="00BB3C28" w:rsidP="00BB3C28">
      <w:pPr>
        <w:jc w:val="both"/>
      </w:pPr>
      <w:r w:rsidRPr="003843E0">
        <w:rPr>
          <w:rFonts w:ascii="Simplified Arabic" w:hAnsi="Simplified Arabic" w:cs="Simplified Arabic" w:hint="cs"/>
          <w:sz w:val="32"/>
          <w:szCs w:val="32"/>
          <w:rtl/>
        </w:rPr>
        <w:t xml:space="preserve">المناولة المرتدة </w:t>
      </w:r>
      <w:r w:rsidRPr="003843E0">
        <w:rPr>
          <w:rFonts w:ascii="Simplified Arabic" w:hAnsi="Simplified Arabic" w:cs="Simplified Arabic"/>
          <w:sz w:val="32"/>
          <w:szCs w:val="32"/>
          <w:rtl/>
        </w:rPr>
        <w:t xml:space="preserve">تترابط مهارتا تسلم الكرة ومناولتها الواحدة بالأخرى مما يجعل أمر التفريق بينها صعبا وعلى الطالب المناول ان يتذكر دائما ان المناولة الجيدة هي التي يمكن ان يتسلمها الزميل بسهولة وذلك من اجل توصيل الكرة بأسرع وأدق ما يمكن وحماية الكرة بإبعادها عن مجال هجوم الطالبين المنافسين .و تهدف المناولة نقل الكرة الى المكان المناسب بسرعة ودقة لغرض التصويب على المرمى </w:t>
      </w:r>
      <w:r w:rsidRPr="003843E0">
        <w:rPr>
          <w:rFonts w:ascii="Simplified Arabic" w:hAnsi="Simplified Arabic" w:cs="Simplified Arabic" w:hint="cs"/>
          <w:sz w:val="32"/>
          <w:szCs w:val="32"/>
          <w:rtl/>
        </w:rPr>
        <w:t>ل</w:t>
      </w:r>
      <w:r w:rsidRPr="003843E0">
        <w:rPr>
          <w:rFonts w:ascii="Simplified Arabic" w:hAnsi="Simplified Arabic" w:cs="Simplified Arabic"/>
          <w:sz w:val="32"/>
          <w:szCs w:val="32"/>
          <w:rtl/>
        </w:rPr>
        <w:t xml:space="preserve">ذا فان الفريق الجيد هو الذي تنتقل الكرة بسرعة بين طالبيه لذا </w:t>
      </w:r>
      <w:r w:rsidRPr="003843E0">
        <w:rPr>
          <w:rFonts w:ascii="Simplified Arabic" w:hAnsi="Simplified Arabic" w:cs="Simplified Arabic" w:hint="cs"/>
          <w:sz w:val="32"/>
          <w:szCs w:val="32"/>
          <w:rtl/>
        </w:rPr>
        <w:t xml:space="preserve">يجب </w:t>
      </w:r>
      <w:r w:rsidRPr="003843E0">
        <w:rPr>
          <w:rFonts w:ascii="Simplified Arabic" w:hAnsi="Simplified Arabic" w:cs="Simplified Arabic"/>
          <w:sz w:val="32"/>
          <w:szCs w:val="32"/>
          <w:rtl/>
        </w:rPr>
        <w:t xml:space="preserve">على الطالب المهاجم ان تكون مناولته الهجومية سريعة ومركزة ومسبوقة بعملية التمويه </w:t>
      </w:r>
      <w:r w:rsidRPr="003843E0">
        <w:rPr>
          <w:rFonts w:ascii="Simplified Arabic" w:hAnsi="Simplified Arabic" w:cs="Simplified Arabic" w:hint="cs"/>
          <w:sz w:val="32"/>
          <w:szCs w:val="32"/>
          <w:rtl/>
        </w:rPr>
        <w:t>لإنجاحها</w:t>
      </w:r>
      <w:r w:rsidRPr="003843E0">
        <w:rPr>
          <w:rFonts w:ascii="Simplified Arabic" w:hAnsi="Simplified Arabic" w:cs="Simplified Arabic"/>
          <w:sz w:val="32"/>
          <w:szCs w:val="32"/>
          <w:rtl/>
        </w:rPr>
        <w:t xml:space="preserve"> </w:t>
      </w:r>
      <w:r w:rsidRPr="003843E0">
        <w:rPr>
          <w:rFonts w:ascii="Simplified Arabic" w:hAnsi="Simplified Arabic" w:cs="Simplified Arabic" w:hint="cs"/>
          <w:sz w:val="32"/>
          <w:szCs w:val="32"/>
          <w:rtl/>
        </w:rPr>
        <w:t xml:space="preserve"> ويجب ان تكون المناولة المرتدة في الثلث الاخير لمستلم الكرة وهذا حسب موقف الهجوم وحسب قرب او بعد المسافة بين اللاعبين </w:t>
      </w:r>
      <w:proofErr w:type="spellStart"/>
      <w:r w:rsidRPr="003843E0">
        <w:rPr>
          <w:rFonts w:ascii="Simplified Arabic" w:hAnsi="Simplified Arabic" w:cs="Simplified Arabic" w:hint="cs"/>
          <w:sz w:val="32"/>
          <w:szCs w:val="32"/>
          <w:rtl/>
        </w:rPr>
        <w:t>ولاتنطبق</w:t>
      </w:r>
      <w:proofErr w:type="spellEnd"/>
      <w:r w:rsidRPr="003843E0">
        <w:rPr>
          <w:rFonts w:ascii="Simplified Arabic" w:hAnsi="Simplified Arabic" w:cs="Simplified Arabic" w:hint="cs"/>
          <w:sz w:val="32"/>
          <w:szCs w:val="32"/>
          <w:rtl/>
        </w:rPr>
        <w:t xml:space="preserve"> هذه المسافة في التمرير للاعب الدائرة على خط الستة متر</w:t>
      </w:r>
      <w:r w:rsidRPr="003843E0">
        <w:rPr>
          <w:rFonts w:ascii="Simplified Arabic" w:hAnsi="Simplified Arabic" w:cs="Simplified Arabic"/>
          <w:sz w:val="32"/>
          <w:szCs w:val="32"/>
          <w:rtl/>
        </w:rPr>
        <w:t>.</w:t>
      </w:r>
    </w:p>
    <w:sectPr w:rsidR="00875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2C"/>
    <w:rsid w:val="0042682C"/>
    <w:rsid w:val="00875772"/>
    <w:rsid w:val="00BB3C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9800"/>
  <w15:chartTrackingRefBased/>
  <w15:docId w15:val="{537124EC-CBAD-4D53-8734-BB7A82DF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C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B3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113</Words>
  <Characters>650</Characters>
  <Application>Microsoft Office Word</Application>
  <DocSecurity>0</DocSecurity>
  <Lines>5</Lines>
  <Paragraphs>1</Paragraphs>
  <ScaleCrop>false</ScaleCrop>
  <Company>Microsoft (C)</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Yakob</dc:creator>
  <cp:keywords/>
  <dc:description/>
  <cp:lastModifiedBy>Dr. Yakob</cp:lastModifiedBy>
  <cp:revision>2</cp:revision>
  <dcterms:created xsi:type="dcterms:W3CDTF">2024-12-07T15:05:00Z</dcterms:created>
  <dcterms:modified xsi:type="dcterms:W3CDTF">2024-12-07T15:07:00Z</dcterms:modified>
</cp:coreProperties>
</file>