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11D" w:rsidRPr="00A2311D" w:rsidRDefault="00A2311D" w:rsidP="00A2311D">
      <w:pPr>
        <w:bidi/>
        <w:spacing w:after="0" w:line="240" w:lineRule="auto"/>
        <w:rPr>
          <w:rFonts w:ascii="Arial" w:eastAsia="Calibri" w:hAnsi="Arial" w:cs="Arial"/>
          <w:color w:val="FF0000"/>
          <w:sz w:val="48"/>
          <w:szCs w:val="48"/>
          <w:rtl/>
          <w:lang w:bidi="ar-IQ"/>
        </w:rPr>
      </w:pPr>
      <w:r w:rsidRPr="00A2311D">
        <w:rPr>
          <w:rFonts w:ascii="Arial" w:eastAsia="Calibri" w:hAnsi="Arial" w:cs="Arial" w:hint="cs"/>
          <w:color w:val="FF0000"/>
          <w:sz w:val="48"/>
          <w:szCs w:val="48"/>
          <w:rtl/>
          <w:lang w:bidi="ar-IQ"/>
        </w:rPr>
        <w:t>المحاضرة العاشرة..</w:t>
      </w:r>
    </w:p>
    <w:p w:rsidR="00A2311D" w:rsidRPr="00A2311D" w:rsidRDefault="00A2311D" w:rsidP="00A2311D">
      <w:pPr>
        <w:bidi/>
        <w:spacing w:after="0" w:line="240" w:lineRule="auto"/>
        <w:rPr>
          <w:rFonts w:ascii="Arial" w:eastAsia="Calibri" w:hAnsi="Arial" w:cs="Arial"/>
          <w:color w:val="FF0000"/>
          <w:sz w:val="48"/>
          <w:szCs w:val="48"/>
          <w:rtl/>
          <w:lang w:bidi="ar-IQ"/>
        </w:rPr>
      </w:pPr>
    </w:p>
    <w:p w:rsidR="00A2311D" w:rsidRPr="00A2311D" w:rsidRDefault="00A2311D" w:rsidP="00A2311D">
      <w:pPr>
        <w:bidi/>
        <w:spacing w:after="0" w:line="240" w:lineRule="auto"/>
        <w:rPr>
          <w:rFonts w:ascii="Arial" w:eastAsia="Calibri" w:hAnsi="Arial" w:cs="Arial"/>
          <w:b/>
          <w:bCs/>
          <w:color w:val="FF0000"/>
          <w:sz w:val="40"/>
          <w:szCs w:val="40"/>
          <w:rtl/>
          <w:lang w:bidi="ar-IQ"/>
        </w:rPr>
      </w:pPr>
      <w:r w:rsidRPr="00A2311D">
        <w:rPr>
          <w:rFonts w:ascii="Arial" w:eastAsia="Calibri" w:hAnsi="Arial" w:cs="Arial" w:hint="cs"/>
          <w:b/>
          <w:bCs/>
          <w:color w:val="000000" w:themeColor="text1"/>
          <w:sz w:val="40"/>
          <w:szCs w:val="40"/>
          <w:rtl/>
          <w:lang w:bidi="ar-IQ"/>
        </w:rPr>
        <w:t>*اللكمة المستقيمة اليمين الى الراس</w:t>
      </w:r>
    </w:p>
    <w:p w:rsidR="00A2311D" w:rsidRPr="00A2311D" w:rsidRDefault="00A2311D" w:rsidP="00A2311D">
      <w:pPr>
        <w:bidi/>
        <w:spacing w:after="0" w:line="240" w:lineRule="auto"/>
        <w:jc w:val="lowKashida"/>
        <w:rPr>
          <w:rFonts w:ascii="Times New Roman" w:eastAsia="Times New Roman" w:hAnsi="Times New Roman" w:cs="Simplified Arabic"/>
          <w:sz w:val="32"/>
          <w:szCs w:val="32"/>
          <w:rtl/>
        </w:rPr>
      </w:pPr>
      <w:r w:rsidRPr="00A2311D">
        <w:rPr>
          <w:rFonts w:ascii="Times New Roman" w:eastAsia="Times New Roman" w:hAnsi="Times New Roman" w:cs="Simplified Arabic"/>
          <w:sz w:val="32"/>
          <w:szCs w:val="32"/>
          <w:rtl/>
        </w:rPr>
        <w:t>تع</w:t>
      </w:r>
      <w:r w:rsidRPr="00A2311D">
        <w:rPr>
          <w:rFonts w:ascii="Times New Roman" w:eastAsia="Times New Roman" w:hAnsi="Times New Roman" w:cs="Simplified Arabic" w:hint="cs"/>
          <w:sz w:val="32"/>
          <w:szCs w:val="32"/>
          <w:rtl/>
        </w:rPr>
        <w:t>د</w:t>
      </w:r>
      <w:r w:rsidRPr="00A2311D">
        <w:rPr>
          <w:rFonts w:ascii="Times New Roman" w:eastAsia="Times New Roman" w:hAnsi="Times New Roman" w:cs="Simplified Arabic"/>
          <w:sz w:val="32"/>
          <w:szCs w:val="32"/>
          <w:rtl/>
        </w:rPr>
        <w:t xml:space="preserve"> هذه اللكمة من اللكمات القوية ال</w:t>
      </w:r>
      <w:r w:rsidRPr="00A2311D">
        <w:rPr>
          <w:rFonts w:ascii="Times New Roman" w:eastAsia="Times New Roman" w:hAnsi="Times New Roman" w:cs="Simplified Arabic" w:hint="cs"/>
          <w:sz w:val="32"/>
          <w:szCs w:val="32"/>
          <w:rtl/>
        </w:rPr>
        <w:t>مهمة</w:t>
      </w:r>
      <w:r w:rsidRPr="00A2311D">
        <w:rPr>
          <w:rFonts w:ascii="Times New Roman" w:eastAsia="Times New Roman" w:hAnsi="Times New Roman" w:cs="Simplified Arabic"/>
          <w:sz w:val="32"/>
          <w:szCs w:val="32"/>
          <w:rtl/>
        </w:rPr>
        <w:t xml:space="preserve"> ذات التأثير الفعال </w:t>
      </w:r>
      <w:r w:rsidRPr="00A2311D">
        <w:rPr>
          <w:rFonts w:ascii="Times New Roman" w:eastAsia="Times New Roman" w:hAnsi="Times New Roman" w:cs="Simplified Arabic" w:hint="cs"/>
          <w:sz w:val="32"/>
          <w:szCs w:val="32"/>
          <w:rtl/>
        </w:rPr>
        <w:t>في</w:t>
      </w:r>
      <w:r w:rsidRPr="00A2311D">
        <w:rPr>
          <w:rFonts w:ascii="Times New Roman" w:eastAsia="Times New Roman" w:hAnsi="Times New Roman" w:cs="Simplified Arabic"/>
          <w:sz w:val="32"/>
          <w:szCs w:val="32"/>
          <w:rtl/>
        </w:rPr>
        <w:t xml:space="preserve"> مستوى سير اللكم لما تتميز به من المدى الحركي الكبير الناتج من لف الجذع وربطها بالدفاع الكبير من القدم اليمنى كما أن </w:t>
      </w:r>
      <w:r w:rsidRPr="00A2311D">
        <w:rPr>
          <w:rFonts w:ascii="Times New Roman" w:eastAsia="Times New Roman" w:hAnsi="Times New Roman" w:cs="Simplified Arabic" w:hint="cs"/>
          <w:sz w:val="32"/>
          <w:szCs w:val="32"/>
          <w:rtl/>
        </w:rPr>
        <w:t>ال</w:t>
      </w:r>
      <w:r w:rsidRPr="00A2311D">
        <w:rPr>
          <w:rFonts w:ascii="Times New Roman" w:eastAsia="Times New Roman" w:hAnsi="Times New Roman" w:cs="Simplified Arabic"/>
          <w:sz w:val="32"/>
          <w:szCs w:val="32"/>
          <w:rtl/>
        </w:rPr>
        <w:t>وضع الابتدائي المناسب لقبضة الذراع اليمنى يمكنها من دقة وقوة</w:t>
      </w:r>
      <w:r w:rsidRPr="00A2311D">
        <w:rPr>
          <w:rFonts w:ascii="Times New Roman" w:eastAsia="Times New Roman" w:hAnsi="Times New Roman" w:cs="Simplified Arabic" w:hint="cs"/>
          <w:sz w:val="32"/>
          <w:szCs w:val="32"/>
          <w:rtl/>
        </w:rPr>
        <w:t xml:space="preserve"> </w:t>
      </w:r>
      <w:r w:rsidRPr="00A2311D">
        <w:rPr>
          <w:rFonts w:ascii="Times New Roman" w:eastAsia="Times New Roman" w:hAnsi="Times New Roman" w:cs="Simplified Arabic"/>
          <w:sz w:val="32"/>
          <w:szCs w:val="32"/>
          <w:rtl/>
        </w:rPr>
        <w:t>التسديد</w:t>
      </w:r>
      <w:r w:rsidRPr="00A2311D">
        <w:rPr>
          <w:rFonts w:ascii="Times New Roman" w:eastAsia="Times New Roman" w:hAnsi="Times New Roman" w:cs="Simplified Arabic" w:hint="cs"/>
          <w:sz w:val="32"/>
          <w:szCs w:val="32"/>
          <w:vertAlign w:val="superscript"/>
          <w:rtl/>
        </w:rPr>
        <w:t>(</w:t>
      </w:r>
      <w:r w:rsidRPr="00A2311D">
        <w:rPr>
          <w:rFonts w:ascii="Times New Roman" w:eastAsia="Times New Roman" w:hAnsi="Times New Roman" w:cs="Simplified Arabic"/>
          <w:sz w:val="32"/>
          <w:szCs w:val="32"/>
          <w:vertAlign w:val="superscript"/>
        </w:rPr>
        <w:footnoteReference w:id="1"/>
      </w:r>
      <w:r w:rsidRPr="00A2311D">
        <w:rPr>
          <w:rFonts w:ascii="Times New Roman" w:eastAsia="Times New Roman" w:hAnsi="Times New Roman" w:cs="Simplified Arabic" w:hint="cs"/>
          <w:sz w:val="32"/>
          <w:szCs w:val="32"/>
          <w:vertAlign w:val="superscript"/>
          <w:rtl/>
        </w:rPr>
        <w:t>)</w:t>
      </w:r>
      <w:r w:rsidRPr="00A2311D">
        <w:rPr>
          <w:rFonts w:ascii="Times New Roman" w:eastAsia="Times New Roman" w:hAnsi="Times New Roman" w:cs="Simplified Arabic"/>
          <w:sz w:val="32"/>
          <w:szCs w:val="32"/>
          <w:rtl/>
        </w:rPr>
        <w:t xml:space="preserve"> </w:t>
      </w:r>
      <w:r w:rsidRPr="00A2311D">
        <w:rPr>
          <w:rFonts w:ascii="Times New Roman" w:eastAsia="Times New Roman" w:hAnsi="Times New Roman" w:cs="Simplified Arabic" w:hint="cs"/>
          <w:sz w:val="32"/>
          <w:szCs w:val="32"/>
          <w:vertAlign w:val="superscript"/>
          <w:rtl/>
        </w:rPr>
        <w:t>.</w:t>
      </w:r>
      <w:r w:rsidRPr="00A2311D">
        <w:rPr>
          <w:rFonts w:ascii="Times New Roman" w:eastAsia="Times New Roman" w:hAnsi="Times New Roman" w:cs="Simplified Arabic"/>
          <w:sz w:val="32"/>
          <w:szCs w:val="32"/>
          <w:rtl/>
        </w:rPr>
        <w:t xml:space="preserve"> </w:t>
      </w:r>
    </w:p>
    <w:p w:rsidR="00A2311D" w:rsidRPr="00A2311D" w:rsidRDefault="00A2311D" w:rsidP="00A2311D">
      <w:pPr>
        <w:bidi/>
        <w:spacing w:after="0" w:line="240" w:lineRule="auto"/>
        <w:jc w:val="lowKashida"/>
        <w:rPr>
          <w:rFonts w:ascii="Times New Roman" w:eastAsia="Times New Roman" w:hAnsi="Times New Roman" w:cs="Simplified Arabic"/>
          <w:sz w:val="32"/>
          <w:szCs w:val="32"/>
          <w:rtl/>
        </w:rPr>
      </w:pPr>
      <w:r w:rsidRPr="00A2311D">
        <w:rPr>
          <w:rFonts w:ascii="Times New Roman" w:eastAsia="Times New Roman" w:hAnsi="Times New Roman" w:cs="Simplified Arabic"/>
          <w:sz w:val="32"/>
          <w:szCs w:val="32"/>
          <w:rtl/>
        </w:rPr>
        <w:t xml:space="preserve">ولتحقيق ذلك نتبع الملاحظات </w:t>
      </w:r>
      <w:proofErr w:type="gramStart"/>
      <w:r w:rsidRPr="00A2311D">
        <w:rPr>
          <w:rFonts w:ascii="Times New Roman" w:eastAsia="Times New Roman" w:hAnsi="Times New Roman" w:cs="Simplified Arabic" w:hint="cs"/>
          <w:sz w:val="32"/>
          <w:szCs w:val="32"/>
          <w:rtl/>
        </w:rPr>
        <w:t>الآتية</w:t>
      </w:r>
      <w:r w:rsidRPr="00A2311D">
        <w:rPr>
          <w:rFonts w:ascii="Times New Roman" w:eastAsia="Times New Roman" w:hAnsi="Times New Roman" w:cs="Simplified Arabic"/>
          <w:sz w:val="32"/>
          <w:szCs w:val="32"/>
          <w:rtl/>
        </w:rPr>
        <w:t xml:space="preserve"> :</w:t>
      </w:r>
      <w:proofErr w:type="gramEnd"/>
      <w:r w:rsidRPr="00A2311D">
        <w:rPr>
          <w:rFonts w:ascii="Times New Roman" w:eastAsia="Times New Roman" w:hAnsi="Times New Roman" w:cs="Simplified Arabic"/>
          <w:sz w:val="32"/>
          <w:szCs w:val="32"/>
          <w:rtl/>
        </w:rPr>
        <w:t xml:space="preserve"> </w:t>
      </w:r>
    </w:p>
    <w:p w:rsidR="00A2311D" w:rsidRPr="00A2311D" w:rsidRDefault="00A2311D" w:rsidP="00A2311D">
      <w:pPr>
        <w:bidi/>
        <w:spacing w:after="0" w:line="240" w:lineRule="auto"/>
        <w:ind w:right="795"/>
        <w:jc w:val="lowKashida"/>
        <w:rPr>
          <w:rFonts w:ascii="Times New Roman" w:eastAsia="Times New Roman" w:hAnsi="Times New Roman" w:cs="Simplified Arabic"/>
          <w:sz w:val="32"/>
          <w:szCs w:val="32"/>
          <w:rtl/>
        </w:rPr>
      </w:pPr>
      <w:r w:rsidRPr="00A2311D">
        <w:rPr>
          <w:rFonts w:ascii="Times New Roman" w:eastAsia="Times New Roman" w:hAnsi="Times New Roman" w:cs="Simplified Arabic" w:hint="cs"/>
          <w:sz w:val="32"/>
          <w:szCs w:val="32"/>
          <w:rtl/>
        </w:rPr>
        <w:t>1-</w:t>
      </w:r>
      <w:r w:rsidRPr="00A2311D">
        <w:rPr>
          <w:rFonts w:ascii="Times New Roman" w:eastAsia="Times New Roman" w:hAnsi="Times New Roman" w:cs="Simplified Arabic"/>
          <w:sz w:val="32"/>
          <w:szCs w:val="32"/>
          <w:rtl/>
        </w:rPr>
        <w:t xml:space="preserve">التأكد من مسافة </w:t>
      </w:r>
      <w:proofErr w:type="gramStart"/>
      <w:r w:rsidRPr="00A2311D">
        <w:rPr>
          <w:rFonts w:ascii="Times New Roman" w:eastAsia="Times New Roman" w:hAnsi="Times New Roman" w:cs="Simplified Arabic"/>
          <w:sz w:val="32"/>
          <w:szCs w:val="32"/>
          <w:rtl/>
        </w:rPr>
        <w:t>اللكم .</w:t>
      </w:r>
      <w:proofErr w:type="gramEnd"/>
      <w:r w:rsidRPr="00A2311D">
        <w:rPr>
          <w:rFonts w:ascii="Times New Roman" w:eastAsia="Times New Roman" w:hAnsi="Times New Roman" w:cs="Simplified Arabic"/>
          <w:sz w:val="32"/>
          <w:szCs w:val="32"/>
          <w:rtl/>
        </w:rPr>
        <w:t xml:space="preserve"> </w:t>
      </w:r>
    </w:p>
    <w:p w:rsidR="00A2311D" w:rsidRPr="00A2311D" w:rsidRDefault="00A2311D" w:rsidP="00A2311D">
      <w:pPr>
        <w:bidi/>
        <w:spacing w:after="0" w:line="240" w:lineRule="auto"/>
        <w:ind w:right="794"/>
        <w:jc w:val="lowKashida"/>
        <w:rPr>
          <w:rFonts w:ascii="Times New Roman" w:eastAsia="Times New Roman" w:hAnsi="Times New Roman" w:cs="Simplified Arabic"/>
          <w:sz w:val="32"/>
          <w:szCs w:val="32"/>
          <w:rtl/>
        </w:rPr>
      </w:pPr>
      <w:r w:rsidRPr="00A2311D">
        <w:rPr>
          <w:rFonts w:ascii="Times New Roman" w:eastAsia="Times New Roman" w:hAnsi="Times New Roman" w:cs="Simplified Arabic" w:hint="cs"/>
          <w:sz w:val="32"/>
          <w:szCs w:val="32"/>
          <w:rtl/>
        </w:rPr>
        <w:t>2-</w:t>
      </w:r>
      <w:r w:rsidRPr="00A2311D">
        <w:rPr>
          <w:rFonts w:ascii="Times New Roman" w:eastAsia="Times New Roman" w:hAnsi="Times New Roman" w:cs="Simplified Arabic"/>
          <w:sz w:val="32"/>
          <w:szCs w:val="32"/>
          <w:rtl/>
        </w:rPr>
        <w:t xml:space="preserve">عند الميل يجب عدم المبالغة بالميل وأن تكون درجة الميل مناسبة لطول الملاكم المؤدي </w:t>
      </w:r>
      <w:proofErr w:type="gramStart"/>
      <w:r w:rsidRPr="00A2311D">
        <w:rPr>
          <w:rFonts w:ascii="Times New Roman" w:eastAsia="Times New Roman" w:hAnsi="Times New Roman" w:cs="Simplified Arabic"/>
          <w:sz w:val="32"/>
          <w:szCs w:val="32"/>
          <w:rtl/>
        </w:rPr>
        <w:t>للضربة .</w:t>
      </w:r>
      <w:proofErr w:type="gramEnd"/>
      <w:r w:rsidRPr="00A2311D">
        <w:rPr>
          <w:rFonts w:ascii="Times New Roman" w:eastAsia="Times New Roman" w:hAnsi="Times New Roman" w:cs="Simplified Arabic"/>
          <w:sz w:val="32"/>
          <w:szCs w:val="32"/>
          <w:rtl/>
        </w:rPr>
        <w:t xml:space="preserve"> </w:t>
      </w:r>
    </w:p>
    <w:p w:rsidR="00A2311D" w:rsidRPr="00A2311D" w:rsidRDefault="00A2311D" w:rsidP="00A2311D">
      <w:pPr>
        <w:bidi/>
        <w:spacing w:after="0" w:line="240" w:lineRule="auto"/>
        <w:jc w:val="lowKashida"/>
        <w:rPr>
          <w:rFonts w:ascii="Times New Roman" w:eastAsia="Times New Roman" w:hAnsi="Times New Roman" w:cs="Simplified Arabic"/>
          <w:sz w:val="32"/>
          <w:szCs w:val="32"/>
          <w:rtl/>
        </w:rPr>
      </w:pPr>
      <w:r w:rsidRPr="00A2311D">
        <w:rPr>
          <w:rFonts w:ascii="Times New Roman" w:eastAsia="Times New Roman" w:hAnsi="Times New Roman" w:cs="Simplified Arabic" w:hint="cs"/>
          <w:sz w:val="32"/>
          <w:szCs w:val="32"/>
          <w:rtl/>
        </w:rPr>
        <w:t>3-</w:t>
      </w:r>
      <w:r w:rsidRPr="00A2311D">
        <w:rPr>
          <w:rFonts w:ascii="Times New Roman" w:eastAsia="Times New Roman" w:hAnsi="Times New Roman" w:cs="Simplified Arabic"/>
          <w:sz w:val="32"/>
          <w:szCs w:val="32"/>
          <w:rtl/>
        </w:rPr>
        <w:t>الاحتفاظ بتوازن الجسم ولتحقيق سرعة حركة الرجوع وسهول</w:t>
      </w:r>
      <w:r w:rsidRPr="00A2311D">
        <w:rPr>
          <w:rFonts w:ascii="Times New Roman" w:eastAsia="Times New Roman" w:hAnsi="Times New Roman" w:cs="Simplified Arabic" w:hint="cs"/>
          <w:sz w:val="32"/>
          <w:szCs w:val="32"/>
          <w:rtl/>
        </w:rPr>
        <w:t>تها</w:t>
      </w:r>
      <w:r w:rsidRPr="00A2311D">
        <w:rPr>
          <w:rFonts w:ascii="Times New Roman" w:eastAsia="Times New Roman" w:hAnsi="Times New Roman" w:cs="Simplified Arabic"/>
          <w:sz w:val="32"/>
          <w:szCs w:val="32"/>
          <w:rtl/>
        </w:rPr>
        <w:t xml:space="preserve"> وتوزيع ثقل الجسم على القدمين بالتساوي تلف مشط القدم الأمامية </w:t>
      </w:r>
      <w:proofErr w:type="gramStart"/>
      <w:r w:rsidRPr="00A2311D">
        <w:rPr>
          <w:rFonts w:ascii="Times New Roman" w:eastAsia="Times New Roman" w:hAnsi="Times New Roman" w:cs="Simplified Arabic"/>
          <w:sz w:val="32"/>
          <w:szCs w:val="32"/>
          <w:rtl/>
        </w:rPr>
        <w:t>( اليسرى</w:t>
      </w:r>
      <w:proofErr w:type="gramEnd"/>
      <w:r w:rsidRPr="00A2311D">
        <w:rPr>
          <w:rFonts w:ascii="Times New Roman" w:eastAsia="Times New Roman" w:hAnsi="Times New Roman" w:cs="Simplified Arabic"/>
          <w:sz w:val="32"/>
          <w:szCs w:val="32"/>
          <w:rtl/>
        </w:rPr>
        <w:t xml:space="preserve"> ) قليلا للداخل . </w:t>
      </w:r>
    </w:p>
    <w:p w:rsidR="00A2311D" w:rsidRPr="00A2311D" w:rsidRDefault="00A2311D" w:rsidP="00A2311D">
      <w:pPr>
        <w:bidi/>
        <w:spacing w:after="0" w:line="240" w:lineRule="auto"/>
        <w:jc w:val="lowKashida"/>
        <w:rPr>
          <w:rFonts w:ascii="Times New Roman" w:eastAsia="Times New Roman" w:hAnsi="Times New Roman" w:cs="Simplified Arabic"/>
          <w:sz w:val="32"/>
          <w:szCs w:val="32"/>
          <w:rtl/>
        </w:rPr>
      </w:pPr>
      <w:r w:rsidRPr="00A2311D">
        <w:rPr>
          <w:rFonts w:ascii="Times New Roman" w:eastAsia="Times New Roman" w:hAnsi="Times New Roman" w:cs="Simplified Arabic" w:hint="cs"/>
          <w:sz w:val="32"/>
          <w:szCs w:val="32"/>
          <w:rtl/>
        </w:rPr>
        <w:t>4-</w:t>
      </w:r>
      <w:r w:rsidRPr="00A2311D">
        <w:rPr>
          <w:rFonts w:ascii="Times New Roman" w:eastAsia="Times New Roman" w:hAnsi="Times New Roman" w:cs="Simplified Arabic"/>
          <w:sz w:val="32"/>
          <w:szCs w:val="32"/>
          <w:rtl/>
        </w:rPr>
        <w:t>مد الذراع اليسرى مد</w:t>
      </w:r>
      <w:r w:rsidRPr="00A2311D">
        <w:rPr>
          <w:rFonts w:ascii="Times New Roman" w:eastAsia="Times New Roman" w:hAnsi="Times New Roman" w:cs="Simplified Arabic" w:hint="cs"/>
          <w:sz w:val="32"/>
          <w:szCs w:val="32"/>
          <w:rtl/>
        </w:rPr>
        <w:t>اً</w:t>
      </w:r>
      <w:r w:rsidRPr="00A2311D">
        <w:rPr>
          <w:rFonts w:ascii="Times New Roman" w:eastAsia="Times New Roman" w:hAnsi="Times New Roman" w:cs="Simplified Arabic"/>
          <w:sz w:val="32"/>
          <w:szCs w:val="32"/>
          <w:rtl/>
        </w:rPr>
        <w:t xml:space="preserve"> كامل</w:t>
      </w:r>
      <w:r w:rsidRPr="00A2311D">
        <w:rPr>
          <w:rFonts w:ascii="Times New Roman" w:eastAsia="Times New Roman" w:hAnsi="Times New Roman" w:cs="Simplified Arabic" w:hint="cs"/>
          <w:sz w:val="32"/>
          <w:szCs w:val="32"/>
          <w:rtl/>
        </w:rPr>
        <w:t>اً</w:t>
      </w:r>
      <w:r w:rsidRPr="00A2311D">
        <w:rPr>
          <w:rFonts w:ascii="Times New Roman" w:eastAsia="Times New Roman" w:hAnsi="Times New Roman" w:cs="Simplified Arabic"/>
          <w:sz w:val="32"/>
          <w:szCs w:val="32"/>
          <w:rtl/>
        </w:rPr>
        <w:t xml:space="preserve"> بسرعة وقوة بخط مستقيم موازٍ لل</w:t>
      </w:r>
      <w:r w:rsidRPr="00A2311D">
        <w:rPr>
          <w:rFonts w:ascii="Times New Roman" w:eastAsia="Times New Roman" w:hAnsi="Times New Roman" w:cs="Simplified Arabic" w:hint="cs"/>
          <w:sz w:val="32"/>
          <w:szCs w:val="32"/>
          <w:rtl/>
        </w:rPr>
        <w:t>أ</w:t>
      </w:r>
      <w:r w:rsidRPr="00A2311D">
        <w:rPr>
          <w:rFonts w:ascii="Times New Roman" w:eastAsia="Times New Roman" w:hAnsi="Times New Roman" w:cs="Simplified Arabic"/>
          <w:sz w:val="32"/>
          <w:szCs w:val="32"/>
          <w:rtl/>
        </w:rPr>
        <w:t xml:space="preserve">رض </w:t>
      </w:r>
      <w:proofErr w:type="gramStart"/>
      <w:r w:rsidRPr="00A2311D">
        <w:rPr>
          <w:rFonts w:ascii="Times New Roman" w:eastAsia="Times New Roman" w:hAnsi="Times New Roman" w:cs="Simplified Arabic"/>
          <w:sz w:val="32"/>
          <w:szCs w:val="32"/>
          <w:rtl/>
        </w:rPr>
        <w:t>تقريب</w:t>
      </w:r>
      <w:r w:rsidRPr="00A2311D">
        <w:rPr>
          <w:rFonts w:ascii="Times New Roman" w:eastAsia="Times New Roman" w:hAnsi="Times New Roman" w:cs="Simplified Arabic" w:hint="cs"/>
          <w:sz w:val="32"/>
          <w:szCs w:val="32"/>
          <w:rtl/>
        </w:rPr>
        <w:t>اً</w:t>
      </w:r>
      <w:r w:rsidRPr="00A2311D">
        <w:rPr>
          <w:rFonts w:ascii="Times New Roman" w:eastAsia="Times New Roman" w:hAnsi="Times New Roman" w:cs="Simplified Arabic"/>
          <w:sz w:val="32"/>
          <w:szCs w:val="32"/>
          <w:rtl/>
        </w:rPr>
        <w:t xml:space="preserve"> .</w:t>
      </w:r>
      <w:proofErr w:type="gramEnd"/>
      <w:r w:rsidRPr="00A2311D">
        <w:rPr>
          <w:rFonts w:ascii="Times New Roman" w:eastAsia="Times New Roman" w:hAnsi="Times New Roman" w:cs="Simplified Arabic"/>
          <w:sz w:val="32"/>
          <w:szCs w:val="32"/>
          <w:rtl/>
        </w:rPr>
        <w:t xml:space="preserve"> </w:t>
      </w:r>
    </w:p>
    <w:p w:rsidR="00A2311D" w:rsidRPr="00A2311D" w:rsidRDefault="00A2311D" w:rsidP="00A2311D">
      <w:pPr>
        <w:bidi/>
        <w:spacing w:after="0" w:line="240" w:lineRule="auto"/>
        <w:ind w:right="794"/>
        <w:jc w:val="lowKashida"/>
        <w:rPr>
          <w:rFonts w:ascii="Times New Roman" w:eastAsia="Times New Roman" w:hAnsi="Times New Roman" w:cs="Simplified Arabic"/>
          <w:sz w:val="32"/>
          <w:szCs w:val="32"/>
          <w:rtl/>
        </w:rPr>
      </w:pPr>
      <w:r w:rsidRPr="00A2311D">
        <w:rPr>
          <w:rFonts w:ascii="Times New Roman" w:eastAsia="Times New Roman" w:hAnsi="Times New Roman" w:cs="Simplified Arabic" w:hint="cs"/>
          <w:sz w:val="32"/>
          <w:szCs w:val="32"/>
          <w:rtl/>
        </w:rPr>
        <w:t>5-</w:t>
      </w:r>
      <w:r w:rsidRPr="00A2311D">
        <w:rPr>
          <w:rFonts w:ascii="Times New Roman" w:eastAsia="Times New Roman" w:hAnsi="Times New Roman" w:cs="Simplified Arabic"/>
          <w:sz w:val="32"/>
          <w:szCs w:val="32"/>
          <w:rtl/>
        </w:rPr>
        <w:t xml:space="preserve">لحماية الجذع يجب أن يلتصق به مفصل المرفق للذراع اليمنى. </w:t>
      </w:r>
    </w:p>
    <w:p w:rsidR="00A2311D" w:rsidRPr="00A2311D" w:rsidRDefault="00A2311D" w:rsidP="00A2311D">
      <w:pPr>
        <w:bidi/>
        <w:spacing w:after="0" w:line="240" w:lineRule="auto"/>
        <w:jc w:val="lowKashida"/>
        <w:rPr>
          <w:rFonts w:ascii="Times New Roman" w:eastAsia="Times New Roman" w:hAnsi="Times New Roman" w:cs="Simplified Arabic"/>
          <w:sz w:val="32"/>
          <w:szCs w:val="32"/>
          <w:rtl/>
        </w:rPr>
      </w:pPr>
      <w:r w:rsidRPr="00A2311D">
        <w:rPr>
          <w:rFonts w:ascii="Times New Roman" w:eastAsia="Times New Roman" w:hAnsi="Times New Roman" w:cs="Simplified Arabic" w:hint="cs"/>
          <w:sz w:val="32"/>
          <w:szCs w:val="32"/>
          <w:rtl/>
        </w:rPr>
        <w:t>6-</w:t>
      </w:r>
      <w:r w:rsidRPr="00A2311D">
        <w:rPr>
          <w:rFonts w:ascii="Times New Roman" w:eastAsia="Times New Roman" w:hAnsi="Times New Roman" w:cs="Simplified Arabic"/>
          <w:sz w:val="32"/>
          <w:szCs w:val="32"/>
          <w:rtl/>
        </w:rPr>
        <w:t>استرخاء المجموعات العضلية غير المشتركة في الأداء لتحقيق سرعة الأداء ودق</w:t>
      </w:r>
      <w:r w:rsidRPr="00A2311D">
        <w:rPr>
          <w:rFonts w:ascii="Times New Roman" w:eastAsia="Times New Roman" w:hAnsi="Times New Roman" w:cs="Simplified Arabic" w:hint="cs"/>
          <w:sz w:val="32"/>
          <w:szCs w:val="32"/>
          <w:rtl/>
        </w:rPr>
        <w:t>ته</w:t>
      </w:r>
      <w:r w:rsidRPr="00A2311D">
        <w:rPr>
          <w:rFonts w:ascii="Times New Roman" w:eastAsia="Times New Roman" w:hAnsi="Times New Roman" w:cs="Simplified Arabic"/>
          <w:sz w:val="32"/>
          <w:szCs w:val="32"/>
          <w:rtl/>
        </w:rPr>
        <w:t xml:space="preserve"> وسهول</w:t>
      </w:r>
      <w:r w:rsidRPr="00A2311D">
        <w:rPr>
          <w:rFonts w:ascii="Times New Roman" w:eastAsia="Times New Roman" w:hAnsi="Times New Roman" w:cs="Simplified Arabic" w:hint="cs"/>
          <w:sz w:val="32"/>
          <w:szCs w:val="32"/>
          <w:rtl/>
        </w:rPr>
        <w:t>ته</w:t>
      </w:r>
      <w:r w:rsidRPr="00A2311D">
        <w:rPr>
          <w:rFonts w:ascii="Times New Roman" w:eastAsia="Times New Roman" w:hAnsi="Times New Roman" w:cs="Simplified Arabic"/>
          <w:sz w:val="32"/>
          <w:szCs w:val="32"/>
          <w:rtl/>
        </w:rPr>
        <w:t xml:space="preserve"> </w:t>
      </w:r>
    </w:p>
    <w:p w:rsidR="00A2311D" w:rsidRPr="00A2311D" w:rsidRDefault="00A2311D" w:rsidP="00A2311D">
      <w:pPr>
        <w:bidi/>
        <w:spacing w:after="0" w:line="240" w:lineRule="auto"/>
        <w:jc w:val="lowKashida"/>
        <w:rPr>
          <w:rFonts w:ascii="Times New Roman" w:eastAsia="Times New Roman" w:hAnsi="Times New Roman" w:cs="Simplified Arabic"/>
          <w:sz w:val="32"/>
          <w:szCs w:val="32"/>
          <w:rtl/>
        </w:rPr>
      </w:pPr>
      <w:r w:rsidRPr="00A2311D">
        <w:rPr>
          <w:rFonts w:ascii="Times New Roman" w:eastAsia="Times New Roman" w:hAnsi="Times New Roman" w:cs="Simplified Arabic" w:hint="cs"/>
          <w:sz w:val="32"/>
          <w:szCs w:val="32"/>
          <w:rtl/>
        </w:rPr>
        <w:t>7-</w:t>
      </w:r>
      <w:r w:rsidRPr="00A2311D">
        <w:rPr>
          <w:rFonts w:ascii="Times New Roman" w:eastAsia="Times New Roman" w:hAnsi="Times New Roman" w:cs="Simplified Arabic"/>
          <w:sz w:val="32"/>
          <w:szCs w:val="32"/>
          <w:rtl/>
        </w:rPr>
        <w:t xml:space="preserve">متابعة اللكمة بثقل الجسم واحكام اقفال القبضة لحظة الأداء بحيث تكون القبضة مع الساعد على خط </w:t>
      </w:r>
      <w:proofErr w:type="gramStart"/>
      <w:r w:rsidRPr="00A2311D">
        <w:rPr>
          <w:rFonts w:ascii="Times New Roman" w:eastAsia="Times New Roman" w:hAnsi="Times New Roman" w:cs="Simplified Arabic"/>
          <w:sz w:val="32"/>
          <w:szCs w:val="32"/>
          <w:rtl/>
        </w:rPr>
        <w:t>مستقيم .</w:t>
      </w:r>
      <w:proofErr w:type="gramEnd"/>
    </w:p>
    <w:p w:rsidR="00A2311D" w:rsidRPr="00A2311D" w:rsidRDefault="00A2311D" w:rsidP="00A2311D">
      <w:pPr>
        <w:bidi/>
        <w:spacing w:after="0" w:line="240" w:lineRule="auto"/>
        <w:jc w:val="lowKashida"/>
        <w:rPr>
          <w:rFonts w:ascii="Times New Roman" w:eastAsia="Times New Roman" w:hAnsi="Times New Roman" w:cs="Simplified Arabic"/>
          <w:sz w:val="32"/>
          <w:szCs w:val="32"/>
          <w:rtl/>
        </w:rPr>
      </w:pPr>
    </w:p>
    <w:p w:rsidR="00A2311D" w:rsidRPr="00A2311D" w:rsidRDefault="00A2311D" w:rsidP="00A2311D">
      <w:pPr>
        <w:bidi/>
        <w:spacing w:after="0" w:line="240" w:lineRule="auto"/>
        <w:jc w:val="lowKashida"/>
        <w:rPr>
          <w:rFonts w:ascii="Times New Roman" w:eastAsia="Times New Roman" w:hAnsi="Times New Roman" w:cs="Simplified Arabic"/>
          <w:sz w:val="32"/>
          <w:szCs w:val="32"/>
          <w:rtl/>
        </w:rPr>
      </w:pPr>
      <w:r w:rsidRPr="00A2311D">
        <w:rPr>
          <w:rFonts w:ascii="Times New Roman" w:eastAsia="Times New Roman" w:hAnsi="Times New Roman" w:cs="Simplified Arabic"/>
          <w:noProof/>
          <w:sz w:val="32"/>
          <w:szCs w:val="32"/>
        </w:rPr>
        <w:drawing>
          <wp:anchor distT="0" distB="0" distL="114300" distR="114300" simplePos="0" relativeHeight="251659264" behindDoc="0" locked="0" layoutInCell="1" allowOverlap="1" wp14:anchorId="12D3B99D" wp14:editId="5F847C06">
            <wp:simplePos x="0" y="0"/>
            <wp:positionH relativeFrom="column">
              <wp:posOffset>2025650</wp:posOffset>
            </wp:positionH>
            <wp:positionV relativeFrom="paragraph">
              <wp:posOffset>191770</wp:posOffset>
            </wp:positionV>
            <wp:extent cx="1625600" cy="1692275"/>
            <wp:effectExtent l="38100" t="38100" r="31750" b="41275"/>
            <wp:wrapNone/>
            <wp:docPr id="1" name="صورة 1" descr="شكل رقم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كل رقم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5600" cy="1692275"/>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A2311D" w:rsidRPr="00A2311D" w:rsidRDefault="00A2311D" w:rsidP="00A2311D">
      <w:pPr>
        <w:bidi/>
        <w:spacing w:after="0" w:line="240" w:lineRule="auto"/>
        <w:ind w:right="795"/>
        <w:jc w:val="lowKashida"/>
        <w:rPr>
          <w:rFonts w:ascii="Times New Roman" w:eastAsia="Times New Roman" w:hAnsi="Times New Roman" w:cs="Simplified Arabic"/>
          <w:sz w:val="32"/>
          <w:szCs w:val="32"/>
          <w:rtl/>
        </w:rPr>
      </w:pPr>
    </w:p>
    <w:p w:rsidR="00A2311D" w:rsidRPr="00A2311D" w:rsidRDefault="00A2311D" w:rsidP="00A2311D">
      <w:pPr>
        <w:bidi/>
        <w:spacing w:after="0" w:line="240" w:lineRule="auto"/>
        <w:ind w:right="795"/>
        <w:jc w:val="lowKashida"/>
        <w:rPr>
          <w:rFonts w:ascii="Times New Roman" w:eastAsia="Times New Roman" w:hAnsi="Times New Roman" w:cs="Simplified Arabic"/>
          <w:sz w:val="32"/>
          <w:szCs w:val="32"/>
          <w:rtl/>
        </w:rPr>
      </w:pPr>
    </w:p>
    <w:p w:rsidR="00A2311D" w:rsidRPr="00A2311D" w:rsidRDefault="00A2311D" w:rsidP="00A2311D">
      <w:pPr>
        <w:bidi/>
        <w:spacing w:after="0" w:line="240" w:lineRule="auto"/>
        <w:ind w:right="795"/>
        <w:jc w:val="lowKashida"/>
        <w:rPr>
          <w:rFonts w:ascii="Times New Roman" w:eastAsia="Times New Roman" w:hAnsi="Times New Roman" w:cs="Simplified Arabic"/>
          <w:sz w:val="32"/>
          <w:szCs w:val="32"/>
          <w:rtl/>
        </w:rPr>
      </w:pPr>
    </w:p>
    <w:p w:rsidR="00A2311D" w:rsidRPr="00A2311D" w:rsidRDefault="00A2311D" w:rsidP="00A2311D">
      <w:pPr>
        <w:bidi/>
        <w:spacing w:after="0" w:line="240" w:lineRule="auto"/>
        <w:ind w:right="795"/>
        <w:jc w:val="lowKashida"/>
        <w:rPr>
          <w:rFonts w:ascii="Times New Roman" w:eastAsia="Times New Roman" w:hAnsi="Times New Roman" w:cs="Simplified Arabic"/>
          <w:sz w:val="32"/>
          <w:szCs w:val="32"/>
          <w:rtl/>
        </w:rPr>
      </w:pPr>
    </w:p>
    <w:p w:rsidR="00A2311D" w:rsidRPr="00A2311D" w:rsidRDefault="00A2311D" w:rsidP="00A2311D">
      <w:pPr>
        <w:bidi/>
        <w:spacing w:after="0" w:line="240" w:lineRule="auto"/>
        <w:ind w:right="795"/>
        <w:jc w:val="lowKashida"/>
        <w:rPr>
          <w:rFonts w:ascii="Times New Roman" w:eastAsia="Times New Roman" w:hAnsi="Times New Roman" w:cs="Simplified Arabic"/>
          <w:sz w:val="32"/>
          <w:szCs w:val="32"/>
          <w:rtl/>
        </w:rPr>
      </w:pPr>
    </w:p>
    <w:p w:rsidR="00A2311D" w:rsidRPr="00A2311D" w:rsidRDefault="00A2311D" w:rsidP="00A2311D">
      <w:pPr>
        <w:tabs>
          <w:tab w:val="num" w:pos="360"/>
        </w:tabs>
        <w:bidi/>
        <w:spacing w:after="0" w:line="240" w:lineRule="auto"/>
        <w:jc w:val="lowKashida"/>
        <w:rPr>
          <w:rFonts w:ascii="Times New Roman" w:eastAsia="Times New Roman" w:hAnsi="Times New Roman" w:cs="Simplified Arabic"/>
          <w:sz w:val="32"/>
          <w:szCs w:val="32"/>
          <w:rtl/>
        </w:rPr>
      </w:pPr>
    </w:p>
    <w:p w:rsidR="00A2311D" w:rsidRPr="00A2311D" w:rsidRDefault="00A2311D" w:rsidP="00A2311D">
      <w:pPr>
        <w:bidi/>
        <w:spacing w:before="240" w:after="200" w:line="240" w:lineRule="auto"/>
        <w:ind w:left="-427"/>
        <w:rPr>
          <w:rFonts w:ascii="Simplified Arabic" w:eastAsia="Times New Roman" w:hAnsi="Simplified Arabic" w:cs="PT Bold Heading"/>
          <w:b/>
          <w:bCs/>
          <w:sz w:val="32"/>
          <w:szCs w:val="32"/>
          <w:rtl/>
          <w:lang w:bidi="ar-SY"/>
        </w:rPr>
      </w:pPr>
      <w:r w:rsidRPr="00A2311D">
        <w:rPr>
          <w:rFonts w:ascii="Simplified Arabic" w:eastAsia="Times New Roman" w:hAnsi="Simplified Arabic" w:cs="PT Bold Heading"/>
          <w:b/>
          <w:bCs/>
          <w:sz w:val="32"/>
          <w:szCs w:val="32"/>
          <w:rtl/>
          <w:lang w:bidi="ar-SY"/>
        </w:rPr>
        <w:t xml:space="preserve">خطوات </w:t>
      </w:r>
      <w:proofErr w:type="gramStart"/>
      <w:r w:rsidRPr="00A2311D">
        <w:rPr>
          <w:rFonts w:ascii="Simplified Arabic" w:eastAsia="Times New Roman" w:hAnsi="Simplified Arabic" w:cs="PT Bold Heading"/>
          <w:b/>
          <w:bCs/>
          <w:sz w:val="32"/>
          <w:szCs w:val="32"/>
          <w:rtl/>
          <w:lang w:bidi="ar-SY"/>
        </w:rPr>
        <w:t xml:space="preserve">تعلم </w:t>
      </w:r>
      <w:r w:rsidRPr="00A2311D">
        <w:rPr>
          <w:rFonts w:ascii="Simplified Arabic" w:eastAsia="Times New Roman" w:hAnsi="Simplified Arabic" w:cs="PT Bold Heading" w:hint="cs"/>
          <w:b/>
          <w:bCs/>
          <w:sz w:val="32"/>
          <w:szCs w:val="32"/>
          <w:rtl/>
          <w:lang w:bidi="ar-SY"/>
        </w:rPr>
        <w:t xml:space="preserve"> اللكمة</w:t>
      </w:r>
      <w:proofErr w:type="gramEnd"/>
      <w:r w:rsidRPr="00A2311D">
        <w:rPr>
          <w:rFonts w:ascii="Simplified Arabic" w:eastAsia="Times New Roman" w:hAnsi="Simplified Arabic" w:cs="PT Bold Heading" w:hint="cs"/>
          <w:b/>
          <w:bCs/>
          <w:sz w:val="32"/>
          <w:szCs w:val="32"/>
          <w:rtl/>
          <w:lang w:bidi="ar-SY"/>
        </w:rPr>
        <w:t xml:space="preserve"> </w:t>
      </w:r>
      <w:r w:rsidRPr="00A2311D">
        <w:rPr>
          <w:rFonts w:ascii="Simplified Arabic" w:eastAsia="Times New Roman" w:hAnsi="Simplified Arabic" w:cs="PT Bold Heading"/>
          <w:b/>
          <w:bCs/>
          <w:sz w:val="32"/>
          <w:szCs w:val="32"/>
          <w:rtl/>
          <w:lang w:bidi="ar-SY"/>
        </w:rPr>
        <w:t>المستقيمة اليمنى للرأس</w:t>
      </w:r>
      <w:r w:rsidRPr="00A2311D">
        <w:rPr>
          <w:rFonts w:ascii="Simplified Arabic" w:eastAsia="Times New Roman" w:hAnsi="Simplified Arabic" w:cs="PT Bold Heading" w:hint="cs"/>
          <w:b/>
          <w:bCs/>
          <w:sz w:val="24"/>
          <w:szCs w:val="24"/>
          <w:rtl/>
          <w:lang w:bidi="ar-SY"/>
        </w:rPr>
        <w:t>:</w:t>
      </w:r>
      <w:r w:rsidRPr="00A2311D">
        <w:rPr>
          <w:rFonts w:ascii="Simplified Arabic" w:eastAsia="Times New Roman" w:hAnsi="Simplified Arabic" w:cs="Times New Roman"/>
          <w:b/>
          <w:bCs/>
          <w:sz w:val="24"/>
          <w:szCs w:val="24"/>
          <w:vertAlign w:val="superscript"/>
          <w:rtl/>
          <w:lang w:bidi="ar-SY"/>
        </w:rPr>
        <w:footnoteReference w:customMarkFollows="1" w:id="2"/>
        <w:t>(2)</w:t>
      </w:r>
    </w:p>
    <w:p w:rsidR="00A2311D" w:rsidRPr="00A2311D" w:rsidRDefault="00A2311D" w:rsidP="00A2311D">
      <w:pPr>
        <w:tabs>
          <w:tab w:val="num" w:pos="360"/>
        </w:tabs>
        <w:bidi/>
        <w:spacing w:before="240" w:after="0" w:line="240" w:lineRule="auto"/>
        <w:ind w:left="-427"/>
        <w:jc w:val="both"/>
        <w:rPr>
          <w:rFonts w:ascii="Simplified Arabic" w:eastAsia="Times New Roman" w:hAnsi="Simplified Arabic" w:cs="Simplified Arabic"/>
          <w:sz w:val="32"/>
          <w:szCs w:val="32"/>
          <w:rtl/>
          <w:lang w:bidi="ar-SY"/>
        </w:rPr>
      </w:pPr>
      <w:r w:rsidRPr="00A2311D">
        <w:rPr>
          <w:rFonts w:ascii="Simplified Arabic" w:eastAsia="Times New Roman" w:hAnsi="Simplified Arabic" w:cs="Simplified Arabic"/>
          <w:sz w:val="32"/>
          <w:szCs w:val="32"/>
          <w:rtl/>
          <w:lang w:bidi="ar-SY"/>
        </w:rPr>
        <w:t>تعد هذه اللكمة من اللكمات القوية المؤثرة على سير اللعب وهي سهلة التعلم والأداء وتؤدى هذه اللكمة بعد المستقيم اليسار أي 1-2 أو عند اندفاع خصم أو كشف ثغرة أو في الهجوم والهجوم المضاد وتؤدى هذه اللكمة من وقفة الاستعداد عند صد المستقيم اليمين لأداء اللكمة نرى أن رسغ اليد قد لف للداخل لتواجه القبضة وجه الخصم بالعرض وتصبح الذراع موازية للأرض ويتحول ثقل الجسم من الخلف للأمام ويكون هناك فتل بالجذع للداخل مع اتجاه اللكمة أي يستدير الجانب الأيمن من الجذع للداخل خلف اللكمة لتحويل قوة اللكمة على القدم الأمامية ومع مد الذراع اليمين على كامل امتدادها نحو الهدف يكون الكتف على خط مستقيم مع الذراع وتقوم ذراع اليسار بالتغطية للجانب الأيسر من الجسم والنظر موجه للأمام باتجاه الخصم . وإذا أردنا تطبيق هذه اللكمة على الجسم فلا يوجد أي اختلاف سوى الثني الذي سيصبح في ركبتي الساقين نتيجة الغطس الذي يصاحب الأداء وميلان الجسم القليل للجانب</w:t>
      </w:r>
      <w:r w:rsidRPr="00A2311D">
        <w:rPr>
          <w:rFonts w:ascii="Simplified Arabic" w:eastAsia="Times New Roman" w:hAnsi="Simplified Arabic" w:cs="Simplified Arabic" w:hint="cs"/>
          <w:sz w:val="32"/>
          <w:szCs w:val="32"/>
          <w:rtl/>
          <w:lang w:bidi="ar-SY"/>
        </w:rPr>
        <w:t>.</w:t>
      </w:r>
    </w:p>
    <w:p w:rsidR="00A2311D" w:rsidRPr="00A2311D" w:rsidRDefault="00A2311D" w:rsidP="00A2311D">
      <w:pPr>
        <w:tabs>
          <w:tab w:val="num" w:pos="360"/>
        </w:tabs>
        <w:bidi/>
        <w:spacing w:before="240" w:after="0" w:line="240" w:lineRule="auto"/>
        <w:ind w:left="-427"/>
        <w:jc w:val="both"/>
        <w:rPr>
          <w:rFonts w:ascii="Simplified Arabic" w:eastAsia="Times New Roman" w:hAnsi="Simplified Arabic" w:cs="Simplified Arabic"/>
          <w:sz w:val="32"/>
          <w:szCs w:val="32"/>
          <w:rtl/>
          <w:lang w:bidi="ar-SY"/>
        </w:rPr>
      </w:pPr>
    </w:p>
    <w:p w:rsidR="00A2311D" w:rsidRPr="00A2311D" w:rsidRDefault="00A2311D" w:rsidP="00A2311D">
      <w:pPr>
        <w:bidi/>
        <w:spacing w:before="240" w:after="0" w:line="240" w:lineRule="auto"/>
        <w:ind w:left="-427"/>
        <w:rPr>
          <w:rFonts w:ascii="Simplified Arabic" w:eastAsia="Times New Roman" w:hAnsi="Simplified Arabic" w:cs="Simplified Arabic"/>
          <w:b/>
          <w:bCs/>
          <w:sz w:val="32"/>
          <w:szCs w:val="32"/>
          <w:rtl/>
        </w:rPr>
      </w:pPr>
      <w:r w:rsidRPr="00A2311D">
        <w:rPr>
          <w:rFonts w:ascii="Simplified Arabic" w:eastAsia="Times New Roman" w:hAnsi="Simplified Arabic" w:cs="Simplified Arabic"/>
          <w:b/>
          <w:bCs/>
          <w:sz w:val="32"/>
          <w:szCs w:val="32"/>
          <w:rtl/>
        </w:rPr>
        <w:t xml:space="preserve">ولتحقيق عملية التعلم ذلك نتبع الملاحظات </w:t>
      </w:r>
      <w:proofErr w:type="gramStart"/>
      <w:r w:rsidRPr="00A2311D">
        <w:rPr>
          <w:rFonts w:ascii="Simplified Arabic" w:eastAsia="Times New Roman" w:hAnsi="Simplified Arabic" w:cs="Simplified Arabic"/>
          <w:b/>
          <w:bCs/>
          <w:sz w:val="32"/>
          <w:szCs w:val="32"/>
          <w:rtl/>
        </w:rPr>
        <w:t>الآتية :</w:t>
      </w:r>
      <w:proofErr w:type="gramEnd"/>
      <w:r w:rsidRPr="00A2311D">
        <w:rPr>
          <w:rFonts w:ascii="Simplified Arabic" w:eastAsia="Times New Roman" w:hAnsi="Simplified Arabic" w:cs="Simplified Arabic"/>
          <w:b/>
          <w:bCs/>
          <w:sz w:val="32"/>
          <w:szCs w:val="32"/>
          <w:rtl/>
        </w:rPr>
        <w:t xml:space="preserve"> </w:t>
      </w:r>
    </w:p>
    <w:p w:rsidR="00A2311D" w:rsidRPr="00A2311D" w:rsidRDefault="00A2311D" w:rsidP="00A2311D">
      <w:pPr>
        <w:numPr>
          <w:ilvl w:val="0"/>
          <w:numId w:val="1"/>
        </w:numPr>
        <w:bidi/>
        <w:spacing w:after="0" w:line="240" w:lineRule="auto"/>
        <w:jc w:val="lowKashida"/>
        <w:rPr>
          <w:rFonts w:ascii="Simplified Arabic" w:eastAsia="Times New Roman" w:hAnsi="Simplified Arabic" w:cs="Simplified Arabic"/>
          <w:sz w:val="32"/>
          <w:szCs w:val="32"/>
        </w:rPr>
      </w:pPr>
      <w:r w:rsidRPr="00A2311D">
        <w:rPr>
          <w:rFonts w:ascii="Simplified Arabic" w:eastAsia="Times New Roman" w:hAnsi="Simplified Arabic" w:cs="Simplified Arabic"/>
          <w:sz w:val="32"/>
          <w:szCs w:val="32"/>
          <w:rtl/>
        </w:rPr>
        <w:t>التأكد من مسافة اللكم.</w:t>
      </w:r>
    </w:p>
    <w:p w:rsidR="00A2311D" w:rsidRPr="00A2311D" w:rsidRDefault="00A2311D" w:rsidP="00A2311D">
      <w:pPr>
        <w:numPr>
          <w:ilvl w:val="0"/>
          <w:numId w:val="1"/>
        </w:numPr>
        <w:bidi/>
        <w:spacing w:after="0" w:line="240" w:lineRule="auto"/>
        <w:jc w:val="lowKashida"/>
        <w:rPr>
          <w:rFonts w:ascii="Simplified Arabic" w:eastAsia="Times New Roman" w:hAnsi="Simplified Arabic" w:cs="Simplified Arabic"/>
          <w:sz w:val="32"/>
          <w:szCs w:val="32"/>
        </w:rPr>
      </w:pPr>
      <w:r w:rsidRPr="00A2311D">
        <w:rPr>
          <w:rFonts w:ascii="Simplified Arabic" w:eastAsia="Times New Roman" w:hAnsi="Simplified Arabic" w:cs="Simplified Arabic"/>
          <w:sz w:val="32"/>
          <w:szCs w:val="32"/>
          <w:rtl/>
        </w:rPr>
        <w:t>عند الميل يجب عدم المبالغة بالميل وأن تكون درجة الميل مناسبة لطول الملاكم المؤدي للضربة.</w:t>
      </w:r>
    </w:p>
    <w:p w:rsidR="00A2311D" w:rsidRPr="00A2311D" w:rsidRDefault="00A2311D" w:rsidP="00A2311D">
      <w:pPr>
        <w:numPr>
          <w:ilvl w:val="0"/>
          <w:numId w:val="1"/>
        </w:numPr>
        <w:bidi/>
        <w:spacing w:after="0" w:line="240" w:lineRule="auto"/>
        <w:jc w:val="lowKashida"/>
        <w:rPr>
          <w:rFonts w:ascii="Simplified Arabic" w:eastAsia="Times New Roman" w:hAnsi="Simplified Arabic" w:cs="Simplified Arabic"/>
          <w:sz w:val="32"/>
          <w:szCs w:val="32"/>
          <w:rtl/>
        </w:rPr>
      </w:pPr>
      <w:r w:rsidRPr="00A2311D">
        <w:rPr>
          <w:rFonts w:ascii="Simplified Arabic" w:eastAsia="Times New Roman" w:hAnsi="Simplified Arabic" w:cs="Simplified Arabic"/>
          <w:sz w:val="32"/>
          <w:szCs w:val="32"/>
          <w:rtl/>
        </w:rPr>
        <w:t xml:space="preserve">الاحتفاظ بتوازن الجسم ولتحقيق سرعة وسهولة حركة الرجوع وتوزيع ثقل الجسم على القدمين بالتساوي تلف مشط القدم الأمامية </w:t>
      </w:r>
      <w:proofErr w:type="gramStart"/>
      <w:r w:rsidRPr="00A2311D">
        <w:rPr>
          <w:rFonts w:ascii="Simplified Arabic" w:eastAsia="Times New Roman" w:hAnsi="Simplified Arabic" w:cs="Simplified Arabic"/>
          <w:sz w:val="32"/>
          <w:szCs w:val="32"/>
          <w:rtl/>
        </w:rPr>
        <w:t>( اليسرى</w:t>
      </w:r>
      <w:proofErr w:type="gramEnd"/>
      <w:r w:rsidRPr="00A2311D">
        <w:rPr>
          <w:rFonts w:ascii="Simplified Arabic" w:eastAsia="Times New Roman" w:hAnsi="Simplified Arabic" w:cs="Simplified Arabic"/>
          <w:sz w:val="32"/>
          <w:szCs w:val="32"/>
          <w:rtl/>
        </w:rPr>
        <w:t xml:space="preserve"> ) قليلا للداخل. </w:t>
      </w:r>
    </w:p>
    <w:p w:rsidR="00A2311D" w:rsidRPr="00A2311D" w:rsidRDefault="00A2311D" w:rsidP="00A2311D">
      <w:pPr>
        <w:numPr>
          <w:ilvl w:val="0"/>
          <w:numId w:val="1"/>
        </w:numPr>
        <w:bidi/>
        <w:spacing w:after="0" w:line="240" w:lineRule="auto"/>
        <w:jc w:val="lowKashida"/>
        <w:rPr>
          <w:rFonts w:ascii="Simplified Arabic" w:eastAsia="Times New Roman" w:hAnsi="Simplified Arabic" w:cs="Simplified Arabic"/>
          <w:sz w:val="32"/>
          <w:szCs w:val="32"/>
        </w:rPr>
      </w:pPr>
      <w:r w:rsidRPr="00A2311D">
        <w:rPr>
          <w:rFonts w:ascii="Simplified Arabic" w:eastAsia="Times New Roman" w:hAnsi="Simplified Arabic" w:cs="Simplified Arabic"/>
          <w:sz w:val="32"/>
          <w:szCs w:val="32"/>
          <w:rtl/>
        </w:rPr>
        <w:t>مد الذراع اليسرى مدا كاملا بسرعة وقوة بخط مستقيم موازٍ للأرض تقريبا.</w:t>
      </w:r>
    </w:p>
    <w:p w:rsidR="00A2311D" w:rsidRPr="00A2311D" w:rsidRDefault="00A2311D" w:rsidP="00A2311D">
      <w:pPr>
        <w:bidi/>
        <w:spacing w:after="0" w:line="240" w:lineRule="auto"/>
        <w:ind w:right="435"/>
        <w:jc w:val="lowKashida"/>
        <w:rPr>
          <w:rFonts w:ascii="Simplified Arabic" w:eastAsia="Times New Roman" w:hAnsi="Simplified Arabic" w:cs="Simplified Arabic"/>
          <w:sz w:val="32"/>
          <w:szCs w:val="32"/>
        </w:rPr>
      </w:pPr>
      <w:r w:rsidRPr="00A2311D">
        <w:rPr>
          <w:rFonts w:ascii="Simplified Arabic" w:eastAsia="Times New Roman" w:hAnsi="Simplified Arabic" w:cs="Simplified Arabic" w:hint="cs"/>
          <w:sz w:val="32"/>
          <w:szCs w:val="32"/>
          <w:rtl/>
        </w:rPr>
        <w:lastRenderedPageBreak/>
        <w:t xml:space="preserve">5. </w:t>
      </w:r>
      <w:r w:rsidRPr="00A2311D">
        <w:rPr>
          <w:rFonts w:ascii="Simplified Arabic" w:eastAsia="Times New Roman" w:hAnsi="Simplified Arabic" w:cs="Simplified Arabic"/>
          <w:sz w:val="32"/>
          <w:szCs w:val="32"/>
          <w:rtl/>
        </w:rPr>
        <w:t>لحماية الجذع يجب أن يلتصق به مفصل المرفق للذراع اليمنى.</w:t>
      </w:r>
    </w:p>
    <w:p w:rsidR="00A2311D" w:rsidRPr="00A2311D" w:rsidRDefault="00A2311D" w:rsidP="00A2311D">
      <w:pPr>
        <w:bidi/>
        <w:spacing w:after="0" w:line="240" w:lineRule="auto"/>
        <w:ind w:right="435"/>
        <w:jc w:val="lowKashida"/>
        <w:rPr>
          <w:rFonts w:ascii="Simplified Arabic" w:eastAsia="Times New Roman" w:hAnsi="Simplified Arabic" w:cs="Simplified Arabic"/>
          <w:sz w:val="32"/>
          <w:szCs w:val="32"/>
          <w:rtl/>
        </w:rPr>
      </w:pPr>
      <w:r w:rsidRPr="00A2311D">
        <w:rPr>
          <w:rFonts w:ascii="Simplified Arabic" w:eastAsia="Times New Roman" w:hAnsi="Simplified Arabic" w:cs="Simplified Arabic" w:hint="cs"/>
          <w:sz w:val="32"/>
          <w:szCs w:val="32"/>
          <w:rtl/>
        </w:rPr>
        <w:t>6-</w:t>
      </w:r>
      <w:r w:rsidRPr="00A2311D">
        <w:rPr>
          <w:rFonts w:ascii="Simplified Arabic" w:eastAsia="Times New Roman" w:hAnsi="Simplified Arabic" w:cs="Simplified Arabic"/>
          <w:sz w:val="32"/>
          <w:szCs w:val="32"/>
          <w:rtl/>
        </w:rPr>
        <w:t xml:space="preserve">استرخاء المجموعات العضلية غير المشتركة في الأداء لتحقيق سرعة ودقة وسهولة الأداء. </w:t>
      </w:r>
    </w:p>
    <w:p w:rsidR="00A2311D" w:rsidRPr="00A2311D" w:rsidRDefault="00A2311D" w:rsidP="00A2311D">
      <w:pPr>
        <w:bidi/>
        <w:spacing w:before="240" w:after="0" w:line="240" w:lineRule="auto"/>
        <w:ind w:right="435"/>
        <w:jc w:val="lowKashida"/>
        <w:rPr>
          <w:rFonts w:ascii="Simplified Arabic" w:eastAsia="Times New Roman" w:hAnsi="Simplified Arabic" w:cs="Simplified Arabic"/>
          <w:sz w:val="32"/>
          <w:szCs w:val="32"/>
        </w:rPr>
      </w:pPr>
      <w:r w:rsidRPr="00A2311D">
        <w:rPr>
          <w:rFonts w:ascii="Simplified Arabic" w:eastAsia="Times New Roman" w:hAnsi="Simplified Arabic" w:cs="Simplified Arabic" w:hint="cs"/>
          <w:sz w:val="32"/>
          <w:szCs w:val="32"/>
          <w:rtl/>
        </w:rPr>
        <w:t>7-</w:t>
      </w:r>
      <w:r w:rsidRPr="00A2311D">
        <w:rPr>
          <w:rFonts w:ascii="Simplified Arabic" w:eastAsia="Times New Roman" w:hAnsi="Simplified Arabic" w:cs="Simplified Arabic"/>
          <w:sz w:val="32"/>
          <w:szCs w:val="32"/>
          <w:rtl/>
        </w:rPr>
        <w:t>متابعة اللكمة بثقل الجسم واحكام اقفال القبضة لحظة الأداء بحيث تكون القبضة مع الساعد على خط مستقيم.</w:t>
      </w:r>
    </w:p>
    <w:p w:rsidR="00A2311D" w:rsidRPr="00A2311D" w:rsidRDefault="00A2311D" w:rsidP="00A2311D">
      <w:pPr>
        <w:tabs>
          <w:tab w:val="num" w:pos="360"/>
        </w:tabs>
        <w:bidi/>
        <w:spacing w:after="0" w:line="240" w:lineRule="auto"/>
        <w:ind w:left="360" w:hanging="360"/>
        <w:jc w:val="lowKashida"/>
        <w:rPr>
          <w:rFonts w:ascii="Times New Roman" w:eastAsia="Times New Roman" w:hAnsi="Times New Roman" w:cs="Simplified Arabic"/>
          <w:sz w:val="32"/>
          <w:szCs w:val="32"/>
          <w:rtl/>
        </w:rPr>
      </w:pPr>
    </w:p>
    <w:p w:rsidR="00A2311D" w:rsidRPr="00A2311D" w:rsidRDefault="00A2311D" w:rsidP="00A2311D">
      <w:pPr>
        <w:tabs>
          <w:tab w:val="num" w:pos="360"/>
        </w:tabs>
        <w:bidi/>
        <w:spacing w:after="0" w:line="240" w:lineRule="auto"/>
        <w:ind w:left="360" w:hanging="360"/>
        <w:jc w:val="lowKashida"/>
        <w:rPr>
          <w:rFonts w:ascii="Times New Roman" w:eastAsia="Times New Roman" w:hAnsi="Times New Roman" w:cs="Simplified Arabic"/>
          <w:sz w:val="40"/>
          <w:szCs w:val="40"/>
          <w:rtl/>
        </w:rPr>
      </w:pPr>
      <w:r w:rsidRPr="00A2311D">
        <w:rPr>
          <w:rFonts w:ascii="Times New Roman" w:eastAsia="Times New Roman" w:hAnsi="Times New Roman" w:cs="Simplified Arabic" w:hint="cs"/>
          <w:sz w:val="40"/>
          <w:szCs w:val="40"/>
          <w:rtl/>
        </w:rPr>
        <w:t>كيفية تعليم مهارة المستقيمة اليمين الى الراس..</w:t>
      </w:r>
    </w:p>
    <w:p w:rsidR="00A2311D" w:rsidRPr="00A2311D" w:rsidRDefault="00A2311D" w:rsidP="00A2311D">
      <w:pPr>
        <w:tabs>
          <w:tab w:val="num" w:pos="360"/>
        </w:tabs>
        <w:bidi/>
        <w:spacing w:after="0" w:line="240" w:lineRule="auto"/>
        <w:ind w:left="360" w:hanging="360"/>
        <w:jc w:val="lowKashida"/>
        <w:rPr>
          <w:rFonts w:ascii="Times New Roman" w:eastAsia="Times New Roman" w:hAnsi="Times New Roman" w:cs="Simplified Arabic"/>
          <w:sz w:val="40"/>
          <w:szCs w:val="40"/>
          <w:rtl/>
        </w:rPr>
      </w:pPr>
    </w:p>
    <w:p w:rsidR="00A2311D" w:rsidRPr="00A2311D" w:rsidRDefault="00A2311D" w:rsidP="00A2311D">
      <w:pPr>
        <w:tabs>
          <w:tab w:val="num" w:pos="360"/>
        </w:tabs>
        <w:bidi/>
        <w:spacing w:after="0" w:line="240" w:lineRule="auto"/>
        <w:ind w:left="360" w:hanging="360"/>
        <w:jc w:val="lowKashida"/>
        <w:rPr>
          <w:rFonts w:ascii="Times New Roman" w:eastAsia="Times New Roman" w:hAnsi="Times New Roman" w:cs="Simplified Arabic"/>
          <w:sz w:val="32"/>
          <w:szCs w:val="32"/>
          <w:rtl/>
        </w:rPr>
      </w:pPr>
      <w:r w:rsidRPr="00A2311D">
        <w:rPr>
          <w:rFonts w:ascii="Times New Roman" w:eastAsia="Times New Roman" w:hAnsi="Times New Roman" w:cs="Simplified Arabic" w:hint="cs"/>
          <w:sz w:val="32"/>
          <w:szCs w:val="32"/>
          <w:rtl/>
        </w:rPr>
        <w:t>*شرح المهارة</w:t>
      </w:r>
    </w:p>
    <w:p w:rsidR="00A2311D" w:rsidRPr="00A2311D" w:rsidRDefault="00A2311D" w:rsidP="00A2311D">
      <w:pPr>
        <w:tabs>
          <w:tab w:val="num" w:pos="360"/>
        </w:tabs>
        <w:bidi/>
        <w:spacing w:after="0" w:line="240" w:lineRule="auto"/>
        <w:ind w:left="360" w:hanging="360"/>
        <w:jc w:val="lowKashida"/>
        <w:rPr>
          <w:rFonts w:ascii="Times New Roman" w:eastAsia="Times New Roman" w:hAnsi="Times New Roman" w:cs="Simplified Arabic"/>
          <w:sz w:val="32"/>
          <w:szCs w:val="32"/>
          <w:rtl/>
        </w:rPr>
      </w:pPr>
    </w:p>
    <w:p w:rsidR="00A2311D" w:rsidRPr="00A2311D" w:rsidRDefault="00A2311D" w:rsidP="00A2311D">
      <w:pPr>
        <w:tabs>
          <w:tab w:val="num" w:pos="360"/>
        </w:tabs>
        <w:bidi/>
        <w:spacing w:after="0" w:line="240" w:lineRule="auto"/>
        <w:ind w:left="360" w:hanging="360"/>
        <w:jc w:val="lowKashida"/>
        <w:rPr>
          <w:rFonts w:ascii="Times New Roman" w:eastAsia="Times New Roman" w:hAnsi="Times New Roman" w:cs="Simplified Arabic"/>
          <w:sz w:val="28"/>
          <w:szCs w:val="28"/>
          <w:rtl/>
        </w:rPr>
      </w:pPr>
      <w:r w:rsidRPr="00A2311D">
        <w:rPr>
          <w:rFonts w:ascii="Times New Roman" w:eastAsia="Times New Roman" w:hAnsi="Times New Roman" w:cs="Simplified Arabic" w:hint="cs"/>
          <w:sz w:val="28"/>
          <w:szCs w:val="28"/>
          <w:rtl/>
        </w:rPr>
        <w:t>يجب على التدريسي او المدرس او المدرب ان يقوم بشرح المهارة بشكل وافي من حيث جميع جزئياتها وعليه يجب ان يكون ذو دراية كاملة بلعبة الملاكمة وكيفية توصيل المعلومة الصحيحة للمتلقي.</w:t>
      </w:r>
    </w:p>
    <w:p w:rsidR="00A2311D" w:rsidRPr="00A2311D" w:rsidRDefault="00A2311D" w:rsidP="00A2311D">
      <w:pPr>
        <w:tabs>
          <w:tab w:val="num" w:pos="360"/>
        </w:tabs>
        <w:bidi/>
        <w:spacing w:after="0" w:line="240" w:lineRule="auto"/>
        <w:ind w:left="360" w:hanging="360"/>
        <w:jc w:val="lowKashida"/>
        <w:rPr>
          <w:rFonts w:ascii="Times New Roman" w:eastAsia="Times New Roman" w:hAnsi="Times New Roman" w:cs="Simplified Arabic"/>
          <w:sz w:val="28"/>
          <w:szCs w:val="28"/>
          <w:rtl/>
        </w:rPr>
      </w:pPr>
      <w:r w:rsidRPr="00A2311D">
        <w:rPr>
          <w:rFonts w:ascii="Times New Roman" w:eastAsia="Times New Roman" w:hAnsi="Times New Roman" w:cs="Simplified Arabic" w:hint="cs"/>
          <w:sz w:val="28"/>
          <w:szCs w:val="28"/>
          <w:rtl/>
        </w:rPr>
        <w:t>*عرض نموذج بأداء المهارة من قبل المدرس او المدرب</w:t>
      </w:r>
    </w:p>
    <w:p w:rsidR="00A2311D" w:rsidRPr="00A2311D" w:rsidRDefault="00A2311D" w:rsidP="00A2311D">
      <w:pPr>
        <w:tabs>
          <w:tab w:val="num" w:pos="360"/>
        </w:tabs>
        <w:bidi/>
        <w:spacing w:after="0" w:line="240" w:lineRule="auto"/>
        <w:ind w:left="360" w:hanging="360"/>
        <w:jc w:val="lowKashida"/>
        <w:rPr>
          <w:rFonts w:ascii="Times New Roman" w:eastAsia="Times New Roman" w:hAnsi="Times New Roman" w:cs="Simplified Arabic"/>
          <w:sz w:val="28"/>
          <w:szCs w:val="28"/>
          <w:rtl/>
        </w:rPr>
      </w:pPr>
      <w:r w:rsidRPr="00A2311D">
        <w:rPr>
          <w:rFonts w:ascii="Times New Roman" w:eastAsia="Times New Roman" w:hAnsi="Times New Roman" w:cs="Simplified Arabic" w:hint="cs"/>
          <w:sz w:val="28"/>
          <w:szCs w:val="28"/>
          <w:rtl/>
        </w:rPr>
        <w:t xml:space="preserve">يجب على المدرس او المدرب ان يقوم بعرض المهارة من الثبات وبشكل مفصل </w:t>
      </w:r>
      <w:proofErr w:type="spellStart"/>
      <w:r w:rsidRPr="00A2311D">
        <w:rPr>
          <w:rFonts w:ascii="Times New Roman" w:eastAsia="Times New Roman" w:hAnsi="Times New Roman" w:cs="Simplified Arabic" w:hint="cs"/>
          <w:sz w:val="28"/>
          <w:szCs w:val="28"/>
          <w:rtl/>
        </w:rPr>
        <w:t>لاداء</w:t>
      </w:r>
      <w:proofErr w:type="spellEnd"/>
      <w:r w:rsidRPr="00A2311D">
        <w:rPr>
          <w:rFonts w:ascii="Times New Roman" w:eastAsia="Times New Roman" w:hAnsi="Times New Roman" w:cs="Simplified Arabic" w:hint="cs"/>
          <w:sz w:val="28"/>
          <w:szCs w:val="28"/>
          <w:rtl/>
        </w:rPr>
        <w:t xml:space="preserve"> المهارة حتى تتكون الصورة المثالية للطالب او المتعلم للمهارة.</w:t>
      </w:r>
    </w:p>
    <w:p w:rsidR="00A2311D" w:rsidRPr="00A2311D" w:rsidRDefault="00A2311D" w:rsidP="00A2311D">
      <w:pPr>
        <w:tabs>
          <w:tab w:val="num" w:pos="360"/>
        </w:tabs>
        <w:bidi/>
        <w:spacing w:after="0" w:line="240" w:lineRule="auto"/>
        <w:ind w:left="360" w:hanging="360"/>
        <w:jc w:val="lowKashida"/>
        <w:rPr>
          <w:rFonts w:ascii="Times New Roman" w:eastAsia="Times New Roman" w:hAnsi="Times New Roman" w:cs="Simplified Arabic"/>
          <w:sz w:val="28"/>
          <w:szCs w:val="28"/>
          <w:rtl/>
        </w:rPr>
      </w:pPr>
      <w:r w:rsidRPr="00A2311D">
        <w:rPr>
          <w:rFonts w:ascii="Times New Roman" w:eastAsia="Times New Roman" w:hAnsi="Times New Roman" w:cs="Simplified Arabic" w:hint="cs"/>
          <w:sz w:val="28"/>
          <w:szCs w:val="28"/>
          <w:rtl/>
        </w:rPr>
        <w:t>*أداء المهارة من الثبات من قبل المتعلم</w:t>
      </w:r>
    </w:p>
    <w:p w:rsidR="00A2311D" w:rsidRPr="00A2311D" w:rsidRDefault="00A2311D" w:rsidP="00A2311D">
      <w:pPr>
        <w:tabs>
          <w:tab w:val="num" w:pos="360"/>
        </w:tabs>
        <w:bidi/>
        <w:spacing w:after="0" w:line="240" w:lineRule="auto"/>
        <w:ind w:left="360" w:hanging="360"/>
        <w:jc w:val="lowKashida"/>
        <w:rPr>
          <w:rFonts w:ascii="Times New Roman" w:eastAsia="Times New Roman" w:hAnsi="Times New Roman" w:cs="Simplified Arabic"/>
          <w:sz w:val="28"/>
          <w:szCs w:val="28"/>
          <w:rtl/>
        </w:rPr>
      </w:pPr>
      <w:r w:rsidRPr="00A2311D">
        <w:rPr>
          <w:rFonts w:ascii="Times New Roman" w:eastAsia="Times New Roman" w:hAnsi="Times New Roman" w:cs="Simplified Arabic" w:hint="cs"/>
          <w:sz w:val="28"/>
          <w:szCs w:val="28"/>
          <w:rtl/>
        </w:rPr>
        <w:t>يطلب المدرس من المتعلمين بأداء وقفة الاستعداد من ثم أداء المهارة من الثبات وعليه ان يقوم بالتغذية الراجعة لجميع المتعلمين.</w:t>
      </w:r>
    </w:p>
    <w:p w:rsidR="00A2311D" w:rsidRPr="00A2311D" w:rsidRDefault="00A2311D" w:rsidP="00A2311D">
      <w:pPr>
        <w:tabs>
          <w:tab w:val="num" w:pos="360"/>
        </w:tabs>
        <w:bidi/>
        <w:spacing w:after="0" w:line="240" w:lineRule="auto"/>
        <w:ind w:left="360" w:hanging="360"/>
        <w:jc w:val="lowKashida"/>
        <w:rPr>
          <w:rFonts w:ascii="Times New Roman" w:eastAsia="Times New Roman" w:hAnsi="Times New Roman" w:cs="Simplified Arabic"/>
          <w:sz w:val="28"/>
          <w:szCs w:val="28"/>
          <w:rtl/>
        </w:rPr>
      </w:pPr>
      <w:r w:rsidRPr="00A2311D">
        <w:rPr>
          <w:rFonts w:ascii="Times New Roman" w:eastAsia="Times New Roman" w:hAnsi="Times New Roman" w:cs="Simplified Arabic" w:hint="cs"/>
          <w:sz w:val="28"/>
          <w:szCs w:val="28"/>
          <w:rtl/>
        </w:rPr>
        <w:t>*أداء المهارة من الحركة</w:t>
      </w:r>
    </w:p>
    <w:p w:rsidR="00A2311D" w:rsidRPr="00A2311D" w:rsidRDefault="00A2311D" w:rsidP="00A2311D">
      <w:pPr>
        <w:tabs>
          <w:tab w:val="num" w:pos="360"/>
        </w:tabs>
        <w:bidi/>
        <w:spacing w:after="0" w:line="240" w:lineRule="auto"/>
        <w:ind w:left="360" w:hanging="360"/>
        <w:jc w:val="lowKashida"/>
        <w:rPr>
          <w:rFonts w:ascii="Times New Roman" w:eastAsia="Times New Roman" w:hAnsi="Times New Roman" w:cs="Simplified Arabic"/>
          <w:sz w:val="28"/>
          <w:szCs w:val="28"/>
          <w:rtl/>
        </w:rPr>
      </w:pPr>
      <w:r w:rsidRPr="00A2311D">
        <w:rPr>
          <w:rFonts w:ascii="Times New Roman" w:eastAsia="Times New Roman" w:hAnsi="Times New Roman" w:cs="Simplified Arabic" w:hint="cs"/>
          <w:sz w:val="28"/>
          <w:szCs w:val="28"/>
          <w:rtl/>
        </w:rPr>
        <w:t xml:space="preserve">بعد </w:t>
      </w:r>
      <w:proofErr w:type="spellStart"/>
      <w:r w:rsidRPr="00A2311D">
        <w:rPr>
          <w:rFonts w:ascii="Times New Roman" w:eastAsia="Times New Roman" w:hAnsi="Times New Roman" w:cs="Simplified Arabic" w:hint="cs"/>
          <w:sz w:val="28"/>
          <w:szCs w:val="28"/>
          <w:rtl/>
        </w:rPr>
        <w:t>تادية</w:t>
      </w:r>
      <w:proofErr w:type="spellEnd"/>
      <w:r w:rsidRPr="00A2311D">
        <w:rPr>
          <w:rFonts w:ascii="Times New Roman" w:eastAsia="Times New Roman" w:hAnsi="Times New Roman" w:cs="Simplified Arabic" w:hint="cs"/>
          <w:sz w:val="28"/>
          <w:szCs w:val="28"/>
          <w:rtl/>
        </w:rPr>
        <w:t xml:space="preserve"> المتعلمين لهذه المهارة </w:t>
      </w:r>
      <w:proofErr w:type="gramStart"/>
      <w:r w:rsidRPr="00A2311D">
        <w:rPr>
          <w:rFonts w:ascii="Times New Roman" w:eastAsia="Times New Roman" w:hAnsi="Times New Roman" w:cs="Simplified Arabic" w:hint="cs"/>
          <w:sz w:val="28"/>
          <w:szCs w:val="28"/>
          <w:rtl/>
        </w:rPr>
        <w:t>اكثر</w:t>
      </w:r>
      <w:proofErr w:type="gramEnd"/>
      <w:r w:rsidRPr="00A2311D">
        <w:rPr>
          <w:rFonts w:ascii="Times New Roman" w:eastAsia="Times New Roman" w:hAnsi="Times New Roman" w:cs="Simplified Arabic" w:hint="cs"/>
          <w:sz w:val="28"/>
          <w:szCs w:val="28"/>
          <w:rtl/>
        </w:rPr>
        <w:t xml:space="preserve"> من مرة من وضع الثبات يتخللها بعض الراحة لفترات قليلة </w:t>
      </w:r>
    </w:p>
    <w:p w:rsidR="00A2311D" w:rsidRPr="00A2311D" w:rsidRDefault="00A2311D" w:rsidP="00A2311D">
      <w:pPr>
        <w:tabs>
          <w:tab w:val="num" w:pos="360"/>
        </w:tabs>
        <w:bidi/>
        <w:spacing w:after="0" w:line="240" w:lineRule="auto"/>
        <w:ind w:left="360" w:hanging="360"/>
        <w:jc w:val="lowKashida"/>
        <w:rPr>
          <w:rFonts w:ascii="Times New Roman" w:eastAsia="Times New Roman" w:hAnsi="Times New Roman" w:cs="Simplified Arabic"/>
          <w:sz w:val="28"/>
          <w:szCs w:val="28"/>
          <w:rtl/>
        </w:rPr>
      </w:pPr>
      <w:r w:rsidRPr="00A2311D">
        <w:rPr>
          <w:rFonts w:ascii="Times New Roman" w:eastAsia="Times New Roman" w:hAnsi="Times New Roman" w:cs="Simplified Arabic" w:hint="cs"/>
          <w:sz w:val="28"/>
          <w:szCs w:val="28"/>
          <w:rtl/>
        </w:rPr>
        <w:t>يطلب المدرس من المتعلمين ان يؤدوا المهارة من الحركة والتركيز من قبل المدرس ان يؤدي الطالب هذه المهارة بنقل حركي من الأسفل الى اعلى من خلال التغذية الراجعة لكل متعلم.</w:t>
      </w:r>
    </w:p>
    <w:p w:rsidR="00A2311D" w:rsidRPr="00A2311D" w:rsidRDefault="00A2311D" w:rsidP="00A2311D">
      <w:pPr>
        <w:tabs>
          <w:tab w:val="num" w:pos="360"/>
        </w:tabs>
        <w:bidi/>
        <w:spacing w:after="0" w:line="240" w:lineRule="auto"/>
        <w:ind w:left="360" w:hanging="360"/>
        <w:jc w:val="lowKashida"/>
        <w:rPr>
          <w:rFonts w:ascii="Times New Roman" w:eastAsia="Times New Roman" w:hAnsi="Times New Roman" w:cs="Simplified Arabic"/>
          <w:sz w:val="28"/>
          <w:szCs w:val="28"/>
          <w:rtl/>
        </w:rPr>
      </w:pPr>
    </w:p>
    <w:p w:rsidR="00A2311D" w:rsidRPr="00A2311D" w:rsidRDefault="00A2311D" w:rsidP="00A2311D">
      <w:pPr>
        <w:tabs>
          <w:tab w:val="num" w:pos="360"/>
        </w:tabs>
        <w:bidi/>
        <w:spacing w:after="0" w:line="240" w:lineRule="auto"/>
        <w:ind w:left="360" w:hanging="360"/>
        <w:jc w:val="lowKashida"/>
        <w:rPr>
          <w:rFonts w:ascii="Times New Roman" w:eastAsia="Times New Roman" w:hAnsi="Times New Roman" w:cs="Simplified Arabic"/>
          <w:sz w:val="28"/>
          <w:szCs w:val="28"/>
          <w:rtl/>
        </w:rPr>
      </w:pPr>
    </w:p>
    <w:p w:rsidR="00A2311D" w:rsidRPr="00A2311D" w:rsidRDefault="00A2311D" w:rsidP="00A2311D">
      <w:pPr>
        <w:tabs>
          <w:tab w:val="num" w:pos="360"/>
        </w:tabs>
        <w:bidi/>
        <w:spacing w:after="0" w:line="240" w:lineRule="auto"/>
        <w:ind w:left="360" w:hanging="360"/>
        <w:jc w:val="lowKashida"/>
        <w:rPr>
          <w:rFonts w:ascii="Times New Roman" w:eastAsia="Times New Roman" w:hAnsi="Times New Roman" w:cs="Simplified Arabic"/>
          <w:sz w:val="28"/>
          <w:szCs w:val="28"/>
          <w:rtl/>
        </w:rPr>
      </w:pPr>
    </w:p>
    <w:p w:rsidR="00A2311D" w:rsidRPr="00A2311D" w:rsidRDefault="00A2311D" w:rsidP="00A2311D">
      <w:pPr>
        <w:tabs>
          <w:tab w:val="num" w:pos="360"/>
        </w:tabs>
        <w:bidi/>
        <w:spacing w:after="0" w:line="240" w:lineRule="auto"/>
        <w:ind w:left="360" w:hanging="360"/>
        <w:jc w:val="lowKashida"/>
        <w:rPr>
          <w:rFonts w:ascii="Times New Roman" w:eastAsia="Times New Roman" w:hAnsi="Times New Roman" w:cs="Simplified Arabic"/>
          <w:sz w:val="28"/>
          <w:szCs w:val="28"/>
          <w:rtl/>
        </w:rPr>
      </w:pPr>
    </w:p>
    <w:p w:rsidR="00B6753F" w:rsidRDefault="00B6753F" w:rsidP="00A2311D">
      <w:pPr>
        <w:jc w:val="right"/>
      </w:pPr>
      <w:bookmarkStart w:id="0" w:name="_GoBack"/>
      <w:bookmarkEnd w:id="0"/>
    </w:p>
    <w:sectPr w:rsidR="00B675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7A6" w:rsidRDefault="009067A6" w:rsidP="00A2311D">
      <w:pPr>
        <w:spacing w:after="0" w:line="240" w:lineRule="auto"/>
      </w:pPr>
      <w:r>
        <w:separator/>
      </w:r>
    </w:p>
  </w:endnote>
  <w:endnote w:type="continuationSeparator" w:id="0">
    <w:p w:rsidR="009067A6" w:rsidRDefault="009067A6" w:rsidP="00A23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altName w:val="Times New Roman"/>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7A6" w:rsidRDefault="009067A6" w:rsidP="00A2311D">
      <w:pPr>
        <w:spacing w:after="0" w:line="240" w:lineRule="auto"/>
      </w:pPr>
      <w:r>
        <w:separator/>
      </w:r>
    </w:p>
  </w:footnote>
  <w:footnote w:type="continuationSeparator" w:id="0">
    <w:p w:rsidR="009067A6" w:rsidRDefault="009067A6" w:rsidP="00A2311D">
      <w:pPr>
        <w:spacing w:after="0" w:line="240" w:lineRule="auto"/>
      </w:pPr>
      <w:r>
        <w:continuationSeparator/>
      </w:r>
    </w:p>
  </w:footnote>
  <w:footnote w:id="1">
    <w:p w:rsidR="00A2311D" w:rsidRPr="00532157" w:rsidRDefault="00A2311D" w:rsidP="00A2311D">
      <w:pPr>
        <w:jc w:val="lowKashida"/>
        <w:rPr>
          <w:sz w:val="26"/>
          <w:szCs w:val="26"/>
          <w:rtl/>
        </w:rPr>
      </w:pPr>
    </w:p>
  </w:footnote>
  <w:footnote w:id="2">
    <w:p w:rsidR="00A2311D" w:rsidRDefault="00A2311D" w:rsidP="00A2311D">
      <w:pPr>
        <w:pStyle w:val="a3"/>
        <w:tabs>
          <w:tab w:val="num" w:pos="-1"/>
        </w:tabs>
        <w:ind w:left="-1"/>
      </w:pPr>
      <w:r>
        <w:rPr>
          <w:rStyle w:val="a4"/>
          <w:rtl/>
        </w:rPr>
        <w:t>(2)</w:t>
      </w:r>
      <w:r>
        <w:rPr>
          <w:rtl/>
        </w:rPr>
        <w:t xml:space="preserve"> </w:t>
      </w:r>
      <w:r w:rsidRPr="00614C8D">
        <w:rPr>
          <w:szCs w:val="24"/>
          <w:rtl/>
        </w:rPr>
        <w:t xml:space="preserve">وديع ياسين التكريتي </w:t>
      </w:r>
      <w:proofErr w:type="gramStart"/>
      <w:r w:rsidRPr="00614C8D">
        <w:rPr>
          <w:szCs w:val="24"/>
          <w:rtl/>
        </w:rPr>
        <w:t xml:space="preserve">وأخرون </w:t>
      </w:r>
      <w:r>
        <w:rPr>
          <w:rFonts w:hint="cs"/>
          <w:szCs w:val="24"/>
          <w:rtl/>
        </w:rPr>
        <w:t>؛</w:t>
      </w:r>
      <w:proofErr w:type="gramEnd"/>
      <w:r w:rsidRPr="00614C8D">
        <w:rPr>
          <w:rFonts w:hint="cs"/>
          <w:szCs w:val="24"/>
          <w:u w:val="single"/>
          <w:rtl/>
        </w:rPr>
        <w:t xml:space="preserve"> </w:t>
      </w:r>
      <w:r w:rsidRPr="00B863FA">
        <w:rPr>
          <w:rFonts w:hint="cs"/>
          <w:b/>
          <w:bCs/>
          <w:szCs w:val="24"/>
          <w:u w:val="single"/>
          <w:rtl/>
        </w:rPr>
        <w:t>المصدر السابق</w:t>
      </w:r>
      <w:r w:rsidRPr="00B863FA">
        <w:rPr>
          <w:rFonts w:hint="cs"/>
          <w:b/>
          <w:bCs/>
          <w:szCs w:val="24"/>
          <w:rtl/>
        </w:rPr>
        <w:t xml:space="preserve">  ،1983</w:t>
      </w:r>
      <w:r w:rsidRPr="00B863FA">
        <w:rPr>
          <w:rFonts w:hint="cs"/>
          <w:rtl/>
        </w:rPr>
        <w:t>،</w:t>
      </w:r>
      <w:r>
        <w:rPr>
          <w:rFonts w:hint="cs"/>
          <w:rtl/>
        </w:rPr>
        <w:t>ص194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C49D6"/>
    <w:multiLevelType w:val="singleLevel"/>
    <w:tmpl w:val="BC5A4418"/>
    <w:lvl w:ilvl="0">
      <w:start w:val="1"/>
      <w:numFmt w:val="decimal"/>
      <w:lvlText w:val="%1."/>
      <w:lvlJc w:val="left"/>
      <w:pPr>
        <w:tabs>
          <w:tab w:val="num" w:pos="435"/>
        </w:tabs>
        <w:ind w:left="435" w:right="435" w:hanging="435"/>
      </w:pPr>
      <w:rPr>
        <w:rFonts w:ascii="Simplified Arabic" w:eastAsia="Times New Roman" w:hAnsi="Simplified Arabic" w:cs="Simplified Arabic"/>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1D"/>
    <w:rsid w:val="009067A6"/>
    <w:rsid w:val="00A2311D"/>
    <w:rsid w:val="00B675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B5C73-175C-48CE-8F4F-8945A729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2311D"/>
    <w:pPr>
      <w:spacing w:after="0" w:line="240" w:lineRule="auto"/>
    </w:pPr>
    <w:rPr>
      <w:sz w:val="20"/>
      <w:szCs w:val="20"/>
    </w:rPr>
  </w:style>
  <w:style w:type="character" w:customStyle="1" w:styleId="Char">
    <w:name w:val="نص حاشية سفلية Char"/>
    <w:basedOn w:val="a0"/>
    <w:link w:val="a3"/>
    <w:uiPriority w:val="99"/>
    <w:semiHidden/>
    <w:rsid w:val="00A2311D"/>
    <w:rPr>
      <w:sz w:val="20"/>
      <w:szCs w:val="20"/>
    </w:rPr>
  </w:style>
  <w:style w:type="character" w:styleId="a4">
    <w:name w:val="footnote reference"/>
    <w:basedOn w:val="a0"/>
    <w:rsid w:val="00A231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492</Words>
  <Characters>2811</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Omar Ali</dc:creator>
  <cp:keywords/>
  <dc:description/>
  <cp:lastModifiedBy>Dr. Omar Ali</cp:lastModifiedBy>
  <cp:revision>1</cp:revision>
  <dcterms:created xsi:type="dcterms:W3CDTF">2024-12-10T07:44:00Z</dcterms:created>
  <dcterms:modified xsi:type="dcterms:W3CDTF">2024-12-10T07:45:00Z</dcterms:modified>
</cp:coreProperties>
</file>