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72" w:rsidRPr="000553F3" w:rsidRDefault="004F3072" w:rsidP="004E299C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50665E" w:rsidRPr="000553F3" w:rsidRDefault="0050665E" w:rsidP="004E299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553F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الأخطاء اللغوية الشائعة</w:t>
      </w:r>
    </w:p>
    <w:tbl>
      <w:tblPr>
        <w:tblStyle w:val="TableGrid"/>
        <w:bidiVisual/>
        <w:tblW w:w="9269" w:type="dxa"/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50665E" w:rsidRPr="000553F3" w:rsidTr="0018186B">
        <w:trPr>
          <w:trHeight w:val="144"/>
        </w:trPr>
        <w:tc>
          <w:tcPr>
            <w:tcW w:w="3089" w:type="dxa"/>
          </w:tcPr>
          <w:p w:rsidR="0050665E" w:rsidRPr="000553F3" w:rsidRDefault="0050665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الخطأ</w:t>
            </w:r>
          </w:p>
        </w:tc>
        <w:tc>
          <w:tcPr>
            <w:tcW w:w="3090" w:type="dxa"/>
          </w:tcPr>
          <w:p w:rsidR="0050665E" w:rsidRPr="000553F3" w:rsidRDefault="0050665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الصواب</w:t>
            </w:r>
          </w:p>
        </w:tc>
        <w:tc>
          <w:tcPr>
            <w:tcW w:w="3090" w:type="dxa"/>
          </w:tcPr>
          <w:p w:rsidR="0050665E" w:rsidRPr="000553F3" w:rsidRDefault="0050665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السبب</w:t>
            </w:r>
          </w:p>
        </w:tc>
      </w:tr>
      <w:tr w:rsidR="00A10F55" w:rsidRPr="000553F3" w:rsidTr="0018186B">
        <w:trPr>
          <w:trHeight w:val="144"/>
        </w:trPr>
        <w:tc>
          <w:tcPr>
            <w:tcW w:w="3089" w:type="dxa"/>
          </w:tcPr>
          <w:p w:rsidR="00A10F55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كتابكم المرقم</w:t>
            </w:r>
          </w:p>
        </w:tc>
        <w:tc>
          <w:tcPr>
            <w:tcW w:w="3090" w:type="dxa"/>
          </w:tcPr>
          <w:p w:rsidR="00A10F55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كتابكم ذي الرقم</w:t>
            </w:r>
          </w:p>
        </w:tc>
        <w:tc>
          <w:tcPr>
            <w:tcW w:w="3090" w:type="dxa"/>
          </w:tcPr>
          <w:p w:rsidR="00AD00FA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10F55" w:rsidRPr="000553F3" w:rsidTr="00747F11">
        <w:trPr>
          <w:trHeight w:val="1588"/>
        </w:trPr>
        <w:tc>
          <w:tcPr>
            <w:tcW w:w="3089" w:type="dxa"/>
          </w:tcPr>
          <w:p w:rsidR="00A10F55" w:rsidRPr="000553F3" w:rsidRDefault="00182ACF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قضى</w:t>
            </w:r>
            <w:r w:rsidR="00E54A32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في معهدنا سنة دراسية</w:t>
            </w:r>
          </w:p>
        </w:tc>
        <w:tc>
          <w:tcPr>
            <w:tcW w:w="3090" w:type="dxa"/>
          </w:tcPr>
          <w:p w:rsidR="00A10F55" w:rsidRPr="000553F3" w:rsidRDefault="00E54A32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قضى في معهدنا سنة مدرسية</w:t>
            </w:r>
          </w:p>
        </w:tc>
        <w:tc>
          <w:tcPr>
            <w:tcW w:w="3090" w:type="dxa"/>
          </w:tcPr>
          <w:p w:rsidR="00E54A32" w:rsidRPr="000553F3" w:rsidRDefault="00E54A32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لأن السنة المدرسية لا تشمل فصل الصيف بينما تعني السنة الدراسية سنة كاملة من الدراسة المتواصلة مما لا يتاح للطلاب في المدارس</w:t>
            </w:r>
          </w:p>
        </w:tc>
      </w:tr>
      <w:tr w:rsidR="00E54A32" w:rsidRPr="000553F3" w:rsidTr="0018186B">
        <w:trPr>
          <w:trHeight w:val="144"/>
        </w:trPr>
        <w:tc>
          <w:tcPr>
            <w:tcW w:w="3089" w:type="dxa"/>
          </w:tcPr>
          <w:p w:rsidR="00E54A32" w:rsidRPr="000553F3" w:rsidRDefault="00E54A32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ملفت للنظر</w:t>
            </w:r>
          </w:p>
        </w:tc>
        <w:tc>
          <w:tcPr>
            <w:tcW w:w="3090" w:type="dxa"/>
          </w:tcPr>
          <w:p w:rsidR="00E54A32" w:rsidRPr="000553F3" w:rsidRDefault="00E54A32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لافت للنظر</w:t>
            </w:r>
          </w:p>
        </w:tc>
        <w:tc>
          <w:tcPr>
            <w:tcW w:w="3090" w:type="dxa"/>
          </w:tcPr>
          <w:p w:rsidR="00E54A32" w:rsidRPr="000553F3" w:rsidRDefault="00E54A32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لأنه اسم فاعل من (لفت)الثلاثي، وأما (مُلفت فهو من (ألفت) ولم يسمع عن العرب هذه الصيغة.</w:t>
            </w:r>
          </w:p>
        </w:tc>
      </w:tr>
      <w:tr w:rsidR="0029343A" w:rsidRPr="000553F3" w:rsidTr="00731A18">
        <w:trPr>
          <w:trHeight w:val="794"/>
        </w:trPr>
        <w:tc>
          <w:tcPr>
            <w:tcW w:w="3089" w:type="dxa"/>
          </w:tcPr>
          <w:p w:rsidR="0029343A" w:rsidRPr="000553F3" w:rsidRDefault="0029343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الغير</w:t>
            </w:r>
          </w:p>
        </w:tc>
        <w:tc>
          <w:tcPr>
            <w:tcW w:w="3090" w:type="dxa"/>
          </w:tcPr>
          <w:p w:rsidR="0029343A" w:rsidRPr="000553F3" w:rsidRDefault="0029343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غير</w:t>
            </w:r>
          </w:p>
          <w:p w:rsidR="0029343A" w:rsidRPr="000553F3" w:rsidRDefault="0029343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مثال: (القرارات غير المنطقية</w:t>
            </w:r>
            <w:r w:rsidR="0018186B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)</w:t>
            </w:r>
          </w:p>
        </w:tc>
        <w:tc>
          <w:tcPr>
            <w:tcW w:w="3090" w:type="dxa"/>
          </w:tcPr>
          <w:p w:rsidR="0029343A" w:rsidRPr="000553F3" w:rsidRDefault="0029343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لا</w:t>
            </w:r>
            <w:r w:rsidR="00CC1356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ن غير إذا اضيفت لا تعرف</w:t>
            </w:r>
          </w:p>
        </w:tc>
      </w:tr>
      <w:tr w:rsidR="009503AE" w:rsidRPr="000553F3" w:rsidTr="00731A18">
        <w:trPr>
          <w:trHeight w:val="828"/>
        </w:trPr>
        <w:tc>
          <w:tcPr>
            <w:tcW w:w="3089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ما هو البحر؟ ما هو اسمك؟ ما هي المعادلة؟</w:t>
            </w:r>
          </w:p>
        </w:tc>
        <w:tc>
          <w:tcPr>
            <w:tcW w:w="3090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ما البحر، ما أسمك، ما المعادلة</w:t>
            </w:r>
          </w:p>
        </w:tc>
        <w:tc>
          <w:tcPr>
            <w:tcW w:w="3090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503AE" w:rsidRPr="000553F3" w:rsidTr="0018186B">
        <w:trPr>
          <w:trHeight w:val="917"/>
        </w:trPr>
        <w:tc>
          <w:tcPr>
            <w:tcW w:w="3089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مساءاً، رجاءاً</w:t>
            </w:r>
          </w:p>
        </w:tc>
        <w:tc>
          <w:tcPr>
            <w:tcW w:w="3090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مساءً، رجاءً</w:t>
            </w:r>
          </w:p>
        </w:tc>
        <w:tc>
          <w:tcPr>
            <w:tcW w:w="3090" w:type="dxa"/>
          </w:tcPr>
          <w:p w:rsidR="00747F11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لا يجوز مجيء الهمزة بين الفين</w:t>
            </w:r>
          </w:p>
        </w:tc>
      </w:tr>
      <w:tr w:rsidR="009503AE" w:rsidRPr="000553F3" w:rsidTr="00731A18">
        <w:trPr>
          <w:trHeight w:val="1038"/>
        </w:trPr>
        <w:tc>
          <w:tcPr>
            <w:tcW w:w="3089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عناوين</w:t>
            </w:r>
          </w:p>
        </w:tc>
        <w:tc>
          <w:tcPr>
            <w:tcW w:w="3090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عنوانات</w:t>
            </w:r>
          </w:p>
        </w:tc>
        <w:tc>
          <w:tcPr>
            <w:tcW w:w="3090" w:type="dxa"/>
          </w:tcPr>
          <w:p w:rsidR="009503AE" w:rsidRPr="000553F3" w:rsidRDefault="0066014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لأن العنوان في الاصل مصدر، والجواز مبني على تحوله إلى معنى الأسمية.</w:t>
            </w:r>
          </w:p>
        </w:tc>
      </w:tr>
      <w:tr w:rsidR="009503AE" w:rsidRPr="000553F3" w:rsidTr="0018186B">
        <w:trPr>
          <w:trHeight w:val="458"/>
        </w:trPr>
        <w:tc>
          <w:tcPr>
            <w:tcW w:w="3089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إنشاء</w:t>
            </w:r>
            <w:r w:rsidR="007F7074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الله</w:t>
            </w:r>
          </w:p>
        </w:tc>
        <w:tc>
          <w:tcPr>
            <w:tcW w:w="3090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إن شاء الله</w:t>
            </w:r>
          </w:p>
        </w:tc>
        <w:tc>
          <w:tcPr>
            <w:tcW w:w="3090" w:type="dxa"/>
          </w:tcPr>
          <w:p w:rsidR="009503AE" w:rsidRPr="000553F3" w:rsidRDefault="009503AE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بفصل إن عن شاء</w:t>
            </w:r>
          </w:p>
        </w:tc>
      </w:tr>
      <w:tr w:rsidR="009503AE" w:rsidRPr="000553F3" w:rsidTr="005A61FC">
        <w:trPr>
          <w:trHeight w:val="1107"/>
        </w:trPr>
        <w:tc>
          <w:tcPr>
            <w:tcW w:w="3089" w:type="dxa"/>
          </w:tcPr>
          <w:p w:rsidR="009503AE" w:rsidRPr="000553F3" w:rsidRDefault="00782DF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يعتبر</w:t>
            </w:r>
          </w:p>
        </w:tc>
        <w:tc>
          <w:tcPr>
            <w:tcW w:w="3090" w:type="dxa"/>
          </w:tcPr>
          <w:p w:rsidR="009503AE" w:rsidRPr="000553F3" w:rsidRDefault="00782DF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يعد</w:t>
            </w:r>
          </w:p>
        </w:tc>
        <w:tc>
          <w:tcPr>
            <w:tcW w:w="3090" w:type="dxa"/>
          </w:tcPr>
          <w:p w:rsidR="009503AE" w:rsidRPr="000553F3" w:rsidRDefault="00782DF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لأن يعتبر معناها: (استدل</w:t>
            </w:r>
            <w:r w:rsidR="00304D61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الشيء بالشيء ومن معانيها ات</w:t>
            </w: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عظ)</w:t>
            </w:r>
          </w:p>
        </w:tc>
      </w:tr>
      <w:tr w:rsidR="00CC1356" w:rsidRPr="000553F3" w:rsidTr="005A61FC">
        <w:trPr>
          <w:trHeight w:val="1832"/>
        </w:trPr>
        <w:tc>
          <w:tcPr>
            <w:tcW w:w="3089" w:type="dxa"/>
          </w:tcPr>
          <w:p w:rsidR="00CC1356" w:rsidRPr="000553F3" w:rsidRDefault="00CC1356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مبروك</w:t>
            </w:r>
          </w:p>
        </w:tc>
        <w:tc>
          <w:tcPr>
            <w:tcW w:w="3090" w:type="dxa"/>
          </w:tcPr>
          <w:p w:rsidR="00CC1356" w:rsidRPr="000553F3" w:rsidRDefault="00CC1356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مبارك</w:t>
            </w:r>
          </w:p>
        </w:tc>
        <w:tc>
          <w:tcPr>
            <w:tcW w:w="3090" w:type="dxa"/>
          </w:tcPr>
          <w:p w:rsidR="0066014B" w:rsidRPr="000553F3" w:rsidRDefault="00CC1356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لأن مبروك اسم مفعول من الفعل "بَرَك" أي برك الجمل أو بركت الدابة والاصح مبارك بمعنى بارك الله الشيء أي جعل فيه الخير والبركة.</w:t>
            </w:r>
          </w:p>
        </w:tc>
      </w:tr>
      <w:tr w:rsidR="0066014B" w:rsidRPr="000553F3" w:rsidTr="005A61FC">
        <w:trPr>
          <w:trHeight w:val="697"/>
        </w:trPr>
        <w:tc>
          <w:tcPr>
            <w:tcW w:w="3089" w:type="dxa"/>
          </w:tcPr>
          <w:p w:rsidR="0066014B" w:rsidRPr="000553F3" w:rsidRDefault="00551DE7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استبيان</w:t>
            </w:r>
          </w:p>
        </w:tc>
        <w:tc>
          <w:tcPr>
            <w:tcW w:w="3090" w:type="dxa"/>
          </w:tcPr>
          <w:p w:rsidR="0066014B" w:rsidRPr="000553F3" w:rsidRDefault="00551DE7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استبانة</w:t>
            </w:r>
          </w:p>
        </w:tc>
        <w:tc>
          <w:tcPr>
            <w:tcW w:w="3090" w:type="dxa"/>
          </w:tcPr>
          <w:p w:rsidR="0066014B" w:rsidRPr="000553F3" w:rsidRDefault="0066014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D00FA" w:rsidRPr="000553F3" w:rsidTr="005A61FC">
        <w:trPr>
          <w:trHeight w:val="557"/>
        </w:trPr>
        <w:tc>
          <w:tcPr>
            <w:tcW w:w="3089" w:type="dxa"/>
          </w:tcPr>
          <w:p w:rsidR="00AD00FA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lastRenderedPageBreak/>
              <w:t>تأسست المدرسة</w:t>
            </w:r>
          </w:p>
        </w:tc>
        <w:tc>
          <w:tcPr>
            <w:tcW w:w="3090" w:type="dxa"/>
          </w:tcPr>
          <w:p w:rsidR="00AD00FA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أسست المدرسة</w:t>
            </w:r>
          </w:p>
        </w:tc>
        <w:tc>
          <w:tcPr>
            <w:tcW w:w="3090" w:type="dxa"/>
          </w:tcPr>
          <w:p w:rsidR="00AD00FA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D00FA" w:rsidRPr="000553F3" w:rsidTr="005A61FC">
        <w:trPr>
          <w:trHeight w:val="983"/>
        </w:trPr>
        <w:tc>
          <w:tcPr>
            <w:tcW w:w="3089" w:type="dxa"/>
          </w:tcPr>
          <w:p w:rsidR="00AD00FA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أخصائي بالعلم</w:t>
            </w:r>
          </w:p>
        </w:tc>
        <w:tc>
          <w:tcPr>
            <w:tcW w:w="3090" w:type="dxa"/>
          </w:tcPr>
          <w:p w:rsidR="00AD00FA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متخصص بالعلم</w:t>
            </w:r>
          </w:p>
        </w:tc>
        <w:tc>
          <w:tcPr>
            <w:tcW w:w="3090" w:type="dxa"/>
          </w:tcPr>
          <w:p w:rsidR="00AD00FA" w:rsidRPr="000553F3" w:rsidRDefault="00AD00FA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0ED3" w:rsidRPr="000553F3" w:rsidTr="0018186B">
        <w:trPr>
          <w:trHeight w:val="1847"/>
        </w:trPr>
        <w:tc>
          <w:tcPr>
            <w:tcW w:w="3089" w:type="dxa"/>
          </w:tcPr>
          <w:p w:rsidR="00F50ED3" w:rsidRPr="000553F3" w:rsidRDefault="00F50ED3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أجابهُ على السؤال</w:t>
            </w:r>
          </w:p>
        </w:tc>
        <w:tc>
          <w:tcPr>
            <w:tcW w:w="3090" w:type="dxa"/>
          </w:tcPr>
          <w:p w:rsidR="00F50ED3" w:rsidRPr="000553F3" w:rsidRDefault="00F50ED3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أجابهُ عن السؤال</w:t>
            </w:r>
          </w:p>
        </w:tc>
        <w:tc>
          <w:tcPr>
            <w:tcW w:w="3090" w:type="dxa"/>
          </w:tcPr>
          <w:p w:rsidR="00F50ED3" w:rsidRPr="000553F3" w:rsidRDefault="00F50ED3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الصواب ان يُعدى ال</w:t>
            </w:r>
            <w:r w:rsidR="000A4F6D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ف</w:t>
            </w: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عل أجاب باستعمال حرف الجر "عن" والسبب أن " أجابه عن سؤاله" تعني: أنه لبى طلبه فيما يخص سؤاله فعن هنا أفادت الإيضاح والإبانة وهذه معانٍ</w:t>
            </w:r>
            <w:r w:rsidR="00506A87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لا تفيدها "على" في هذا السياق.</w:t>
            </w:r>
          </w:p>
        </w:tc>
      </w:tr>
      <w:tr w:rsidR="006E3125" w:rsidRPr="000553F3" w:rsidTr="0018186B">
        <w:trPr>
          <w:trHeight w:val="1847"/>
        </w:trPr>
        <w:tc>
          <w:tcPr>
            <w:tcW w:w="3089" w:type="dxa"/>
          </w:tcPr>
          <w:p w:rsidR="006E3125" w:rsidRPr="000553F3" w:rsidRDefault="006E3125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يتسابق فلان مع فلان</w:t>
            </w:r>
          </w:p>
        </w:tc>
        <w:tc>
          <w:tcPr>
            <w:tcW w:w="3090" w:type="dxa"/>
          </w:tcPr>
          <w:p w:rsidR="006E3125" w:rsidRPr="000553F3" w:rsidRDefault="006E3125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يتسابق فلان و فلان</w:t>
            </w:r>
          </w:p>
        </w:tc>
        <w:tc>
          <w:tcPr>
            <w:tcW w:w="3090" w:type="dxa"/>
          </w:tcPr>
          <w:p w:rsidR="006E3125" w:rsidRPr="000553F3" w:rsidRDefault="006E3125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يتسابق فلان مع فلان من العبارات الركيكة البعيدة عن الفصاحة جداً ووجه الركاكة استعمال "مع" عوضاً عن "الواو" فالصواب أن نقول: يتسابق فلان وفلان</w:t>
            </w:r>
          </w:p>
        </w:tc>
      </w:tr>
      <w:tr w:rsidR="006E3125" w:rsidRPr="000553F3" w:rsidTr="005A61FC">
        <w:trPr>
          <w:trHeight w:val="1183"/>
        </w:trPr>
        <w:tc>
          <w:tcPr>
            <w:tcW w:w="3089" w:type="dxa"/>
          </w:tcPr>
          <w:p w:rsidR="006E3125" w:rsidRPr="000553F3" w:rsidRDefault="006E3125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نرجوا</w:t>
            </w:r>
            <w:r w:rsidR="0062414C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- تدعوا- اصبوا-يرجوا- يبدوا</w:t>
            </w:r>
          </w:p>
        </w:tc>
        <w:tc>
          <w:tcPr>
            <w:tcW w:w="3090" w:type="dxa"/>
          </w:tcPr>
          <w:p w:rsidR="006E3125" w:rsidRPr="000553F3" w:rsidRDefault="0062414C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نرجو- تدعو- اصبو- يرجو-يبدو</w:t>
            </w:r>
          </w:p>
        </w:tc>
        <w:tc>
          <w:tcPr>
            <w:tcW w:w="3090" w:type="dxa"/>
          </w:tcPr>
          <w:p w:rsidR="006E3125" w:rsidRPr="000553F3" w:rsidRDefault="0062414C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لا تزاد الألف بعد الفعل المضارع المبدوء بأحد حروف (أنيت)</w:t>
            </w:r>
          </w:p>
        </w:tc>
      </w:tr>
      <w:tr w:rsidR="000A0BB2" w:rsidRPr="000553F3" w:rsidTr="005A61FC">
        <w:trPr>
          <w:trHeight w:val="1183"/>
        </w:trPr>
        <w:tc>
          <w:tcPr>
            <w:tcW w:w="3089" w:type="dxa"/>
          </w:tcPr>
          <w:p w:rsidR="000A0BB2" w:rsidRPr="000553F3" w:rsidRDefault="00C1091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بنود</w:t>
            </w:r>
          </w:p>
        </w:tc>
        <w:tc>
          <w:tcPr>
            <w:tcW w:w="3090" w:type="dxa"/>
          </w:tcPr>
          <w:p w:rsidR="000A0BB2" w:rsidRPr="000553F3" w:rsidRDefault="00C1091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فقرات</w:t>
            </w:r>
          </w:p>
        </w:tc>
        <w:tc>
          <w:tcPr>
            <w:tcW w:w="3090" w:type="dxa"/>
          </w:tcPr>
          <w:p w:rsidR="000A0BB2" w:rsidRPr="000553F3" w:rsidRDefault="000A0BB2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A0BB2" w:rsidRPr="000553F3" w:rsidTr="005A61FC">
        <w:trPr>
          <w:trHeight w:val="1183"/>
        </w:trPr>
        <w:tc>
          <w:tcPr>
            <w:tcW w:w="3089" w:type="dxa"/>
          </w:tcPr>
          <w:p w:rsidR="000A0BB2" w:rsidRPr="000553F3" w:rsidRDefault="00C1091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أمر هام</w:t>
            </w:r>
          </w:p>
        </w:tc>
        <w:tc>
          <w:tcPr>
            <w:tcW w:w="3090" w:type="dxa"/>
          </w:tcPr>
          <w:p w:rsidR="000A0BB2" w:rsidRPr="000553F3" w:rsidRDefault="00C1091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أمر مهم</w:t>
            </w:r>
          </w:p>
        </w:tc>
        <w:tc>
          <w:tcPr>
            <w:tcW w:w="3090" w:type="dxa"/>
          </w:tcPr>
          <w:p w:rsidR="000A0BB2" w:rsidRPr="000553F3" w:rsidRDefault="000A0BB2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A0BB2" w:rsidRPr="000553F3" w:rsidTr="005A61FC">
        <w:trPr>
          <w:trHeight w:val="1183"/>
        </w:trPr>
        <w:tc>
          <w:tcPr>
            <w:tcW w:w="3089" w:type="dxa"/>
          </w:tcPr>
          <w:p w:rsidR="000A0BB2" w:rsidRPr="000553F3" w:rsidRDefault="00C1091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احتياجات</w:t>
            </w:r>
          </w:p>
        </w:tc>
        <w:tc>
          <w:tcPr>
            <w:tcW w:w="3090" w:type="dxa"/>
          </w:tcPr>
          <w:p w:rsidR="000A0BB2" w:rsidRPr="000553F3" w:rsidRDefault="00C1091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حاجات</w:t>
            </w:r>
          </w:p>
        </w:tc>
        <w:tc>
          <w:tcPr>
            <w:tcW w:w="3090" w:type="dxa"/>
          </w:tcPr>
          <w:p w:rsidR="000A0BB2" w:rsidRPr="000553F3" w:rsidRDefault="000A0BB2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1091B" w:rsidRPr="000553F3" w:rsidTr="005A61FC">
        <w:trPr>
          <w:trHeight w:val="1183"/>
        </w:trPr>
        <w:tc>
          <w:tcPr>
            <w:tcW w:w="3089" w:type="dxa"/>
          </w:tcPr>
          <w:p w:rsidR="00C1091B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ثنايا الكتاب</w:t>
            </w:r>
          </w:p>
        </w:tc>
        <w:tc>
          <w:tcPr>
            <w:tcW w:w="3090" w:type="dxa"/>
          </w:tcPr>
          <w:p w:rsidR="00C1091B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طيات الكتاب</w:t>
            </w:r>
          </w:p>
        </w:tc>
        <w:tc>
          <w:tcPr>
            <w:tcW w:w="3090" w:type="dxa"/>
          </w:tcPr>
          <w:p w:rsidR="00C1091B" w:rsidRPr="000553F3" w:rsidRDefault="00C1091B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A5454" w:rsidRPr="000553F3" w:rsidTr="005A61FC">
        <w:trPr>
          <w:trHeight w:val="1183"/>
        </w:trPr>
        <w:tc>
          <w:tcPr>
            <w:tcW w:w="3089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بادرة حسنة</w:t>
            </w:r>
          </w:p>
        </w:tc>
        <w:tc>
          <w:tcPr>
            <w:tcW w:w="3090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ظاهرة حسنة،علامة حسنة</w:t>
            </w:r>
          </w:p>
        </w:tc>
        <w:tc>
          <w:tcPr>
            <w:tcW w:w="3090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A5454" w:rsidRPr="000553F3" w:rsidTr="005A61FC">
        <w:trPr>
          <w:trHeight w:val="1183"/>
        </w:trPr>
        <w:tc>
          <w:tcPr>
            <w:tcW w:w="3089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lastRenderedPageBreak/>
              <w:t>كادر</w:t>
            </w:r>
          </w:p>
        </w:tc>
        <w:tc>
          <w:tcPr>
            <w:tcW w:w="3090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ملاك</w:t>
            </w:r>
          </w:p>
        </w:tc>
        <w:tc>
          <w:tcPr>
            <w:tcW w:w="3090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A5454" w:rsidRPr="000553F3" w:rsidTr="005A61FC">
        <w:trPr>
          <w:trHeight w:val="1183"/>
        </w:trPr>
        <w:tc>
          <w:tcPr>
            <w:tcW w:w="3089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أثر على</w:t>
            </w:r>
          </w:p>
        </w:tc>
        <w:tc>
          <w:tcPr>
            <w:tcW w:w="3090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أثر فيه</w:t>
            </w:r>
          </w:p>
        </w:tc>
        <w:tc>
          <w:tcPr>
            <w:tcW w:w="3090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A5454" w:rsidRPr="000553F3" w:rsidTr="005A61FC">
        <w:trPr>
          <w:trHeight w:val="1183"/>
        </w:trPr>
        <w:tc>
          <w:tcPr>
            <w:tcW w:w="3089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شاطر</w:t>
            </w:r>
          </w:p>
        </w:tc>
        <w:tc>
          <w:tcPr>
            <w:tcW w:w="3090" w:type="dxa"/>
          </w:tcPr>
          <w:p w:rsidR="00AA545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المجتهد،البارع،ماهر</w:t>
            </w:r>
          </w:p>
        </w:tc>
        <w:tc>
          <w:tcPr>
            <w:tcW w:w="3090" w:type="dxa"/>
          </w:tcPr>
          <w:p w:rsidR="00AA5454" w:rsidRPr="000553F3" w:rsidRDefault="00AA545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778D4" w:rsidRPr="000553F3" w:rsidTr="005A61FC">
        <w:trPr>
          <w:trHeight w:val="1183"/>
        </w:trPr>
        <w:tc>
          <w:tcPr>
            <w:tcW w:w="3089" w:type="dxa"/>
          </w:tcPr>
          <w:p w:rsidR="005778D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استند على</w:t>
            </w:r>
          </w:p>
        </w:tc>
        <w:tc>
          <w:tcPr>
            <w:tcW w:w="3090" w:type="dxa"/>
          </w:tcPr>
          <w:p w:rsidR="005778D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استندإلى</w:t>
            </w:r>
          </w:p>
        </w:tc>
        <w:tc>
          <w:tcPr>
            <w:tcW w:w="3090" w:type="dxa"/>
          </w:tcPr>
          <w:p w:rsidR="005778D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778D4" w:rsidRPr="000553F3" w:rsidTr="005A61FC">
        <w:trPr>
          <w:trHeight w:val="1183"/>
        </w:trPr>
        <w:tc>
          <w:tcPr>
            <w:tcW w:w="3089" w:type="dxa"/>
          </w:tcPr>
          <w:p w:rsidR="005778D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طرق العلاج</w:t>
            </w:r>
          </w:p>
        </w:tc>
        <w:tc>
          <w:tcPr>
            <w:tcW w:w="3090" w:type="dxa"/>
          </w:tcPr>
          <w:p w:rsidR="005778D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طرائق</w:t>
            </w:r>
          </w:p>
        </w:tc>
        <w:tc>
          <w:tcPr>
            <w:tcW w:w="3090" w:type="dxa"/>
          </w:tcPr>
          <w:p w:rsidR="005778D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778D4" w:rsidRPr="000553F3" w:rsidTr="005A61FC">
        <w:trPr>
          <w:trHeight w:val="1183"/>
        </w:trPr>
        <w:tc>
          <w:tcPr>
            <w:tcW w:w="3089" w:type="dxa"/>
          </w:tcPr>
          <w:p w:rsidR="005778D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شيء جاهز</w:t>
            </w:r>
          </w:p>
        </w:tc>
        <w:tc>
          <w:tcPr>
            <w:tcW w:w="3090" w:type="dxa"/>
          </w:tcPr>
          <w:p w:rsidR="005778D4" w:rsidRPr="000553F3" w:rsidRDefault="00B723D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شيء معد ومحضر</w:t>
            </w:r>
          </w:p>
        </w:tc>
        <w:tc>
          <w:tcPr>
            <w:tcW w:w="3090" w:type="dxa"/>
          </w:tcPr>
          <w:p w:rsidR="005778D4" w:rsidRPr="000553F3" w:rsidRDefault="005778D4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723D9" w:rsidRPr="000553F3" w:rsidTr="005A61FC">
        <w:trPr>
          <w:trHeight w:val="1183"/>
        </w:trPr>
        <w:tc>
          <w:tcPr>
            <w:tcW w:w="3089" w:type="dxa"/>
          </w:tcPr>
          <w:p w:rsidR="00B723D9" w:rsidRPr="000553F3" w:rsidRDefault="00B723D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المتوفي</w:t>
            </w:r>
          </w:p>
        </w:tc>
        <w:tc>
          <w:tcPr>
            <w:tcW w:w="3090" w:type="dxa"/>
          </w:tcPr>
          <w:p w:rsidR="00B723D9" w:rsidRPr="000553F3" w:rsidRDefault="00B723D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المتوفى</w:t>
            </w:r>
          </w:p>
        </w:tc>
        <w:tc>
          <w:tcPr>
            <w:tcW w:w="3090" w:type="dxa"/>
          </w:tcPr>
          <w:p w:rsidR="00B723D9" w:rsidRPr="000553F3" w:rsidRDefault="00B723D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723D9" w:rsidRPr="000553F3" w:rsidTr="005A61FC">
        <w:trPr>
          <w:trHeight w:val="1183"/>
        </w:trPr>
        <w:tc>
          <w:tcPr>
            <w:tcW w:w="3089" w:type="dxa"/>
          </w:tcPr>
          <w:p w:rsidR="00B723D9" w:rsidRPr="000553F3" w:rsidRDefault="00B723D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نوايا</w:t>
            </w:r>
          </w:p>
        </w:tc>
        <w:tc>
          <w:tcPr>
            <w:tcW w:w="3090" w:type="dxa"/>
          </w:tcPr>
          <w:p w:rsidR="00B723D9" w:rsidRPr="000553F3" w:rsidRDefault="00B723D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نيات</w:t>
            </w:r>
          </w:p>
        </w:tc>
        <w:tc>
          <w:tcPr>
            <w:tcW w:w="3090" w:type="dxa"/>
          </w:tcPr>
          <w:p w:rsidR="00B723D9" w:rsidRPr="000553F3" w:rsidRDefault="00B723D9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30D4A" w:rsidRPr="000553F3" w:rsidTr="005A61FC">
        <w:trPr>
          <w:trHeight w:val="1183"/>
        </w:trPr>
        <w:tc>
          <w:tcPr>
            <w:tcW w:w="3089" w:type="dxa"/>
          </w:tcPr>
          <w:p w:rsidR="00030D4A" w:rsidRPr="000553F3" w:rsidRDefault="004E299C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ملا الكأس الفارغة</w:t>
            </w:r>
          </w:p>
        </w:tc>
        <w:tc>
          <w:tcPr>
            <w:tcW w:w="3090" w:type="dxa"/>
          </w:tcPr>
          <w:p w:rsidR="00030D4A" w:rsidRPr="000553F3" w:rsidRDefault="00200CC1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ملا القدح الفارغ، أو الزجاجة الفارغة</w:t>
            </w:r>
          </w:p>
        </w:tc>
        <w:tc>
          <w:tcPr>
            <w:tcW w:w="3090" w:type="dxa"/>
          </w:tcPr>
          <w:p w:rsidR="00030D4A" w:rsidRPr="000553F3" w:rsidRDefault="00200CC1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لان ابن الاعرابي قال: (لايسمى الكأس</w:t>
            </w:r>
            <w:r w:rsidR="00811883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ُ كأساً إلافيها الشراب)</w:t>
            </w:r>
          </w:p>
        </w:tc>
      </w:tr>
      <w:tr w:rsidR="00594526" w:rsidRPr="000553F3" w:rsidTr="005A61FC">
        <w:trPr>
          <w:trHeight w:val="1183"/>
        </w:trPr>
        <w:tc>
          <w:tcPr>
            <w:tcW w:w="3089" w:type="dxa"/>
          </w:tcPr>
          <w:p w:rsidR="00594526" w:rsidRPr="000553F3" w:rsidRDefault="00594526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نود احاطتكم علماً</w:t>
            </w:r>
          </w:p>
        </w:tc>
        <w:tc>
          <w:tcPr>
            <w:tcW w:w="3090" w:type="dxa"/>
          </w:tcPr>
          <w:p w:rsidR="00594526" w:rsidRPr="000553F3" w:rsidRDefault="00594526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نود اعلامكم</w:t>
            </w:r>
          </w:p>
        </w:tc>
        <w:tc>
          <w:tcPr>
            <w:tcW w:w="3090" w:type="dxa"/>
          </w:tcPr>
          <w:p w:rsidR="00594526" w:rsidRPr="000553F3" w:rsidRDefault="00594526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94526" w:rsidRPr="000553F3" w:rsidTr="005A61FC">
        <w:trPr>
          <w:trHeight w:val="1183"/>
        </w:trPr>
        <w:tc>
          <w:tcPr>
            <w:tcW w:w="3089" w:type="dxa"/>
          </w:tcPr>
          <w:p w:rsidR="00594526" w:rsidRPr="000553F3" w:rsidRDefault="00594526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احيل إلى التقاعد</w:t>
            </w:r>
          </w:p>
        </w:tc>
        <w:tc>
          <w:tcPr>
            <w:tcW w:w="3090" w:type="dxa"/>
          </w:tcPr>
          <w:p w:rsidR="00594526" w:rsidRPr="000553F3" w:rsidRDefault="006A7F40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احيل على التقاعد</w:t>
            </w:r>
          </w:p>
        </w:tc>
        <w:tc>
          <w:tcPr>
            <w:tcW w:w="3090" w:type="dxa"/>
          </w:tcPr>
          <w:p w:rsidR="00594526" w:rsidRPr="000553F3" w:rsidRDefault="00594526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6A7F40" w:rsidRPr="000553F3" w:rsidTr="005A61FC">
        <w:trPr>
          <w:trHeight w:val="1183"/>
        </w:trPr>
        <w:tc>
          <w:tcPr>
            <w:tcW w:w="3089" w:type="dxa"/>
          </w:tcPr>
          <w:p w:rsidR="006A7F40" w:rsidRPr="000553F3" w:rsidRDefault="006A7F40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lastRenderedPageBreak/>
              <w:t>تخرج من الجامعة</w:t>
            </w:r>
          </w:p>
        </w:tc>
        <w:tc>
          <w:tcPr>
            <w:tcW w:w="3090" w:type="dxa"/>
          </w:tcPr>
          <w:p w:rsidR="006A7F40" w:rsidRPr="000553F3" w:rsidRDefault="006A7F40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تخرج إلى الجامعة</w:t>
            </w:r>
          </w:p>
        </w:tc>
        <w:tc>
          <w:tcPr>
            <w:tcW w:w="3090" w:type="dxa"/>
          </w:tcPr>
          <w:p w:rsidR="006A7F40" w:rsidRPr="000553F3" w:rsidRDefault="006A7F40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تعلم، تأدب، تدرب</w:t>
            </w:r>
          </w:p>
        </w:tc>
      </w:tr>
      <w:tr w:rsidR="00B57DA5" w:rsidRPr="000553F3" w:rsidTr="005A61FC">
        <w:trPr>
          <w:trHeight w:val="1183"/>
        </w:trPr>
        <w:tc>
          <w:tcPr>
            <w:tcW w:w="3089" w:type="dxa"/>
          </w:tcPr>
          <w:p w:rsidR="00B57DA5" w:rsidRPr="000553F3" w:rsidRDefault="00B57DA5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لايزال الموظف غائبا</w:t>
            </w:r>
          </w:p>
        </w:tc>
        <w:tc>
          <w:tcPr>
            <w:tcW w:w="3090" w:type="dxa"/>
          </w:tcPr>
          <w:p w:rsidR="00B57DA5" w:rsidRPr="000553F3" w:rsidRDefault="00B57DA5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مازال الموظف غائبا</w:t>
            </w:r>
          </w:p>
        </w:tc>
        <w:tc>
          <w:tcPr>
            <w:tcW w:w="3090" w:type="dxa"/>
          </w:tcPr>
          <w:p w:rsidR="00F853BF" w:rsidRPr="000553F3" w:rsidRDefault="00115DA7" w:rsidP="00F853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لان </w:t>
            </w:r>
            <w:r w:rsidR="008D2C3C">
              <w:rPr>
                <w:rFonts w:asciiTheme="majorBidi" w:hAnsiTheme="majorBidi" w:cstheme="majorBidi" w:hint="cs"/>
                <w:sz w:val="32"/>
                <w:szCs w:val="32"/>
                <w:rtl/>
              </w:rPr>
              <w:t>ا</w:t>
            </w: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لفعل زال إذا صدر بـ (ما) صار من افعال الاستمرار الماضية </w:t>
            </w:r>
            <w:r w:rsidR="00DF70E6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وصار يفيد الاخبار اما اذا اقترن بـ (لا) فانها تفيد الدعاء </w:t>
            </w:r>
          </w:p>
        </w:tc>
      </w:tr>
      <w:tr w:rsidR="00F853BF" w:rsidRPr="000553F3" w:rsidTr="005A61FC">
        <w:trPr>
          <w:trHeight w:val="1183"/>
        </w:trPr>
        <w:tc>
          <w:tcPr>
            <w:tcW w:w="3089" w:type="dxa"/>
          </w:tcPr>
          <w:p w:rsidR="00F853BF" w:rsidRPr="000553F3" w:rsidRDefault="00FF511C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>نرجو اتخاذ مايلزم</w:t>
            </w:r>
          </w:p>
        </w:tc>
        <w:tc>
          <w:tcPr>
            <w:tcW w:w="3090" w:type="dxa"/>
          </w:tcPr>
          <w:p w:rsidR="00F853BF" w:rsidRPr="000553F3" w:rsidRDefault="00FF511C" w:rsidP="004E299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نرجو عمل ما </w:t>
            </w:r>
            <w:r w:rsidR="00F21AE4" w:rsidRPr="000553F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يلزم </w:t>
            </w:r>
          </w:p>
        </w:tc>
        <w:tc>
          <w:tcPr>
            <w:tcW w:w="3090" w:type="dxa"/>
          </w:tcPr>
          <w:p w:rsidR="00F853BF" w:rsidRPr="000553F3" w:rsidRDefault="00F853BF" w:rsidP="00F853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50665E" w:rsidRPr="000553F3" w:rsidRDefault="0050665E" w:rsidP="004E299C">
      <w:pPr>
        <w:jc w:val="center"/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bookmarkEnd w:id="0"/>
    </w:p>
    <w:p w:rsidR="00B723D9" w:rsidRPr="000553F3" w:rsidRDefault="00B723D9" w:rsidP="004E299C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723D9" w:rsidRPr="000553F3" w:rsidRDefault="00B723D9" w:rsidP="004E299C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723D9" w:rsidRPr="000553F3" w:rsidRDefault="00B723D9" w:rsidP="004E299C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723D9" w:rsidRPr="000553F3" w:rsidRDefault="00B723D9" w:rsidP="004E299C">
      <w:pPr>
        <w:jc w:val="center"/>
        <w:rPr>
          <w:rFonts w:asciiTheme="majorBidi" w:hAnsiTheme="majorBidi" w:cstheme="majorBidi"/>
          <w:sz w:val="32"/>
          <w:szCs w:val="32"/>
        </w:rPr>
      </w:pPr>
    </w:p>
    <w:sectPr w:rsidR="00B723D9" w:rsidRPr="000553F3" w:rsidSect="00DB3B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5E"/>
    <w:rsid w:val="00030D4A"/>
    <w:rsid w:val="000553F3"/>
    <w:rsid w:val="000A0BB2"/>
    <w:rsid w:val="000A4F6D"/>
    <w:rsid w:val="00115DA7"/>
    <w:rsid w:val="0018186B"/>
    <w:rsid w:val="00182ACF"/>
    <w:rsid w:val="001D6B28"/>
    <w:rsid w:val="00200CC1"/>
    <w:rsid w:val="0029343A"/>
    <w:rsid w:val="00304D61"/>
    <w:rsid w:val="0042395B"/>
    <w:rsid w:val="004E299C"/>
    <w:rsid w:val="004F3072"/>
    <w:rsid w:val="0050665E"/>
    <w:rsid w:val="00506A87"/>
    <w:rsid w:val="00551DE7"/>
    <w:rsid w:val="005778D4"/>
    <w:rsid w:val="00594526"/>
    <w:rsid w:val="005A61FC"/>
    <w:rsid w:val="0062414C"/>
    <w:rsid w:val="0066014B"/>
    <w:rsid w:val="006A7F40"/>
    <w:rsid w:val="006E3125"/>
    <w:rsid w:val="00731A18"/>
    <w:rsid w:val="00747F11"/>
    <w:rsid w:val="00782DF9"/>
    <w:rsid w:val="007F4D48"/>
    <w:rsid w:val="007F7074"/>
    <w:rsid w:val="00811883"/>
    <w:rsid w:val="008D2C3C"/>
    <w:rsid w:val="009503AE"/>
    <w:rsid w:val="00A10F55"/>
    <w:rsid w:val="00AA5454"/>
    <w:rsid w:val="00AD00FA"/>
    <w:rsid w:val="00B57DA5"/>
    <w:rsid w:val="00B723D9"/>
    <w:rsid w:val="00C1091B"/>
    <w:rsid w:val="00CC1356"/>
    <w:rsid w:val="00DB3BFA"/>
    <w:rsid w:val="00DF70E6"/>
    <w:rsid w:val="00E54A32"/>
    <w:rsid w:val="00EF67A5"/>
    <w:rsid w:val="00F21AE4"/>
    <w:rsid w:val="00F50ED3"/>
    <w:rsid w:val="00F853BF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DR.Ahmed Saker</cp:lastModifiedBy>
  <cp:revision>24</cp:revision>
  <dcterms:created xsi:type="dcterms:W3CDTF">2020-05-31T13:45:00Z</dcterms:created>
  <dcterms:modified xsi:type="dcterms:W3CDTF">2024-09-05T13:23:00Z</dcterms:modified>
</cp:coreProperties>
</file>