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3D" w:rsidRPr="00722C4B" w:rsidRDefault="007E0C3D" w:rsidP="007E0C3D">
      <w:pPr>
        <w:jc w:val="lowKashida"/>
        <w:rPr>
          <w:rFonts w:cs="Simplified Arabic"/>
          <w:b/>
          <w:bCs/>
          <w:sz w:val="40"/>
          <w:szCs w:val="40"/>
          <w:rtl/>
        </w:rPr>
      </w:pPr>
      <w:r>
        <w:rPr>
          <w:rFonts w:cs="Simplified Arabic" w:hint="cs"/>
          <w:b/>
          <w:bCs/>
          <w:sz w:val="40"/>
          <w:szCs w:val="40"/>
          <w:rtl/>
        </w:rPr>
        <w:t>المحاضرة الثامنة..</w:t>
      </w:r>
    </w:p>
    <w:p w:rsidR="007E0C3D" w:rsidRPr="00CC2AD5" w:rsidRDefault="007E0C3D" w:rsidP="007E0C3D">
      <w:pPr>
        <w:jc w:val="lowKashida"/>
        <w:rPr>
          <w:rFonts w:cs="PT Bold Heading"/>
          <w:sz w:val="34"/>
          <w:szCs w:val="34"/>
          <w:rtl/>
        </w:rPr>
      </w:pPr>
      <w:r w:rsidRPr="00CC2AD5">
        <w:rPr>
          <w:rFonts w:cs="PT Bold Heading" w:hint="cs"/>
          <w:sz w:val="34"/>
          <w:szCs w:val="34"/>
          <w:rtl/>
        </w:rPr>
        <w:t>ثالثاً: التكيف:-</w:t>
      </w:r>
    </w:p>
    <w:p w:rsidR="007E0C3D" w:rsidRPr="00CC2AD5" w:rsidRDefault="007E0C3D" w:rsidP="007E0C3D">
      <w:pPr>
        <w:jc w:val="lowKashida"/>
        <w:rPr>
          <w:rFonts w:cs="Simplified Arabic"/>
          <w:b/>
          <w:bCs/>
          <w:sz w:val="34"/>
          <w:szCs w:val="34"/>
          <w:rtl/>
        </w:rPr>
      </w:pPr>
      <w:r w:rsidRPr="00CC2AD5">
        <w:rPr>
          <w:rFonts w:cs="Simplified Arabic" w:hint="cs"/>
          <w:b/>
          <w:bCs/>
          <w:sz w:val="34"/>
          <w:szCs w:val="34"/>
          <w:rtl/>
        </w:rPr>
        <w:tab/>
        <w:t xml:space="preserve">تتفق عدد من المصادر العلمية أن </w:t>
      </w:r>
      <w:r w:rsidRPr="00CC2AD5">
        <w:rPr>
          <w:rFonts w:cs="PT Bold Heading" w:hint="cs"/>
          <w:sz w:val="34"/>
          <w:szCs w:val="34"/>
          <w:rtl/>
        </w:rPr>
        <w:t>التكيف</w:t>
      </w:r>
      <w:r w:rsidRPr="00CC2AD5">
        <w:rPr>
          <w:rFonts w:cs="Simplified Arabic" w:hint="cs"/>
          <w:b/>
          <w:bCs/>
          <w:sz w:val="34"/>
          <w:szCs w:val="34"/>
          <w:rtl/>
        </w:rPr>
        <w:t xml:space="preserve"> هو الإجهاد المنتظم الناتج من التدريب ، ويؤدي إلى حدوث تغيرات في الجسم . فالجسم يتكيف مع المتطلبات الزائدة المفروضة عليه تدريجياً بالتدريب ، وعندما يعطي الحمل للرياضي يسبب إثارة لأعضاء ولأجهزة الجسم الحيوية من الناحيتين الوظيفية والكيميائية ، وتغير فيها ، ويظهر ذلك بشكل تحسين في كفاءة الأعضاء والأجهزة المختلفة ، فضلاً عن تميز الأداء بالاقتصاد في الجهد نتيجة لاستمرار أدائه للحمل على الرغم من بدء شعوره بالتعب ، ومن ثم يبدأ تكيفه على هذا الحمل .</w:t>
      </w:r>
    </w:p>
    <w:p w:rsidR="007E0C3D" w:rsidRPr="00CC2AD5" w:rsidRDefault="007E0C3D" w:rsidP="007E0C3D">
      <w:pPr>
        <w:ind w:firstLine="720"/>
        <w:jc w:val="lowKashida"/>
        <w:rPr>
          <w:rFonts w:cs="Simplified Arabic"/>
          <w:b/>
          <w:bCs/>
          <w:sz w:val="34"/>
          <w:szCs w:val="34"/>
          <w:rtl/>
        </w:rPr>
      </w:pPr>
      <w:r w:rsidRPr="00CC2AD5">
        <w:rPr>
          <w:rFonts w:cs="Simplified Arabic" w:hint="cs"/>
          <w:b/>
          <w:bCs/>
          <w:sz w:val="34"/>
          <w:szCs w:val="34"/>
          <w:rtl/>
        </w:rPr>
        <w:t>لذا فالتكيف يجب أن يتم بطريقة متسلسلة وعلى مدد زمنية تسمح للأجهزة الحيوية بالتكيف من هذه الأحمال ، وهذا يأتي من خلال التدرج في مكونات حمل التدريب لمدة مناسبة تبعاً لتخطيط برامج التدريب لأن التدرج غير المنتظم لايساعد على حدوث التكيف ومن ثم لاينمي الوظائف الحيوية.</w:t>
      </w:r>
    </w:p>
    <w:p w:rsidR="007E0C3D" w:rsidRPr="00CC2AD5" w:rsidRDefault="007E0C3D" w:rsidP="007E0C3D">
      <w:pPr>
        <w:jc w:val="lowKashida"/>
        <w:rPr>
          <w:rFonts w:cs="Simplified Arabic"/>
          <w:b/>
          <w:bCs/>
          <w:sz w:val="34"/>
          <w:szCs w:val="34"/>
          <w:rtl/>
        </w:rPr>
      </w:pPr>
      <w:r w:rsidRPr="00CC2AD5">
        <w:rPr>
          <w:rFonts w:cs="PT Bold Heading" w:hint="cs"/>
          <w:sz w:val="32"/>
          <w:szCs w:val="32"/>
          <w:rtl/>
        </w:rPr>
        <w:t>واهم الإرشادات الخاصة بمبادئ التكيف لدى الناشئين من الجنسين هي</w:t>
      </w:r>
      <w:r w:rsidRPr="00CC2AD5">
        <w:rPr>
          <w:rFonts w:cs="Simplified Arabic" w:hint="cs"/>
          <w:b/>
          <w:bCs/>
          <w:sz w:val="34"/>
          <w:szCs w:val="34"/>
          <w:rtl/>
        </w:rPr>
        <w:t>:-</w:t>
      </w:r>
    </w:p>
    <w:p w:rsidR="007E0C3D" w:rsidRPr="00CC2AD5" w:rsidRDefault="007E0C3D" w:rsidP="007E0C3D">
      <w:pPr>
        <w:numPr>
          <w:ilvl w:val="1"/>
          <w:numId w:val="2"/>
        </w:numPr>
        <w:tabs>
          <w:tab w:val="num" w:pos="926"/>
        </w:tabs>
        <w:ind w:left="926"/>
        <w:jc w:val="lowKashida"/>
        <w:rPr>
          <w:rFonts w:cs="Simplified Arabic"/>
          <w:b/>
          <w:bCs/>
          <w:sz w:val="34"/>
          <w:szCs w:val="34"/>
          <w:rtl/>
        </w:rPr>
      </w:pPr>
      <w:r w:rsidRPr="00CC2AD5">
        <w:rPr>
          <w:rFonts w:cs="Simplified Arabic" w:hint="cs"/>
          <w:b/>
          <w:bCs/>
          <w:sz w:val="34"/>
          <w:szCs w:val="34"/>
          <w:rtl/>
        </w:rPr>
        <w:t>أن تؤدى التمرينات الجديدة التي تقدم ملحوظة بالنسبة للمبتدئين عن الناشئين المتقدمين في المستوى.</w:t>
      </w:r>
    </w:p>
    <w:p w:rsidR="007E0C3D" w:rsidRPr="00CC2AD5" w:rsidRDefault="007E0C3D" w:rsidP="007E0C3D">
      <w:pPr>
        <w:numPr>
          <w:ilvl w:val="1"/>
          <w:numId w:val="2"/>
        </w:numPr>
        <w:tabs>
          <w:tab w:val="num" w:pos="926"/>
        </w:tabs>
        <w:ind w:left="926"/>
        <w:jc w:val="lowKashida"/>
        <w:rPr>
          <w:rFonts w:cs="Simplified Arabic"/>
          <w:b/>
          <w:bCs/>
          <w:sz w:val="34"/>
          <w:szCs w:val="34"/>
        </w:rPr>
      </w:pPr>
      <w:r w:rsidRPr="00CC2AD5">
        <w:rPr>
          <w:rFonts w:cs="Simplified Arabic" w:hint="cs"/>
          <w:b/>
          <w:bCs/>
          <w:sz w:val="34"/>
          <w:szCs w:val="34"/>
          <w:rtl/>
        </w:rPr>
        <w:t>المدة المناسبة لحدوث التكيف لدى الناشئين بين(10-15)يوم.</w:t>
      </w:r>
    </w:p>
    <w:p w:rsidR="007E0C3D" w:rsidRPr="00CC2AD5" w:rsidRDefault="007E0C3D" w:rsidP="007E0C3D">
      <w:pPr>
        <w:numPr>
          <w:ilvl w:val="1"/>
          <w:numId w:val="2"/>
        </w:numPr>
        <w:tabs>
          <w:tab w:val="num" w:pos="926"/>
        </w:tabs>
        <w:ind w:left="926"/>
        <w:jc w:val="lowKashida"/>
        <w:rPr>
          <w:rFonts w:cs="Simplified Arabic"/>
          <w:b/>
          <w:bCs/>
          <w:sz w:val="34"/>
          <w:szCs w:val="34"/>
        </w:rPr>
      </w:pPr>
      <w:r w:rsidRPr="00CC2AD5">
        <w:rPr>
          <w:rFonts w:cs="Simplified Arabic" w:hint="cs"/>
          <w:b/>
          <w:bCs/>
          <w:sz w:val="34"/>
          <w:szCs w:val="34"/>
          <w:rtl/>
        </w:rPr>
        <w:t>تناسب حمل التدريب لكل رياضي حتى يمكن التقدم بالمستوى بالسرعة المثالية المطلوبة.</w:t>
      </w:r>
    </w:p>
    <w:p w:rsidR="007E0C3D" w:rsidRPr="00CC2AD5" w:rsidRDefault="007E0C3D" w:rsidP="007E0C3D">
      <w:pPr>
        <w:numPr>
          <w:ilvl w:val="1"/>
          <w:numId w:val="2"/>
        </w:numPr>
        <w:tabs>
          <w:tab w:val="num" w:pos="926"/>
        </w:tabs>
        <w:ind w:left="926"/>
        <w:jc w:val="lowKashida"/>
        <w:rPr>
          <w:rFonts w:cs="Simplified Arabic"/>
          <w:b/>
          <w:bCs/>
          <w:sz w:val="34"/>
          <w:szCs w:val="34"/>
        </w:rPr>
      </w:pPr>
      <w:r w:rsidRPr="00CC2AD5">
        <w:rPr>
          <w:rFonts w:cs="Simplified Arabic" w:hint="cs"/>
          <w:b/>
          <w:bCs/>
          <w:sz w:val="34"/>
          <w:szCs w:val="34"/>
          <w:rtl/>
        </w:rPr>
        <w:t>عند تقنين حمل التدريب للناشئين في المراحل الأولى يجب أن يميل (الحجم الى الكبر والشدة الى المتوسط) حتى يتناسب ذلك مع مراحل نموهم.</w:t>
      </w:r>
    </w:p>
    <w:p w:rsidR="007E0C3D" w:rsidRPr="00CC2AD5" w:rsidRDefault="007E0C3D" w:rsidP="007E0C3D">
      <w:pPr>
        <w:numPr>
          <w:ilvl w:val="1"/>
          <w:numId w:val="2"/>
        </w:numPr>
        <w:tabs>
          <w:tab w:val="num" w:pos="926"/>
        </w:tabs>
        <w:ind w:left="926"/>
        <w:jc w:val="lowKashida"/>
        <w:rPr>
          <w:rFonts w:cs="Simplified Arabic"/>
          <w:b/>
          <w:bCs/>
          <w:sz w:val="34"/>
          <w:szCs w:val="34"/>
        </w:rPr>
      </w:pPr>
      <w:r w:rsidRPr="00CC2AD5">
        <w:rPr>
          <w:rFonts w:cs="Simplified Arabic" w:hint="cs"/>
          <w:b/>
          <w:bCs/>
          <w:sz w:val="34"/>
          <w:szCs w:val="34"/>
          <w:rtl/>
        </w:rPr>
        <w:lastRenderedPageBreak/>
        <w:t xml:space="preserve">أن يتناسب عدد وحدات التدريب مع عمر الناشئ بحيث لايقل عن(3) وحدات ولايزيد عن(6) وحدات في الأسبوع حتى تحدث عملية التكيف بدرجة مناسبة. </w:t>
      </w:r>
    </w:p>
    <w:p w:rsidR="007E0C3D" w:rsidRPr="00CC2AD5" w:rsidRDefault="007E0C3D" w:rsidP="007E0C3D">
      <w:pPr>
        <w:numPr>
          <w:ilvl w:val="1"/>
          <w:numId w:val="2"/>
        </w:numPr>
        <w:tabs>
          <w:tab w:val="num" w:pos="926"/>
        </w:tabs>
        <w:ind w:left="926"/>
        <w:jc w:val="lowKashida"/>
        <w:rPr>
          <w:rFonts w:cs="Simplified Arabic"/>
          <w:b/>
          <w:bCs/>
          <w:sz w:val="34"/>
          <w:szCs w:val="34"/>
        </w:rPr>
      </w:pPr>
      <w:r w:rsidRPr="00CC2AD5">
        <w:rPr>
          <w:rFonts w:cs="Simplified Arabic" w:hint="cs"/>
          <w:b/>
          <w:bCs/>
          <w:sz w:val="34"/>
          <w:szCs w:val="34"/>
          <w:rtl/>
        </w:rPr>
        <w:t>يراعى عدم إعطاء الناشئين مدد راحة طويلة بين وحدات التدريب المختلفة حتى لاتفقد أجسامهم التكيف السابق اكتسابه.</w:t>
      </w:r>
    </w:p>
    <w:p w:rsidR="007E0C3D" w:rsidRPr="00CC2AD5" w:rsidRDefault="007E0C3D" w:rsidP="007E0C3D">
      <w:pPr>
        <w:jc w:val="lowKashida"/>
        <w:rPr>
          <w:rFonts w:cs="PT Bold Heading"/>
          <w:sz w:val="34"/>
          <w:szCs w:val="34"/>
          <w:rtl/>
        </w:rPr>
      </w:pPr>
      <w:r w:rsidRPr="00CC2AD5">
        <w:rPr>
          <w:rFonts w:cs="PT Bold Heading" w:hint="cs"/>
          <w:sz w:val="34"/>
          <w:szCs w:val="34"/>
          <w:rtl/>
        </w:rPr>
        <w:t>ومن أهم مظاهر التكيف الناتج من التدريب المنتظم مايأتي:-</w:t>
      </w:r>
    </w:p>
    <w:p w:rsidR="007E0C3D" w:rsidRPr="00CC2AD5" w:rsidRDefault="007E0C3D" w:rsidP="007E0C3D">
      <w:pPr>
        <w:numPr>
          <w:ilvl w:val="0"/>
          <w:numId w:val="3"/>
        </w:numPr>
        <w:jc w:val="lowKashida"/>
        <w:rPr>
          <w:rFonts w:cs="Simplified Arabic"/>
          <w:b/>
          <w:bCs/>
          <w:sz w:val="34"/>
          <w:szCs w:val="34"/>
          <w:rtl/>
        </w:rPr>
      </w:pPr>
      <w:r w:rsidRPr="00CC2AD5">
        <w:rPr>
          <w:rFonts w:cs="Simplified Arabic" w:hint="cs"/>
          <w:b/>
          <w:bCs/>
          <w:sz w:val="34"/>
          <w:szCs w:val="34"/>
          <w:rtl/>
        </w:rPr>
        <w:t>التحسن في التنفس ووظائف القلب والجهاز الدوري وكمية الدفع القلبي.</w:t>
      </w:r>
    </w:p>
    <w:p w:rsidR="007E0C3D" w:rsidRPr="00CC2AD5" w:rsidRDefault="007E0C3D" w:rsidP="007E0C3D">
      <w:pPr>
        <w:numPr>
          <w:ilvl w:val="0"/>
          <w:numId w:val="3"/>
        </w:numPr>
        <w:jc w:val="lowKashida"/>
        <w:rPr>
          <w:rFonts w:cs="Simplified Arabic"/>
          <w:b/>
          <w:bCs/>
          <w:sz w:val="34"/>
          <w:szCs w:val="34"/>
        </w:rPr>
      </w:pPr>
      <w:r w:rsidRPr="00CC2AD5">
        <w:rPr>
          <w:rFonts w:cs="Simplified Arabic" w:hint="cs"/>
          <w:b/>
          <w:bCs/>
          <w:sz w:val="34"/>
          <w:szCs w:val="34"/>
          <w:rtl/>
        </w:rPr>
        <w:t>التحسن في التحمل العضلي والقوة والقدرة.</w:t>
      </w:r>
    </w:p>
    <w:p w:rsidR="007E0C3D" w:rsidRPr="00CC2AD5" w:rsidRDefault="007E0C3D" w:rsidP="007E0C3D">
      <w:pPr>
        <w:numPr>
          <w:ilvl w:val="0"/>
          <w:numId w:val="3"/>
        </w:numPr>
        <w:jc w:val="lowKashida"/>
        <w:rPr>
          <w:rFonts w:cs="Simplified Arabic"/>
          <w:b/>
          <w:bCs/>
          <w:sz w:val="34"/>
          <w:szCs w:val="34"/>
        </w:rPr>
      </w:pPr>
      <w:r w:rsidRPr="00CC2AD5">
        <w:rPr>
          <w:rFonts w:cs="Simplified Arabic" w:hint="cs"/>
          <w:b/>
          <w:bCs/>
          <w:sz w:val="34"/>
          <w:szCs w:val="34"/>
          <w:rtl/>
        </w:rPr>
        <w:t>التحسن في صلابة العظام وقوة الأربطة والأوتار والأنسجة الضامة.</w:t>
      </w:r>
    </w:p>
    <w:p w:rsidR="007E0C3D" w:rsidRPr="00CC2AD5" w:rsidRDefault="007E0C3D" w:rsidP="007E0C3D">
      <w:pPr>
        <w:jc w:val="lowKashida"/>
        <w:rPr>
          <w:rFonts w:cs="PT Bold Heading"/>
          <w:sz w:val="34"/>
          <w:szCs w:val="34"/>
          <w:rtl/>
        </w:rPr>
      </w:pPr>
      <w:r w:rsidRPr="00CC2AD5">
        <w:rPr>
          <w:rFonts w:cs="PT Bold Heading" w:hint="cs"/>
          <w:sz w:val="34"/>
          <w:szCs w:val="34"/>
          <w:rtl/>
        </w:rPr>
        <w:t>رابعاً: الموازنة بين خصوصية التدريب وشموليته:-</w:t>
      </w:r>
    </w:p>
    <w:p w:rsidR="007E0C3D" w:rsidRPr="00CC2AD5" w:rsidRDefault="007E0C3D" w:rsidP="007E0C3D">
      <w:pPr>
        <w:jc w:val="lowKashida"/>
        <w:rPr>
          <w:rFonts w:cs="Simplified Arabic"/>
          <w:b/>
          <w:bCs/>
          <w:sz w:val="34"/>
          <w:szCs w:val="34"/>
          <w:rtl/>
        </w:rPr>
      </w:pPr>
      <w:r w:rsidRPr="00CC2AD5">
        <w:rPr>
          <w:rFonts w:cs="Simplified Arabic" w:hint="cs"/>
          <w:b/>
          <w:bCs/>
          <w:sz w:val="34"/>
          <w:szCs w:val="34"/>
          <w:rtl/>
        </w:rPr>
        <w:tab/>
        <w:t xml:space="preserve">وتعني </w:t>
      </w:r>
      <w:r w:rsidRPr="00CC2AD5">
        <w:rPr>
          <w:rFonts w:cs="PT Bold Heading" w:hint="cs"/>
          <w:sz w:val="34"/>
          <w:szCs w:val="34"/>
          <w:rtl/>
        </w:rPr>
        <w:t>خصوصية التدريب</w:t>
      </w:r>
      <w:r w:rsidRPr="00CC2AD5">
        <w:rPr>
          <w:rFonts w:cs="Simplified Arabic" w:hint="cs"/>
          <w:b/>
          <w:bCs/>
          <w:sz w:val="34"/>
          <w:szCs w:val="34"/>
          <w:rtl/>
        </w:rPr>
        <w:t xml:space="preserve"> التركيز على مهارات حركية خاصة خلال تدريب الناشئين أو التركيز على عناصر بدنية خاصة أكثر من غيرها ، وتعني شمولية التدريب عدم التركيز في التدريب على عنصر من عناصر اللياقة البدنية التخصصية أو التركيز على مهارات حركية خاصة لمدة طويلة.</w:t>
      </w:r>
    </w:p>
    <w:p w:rsidR="007E0C3D" w:rsidRPr="00CC2AD5" w:rsidRDefault="007E0C3D" w:rsidP="007E0C3D">
      <w:pPr>
        <w:ind w:firstLine="720"/>
        <w:jc w:val="lowKashida"/>
        <w:rPr>
          <w:rFonts w:cs="Simplified Arabic"/>
          <w:b/>
          <w:bCs/>
          <w:sz w:val="34"/>
          <w:szCs w:val="34"/>
          <w:rtl/>
        </w:rPr>
      </w:pPr>
      <w:r w:rsidRPr="00CC2AD5">
        <w:rPr>
          <w:rFonts w:cs="Simplified Arabic" w:hint="cs"/>
          <w:b/>
          <w:bCs/>
          <w:sz w:val="34"/>
          <w:szCs w:val="34"/>
          <w:rtl/>
        </w:rPr>
        <w:t xml:space="preserve">والموازنة بين خصوصية التدريب وشموليته واحدة من أهم أساسيات تدريب الناشئين ، إنَّ خصوصية التدريب أمر وارد في المراحل العمرية التالية بعد تخطي المرحلة الأولى من التدريب ومن الطبيعي أن يتحسن الأداء وبأفضل صورة إذا كان التدريب خاصاً بنوع النشاط الممارس وهناك ثلاثة عناصر أساسية للخصوصية يجب أن توضع في الاعتبار </w:t>
      </w:r>
      <w:r w:rsidRPr="00CC2AD5">
        <w:rPr>
          <w:rFonts w:cs="PT Bold Heading" w:hint="cs"/>
          <w:sz w:val="34"/>
          <w:szCs w:val="34"/>
          <w:rtl/>
        </w:rPr>
        <w:t>هي</w:t>
      </w:r>
      <w:r w:rsidRPr="00CC2AD5">
        <w:rPr>
          <w:rFonts w:cs="Simplified Arabic" w:hint="cs"/>
          <w:b/>
          <w:bCs/>
          <w:sz w:val="34"/>
          <w:szCs w:val="34"/>
          <w:rtl/>
        </w:rPr>
        <w:t>:-</w:t>
      </w:r>
    </w:p>
    <w:p w:rsidR="007E0C3D" w:rsidRPr="00CC2AD5" w:rsidRDefault="007E0C3D" w:rsidP="007E0C3D">
      <w:pPr>
        <w:numPr>
          <w:ilvl w:val="0"/>
          <w:numId w:val="4"/>
        </w:numPr>
        <w:tabs>
          <w:tab w:val="clear" w:pos="1440"/>
          <w:tab w:val="num" w:pos="926"/>
        </w:tabs>
        <w:ind w:left="926"/>
        <w:jc w:val="lowKashida"/>
        <w:rPr>
          <w:rFonts w:cs="Simplified Arabic"/>
          <w:b/>
          <w:bCs/>
          <w:sz w:val="34"/>
          <w:szCs w:val="34"/>
          <w:rtl/>
        </w:rPr>
      </w:pPr>
      <w:r w:rsidRPr="00CC2AD5">
        <w:rPr>
          <w:rFonts w:cs="Simplified Arabic" w:hint="cs"/>
          <w:b/>
          <w:bCs/>
          <w:sz w:val="34"/>
          <w:szCs w:val="34"/>
          <w:rtl/>
        </w:rPr>
        <w:t>خصوصية نظم إنتاج الطاقة.</w:t>
      </w:r>
    </w:p>
    <w:p w:rsidR="007E0C3D" w:rsidRPr="00CC2AD5" w:rsidRDefault="007E0C3D" w:rsidP="007E0C3D">
      <w:pPr>
        <w:numPr>
          <w:ilvl w:val="0"/>
          <w:numId w:val="4"/>
        </w:numPr>
        <w:tabs>
          <w:tab w:val="clear" w:pos="1440"/>
          <w:tab w:val="num" w:pos="926"/>
        </w:tabs>
        <w:ind w:left="926"/>
        <w:jc w:val="lowKashida"/>
        <w:rPr>
          <w:rFonts w:cs="Simplified Arabic"/>
          <w:b/>
          <w:bCs/>
          <w:sz w:val="34"/>
          <w:szCs w:val="34"/>
        </w:rPr>
      </w:pPr>
      <w:r w:rsidRPr="00CC2AD5">
        <w:rPr>
          <w:rFonts w:cs="Simplified Arabic" w:hint="cs"/>
          <w:b/>
          <w:bCs/>
          <w:sz w:val="34"/>
          <w:szCs w:val="34"/>
          <w:rtl/>
        </w:rPr>
        <w:t>خصوصية النشاط الرياضي البدني.</w:t>
      </w:r>
    </w:p>
    <w:p w:rsidR="007E0C3D" w:rsidRPr="00CC2AD5" w:rsidRDefault="007E0C3D" w:rsidP="007E0C3D">
      <w:pPr>
        <w:numPr>
          <w:ilvl w:val="0"/>
          <w:numId w:val="4"/>
        </w:numPr>
        <w:tabs>
          <w:tab w:val="clear" w:pos="1440"/>
          <w:tab w:val="num" w:pos="926"/>
        </w:tabs>
        <w:ind w:left="926"/>
        <w:jc w:val="lowKashida"/>
        <w:rPr>
          <w:rFonts w:cs="Simplified Arabic"/>
          <w:b/>
          <w:bCs/>
          <w:sz w:val="34"/>
          <w:szCs w:val="34"/>
        </w:rPr>
      </w:pPr>
      <w:r w:rsidRPr="00CC2AD5">
        <w:rPr>
          <w:rFonts w:cs="Simplified Arabic" w:hint="cs"/>
          <w:b/>
          <w:bCs/>
          <w:sz w:val="34"/>
          <w:szCs w:val="34"/>
          <w:rtl/>
        </w:rPr>
        <w:t>خصوصية العضلات العاملة وٱتجاهات العمل العضلي.</w:t>
      </w:r>
    </w:p>
    <w:p w:rsidR="007E0C3D" w:rsidRPr="00CC2AD5" w:rsidRDefault="007E0C3D" w:rsidP="007E0C3D">
      <w:pPr>
        <w:ind w:firstLine="720"/>
        <w:jc w:val="lowKashida"/>
        <w:rPr>
          <w:rFonts w:cs="Simplified Arabic"/>
          <w:b/>
          <w:bCs/>
          <w:sz w:val="34"/>
          <w:szCs w:val="34"/>
          <w:rtl/>
        </w:rPr>
      </w:pPr>
      <w:r w:rsidRPr="00CC2AD5">
        <w:rPr>
          <w:rFonts w:cs="Simplified Arabic" w:hint="cs"/>
          <w:b/>
          <w:bCs/>
          <w:sz w:val="34"/>
          <w:szCs w:val="34"/>
          <w:rtl/>
        </w:rPr>
        <w:lastRenderedPageBreak/>
        <w:t>إنَّ المراحل العمرية المبكرة بالتدريب يكون المحتوى التدريبي قد غلب عليه الشمولية وخصوصيته ، وهكذا إلى أن يأتي عمر الناشئين في المرحلة العمرية(11)سنة تقريباً ، إذ يكون هناك تساوي تقريباً بين شمولية التدريب وخصوصيته ، وبعد هذه المرحلة يبدأ محتوى التدريب وقد غلب عليه الخصوصية كلما تقدم الناشئون في العمر الى أن يصل الى مابعد(15)سنة، وتظهر خصوصية التدريب بشكل يكاد يكون مطلقاً مع مراعاة شمولية التدريب وخصوصيته ، خلال المراحل التدريبية للموسم الرياضي الذي يكون مأخوذاً في المراحل العمرية كافة التي لها منافسات ومباريات.</w:t>
      </w:r>
    </w:p>
    <w:p w:rsidR="007E0C3D" w:rsidRPr="00CC2AD5" w:rsidRDefault="007E0C3D" w:rsidP="007E0C3D">
      <w:pPr>
        <w:jc w:val="lowKashida"/>
        <w:rPr>
          <w:rFonts w:cs="PT Bold Heading"/>
          <w:sz w:val="34"/>
          <w:szCs w:val="34"/>
          <w:rtl/>
        </w:rPr>
      </w:pPr>
      <w:r w:rsidRPr="00CC2AD5">
        <w:rPr>
          <w:rFonts w:cs="PT Bold Heading" w:hint="cs"/>
          <w:sz w:val="34"/>
          <w:szCs w:val="34"/>
          <w:rtl/>
        </w:rPr>
        <w:t>خامساً: برمجة تدريب الناشئين:-</w:t>
      </w:r>
    </w:p>
    <w:p w:rsidR="007E0C3D" w:rsidRPr="00CC2AD5" w:rsidRDefault="007E0C3D" w:rsidP="007E0C3D">
      <w:pPr>
        <w:ind w:firstLine="720"/>
        <w:jc w:val="lowKashida"/>
        <w:rPr>
          <w:rFonts w:cs="Simplified Arabic"/>
          <w:b/>
          <w:bCs/>
          <w:sz w:val="34"/>
          <w:szCs w:val="34"/>
          <w:rtl/>
        </w:rPr>
      </w:pPr>
      <w:r w:rsidRPr="00CC2AD5">
        <w:rPr>
          <w:rFonts w:cs="Simplified Arabic" w:hint="cs"/>
          <w:b/>
          <w:bCs/>
          <w:sz w:val="34"/>
          <w:szCs w:val="34"/>
          <w:rtl/>
        </w:rPr>
        <w:t xml:space="preserve">يطلق على هذا </w:t>
      </w:r>
      <w:r w:rsidRPr="00CC2AD5">
        <w:rPr>
          <w:rFonts w:cs="PT Bold Heading" w:hint="cs"/>
          <w:sz w:val="34"/>
          <w:szCs w:val="34"/>
          <w:rtl/>
        </w:rPr>
        <w:t>المصطلح</w:t>
      </w:r>
      <w:r w:rsidRPr="00CC2AD5">
        <w:rPr>
          <w:rFonts w:cs="Simplified Arabic" w:hint="cs"/>
          <w:b/>
          <w:bCs/>
          <w:sz w:val="34"/>
          <w:szCs w:val="34"/>
          <w:rtl/>
        </w:rPr>
        <w:t xml:space="preserve"> (برمجة تدريب الناشئين) هي عندما تنبثق عملية تدريبهم من خلال برامج عملية منظمة تنطلق من خطط طويلة ومتوسطة وقصيرة كما يقسم الموسم التدريبي إلى مدد ، وتقسم المدد إلى مراحل والمراحل إلى أسابيع والأسابيع إلى وحدات تدريبية ، لان العمل بالأسلوب المنظم العلمي يضمن الارتقاء بمستوى الناشئين والوصول بهم إلى أفضل مستوى ممكن ، والتدريب الرياضي للجنسين ، يجب أن تصمم البرامج التدريبية للناشئين بطريقة تحاكي تصميم البرامج التدريبية للمستويات العليا لكنها تختلف عنها في درجة التقويم وذلك من خلال </w:t>
      </w:r>
      <w:r w:rsidRPr="00CC2AD5">
        <w:rPr>
          <w:rFonts w:cs="PT Bold Heading" w:hint="cs"/>
          <w:sz w:val="34"/>
          <w:szCs w:val="34"/>
          <w:rtl/>
        </w:rPr>
        <w:t>مايأتي</w:t>
      </w:r>
      <w:r w:rsidRPr="00CC2AD5">
        <w:rPr>
          <w:rFonts w:cs="Simplified Arabic" w:hint="cs"/>
          <w:b/>
          <w:bCs/>
          <w:sz w:val="34"/>
          <w:szCs w:val="34"/>
          <w:rtl/>
        </w:rPr>
        <w:t>:-</w:t>
      </w:r>
    </w:p>
    <w:p w:rsidR="007E0C3D" w:rsidRPr="00CC2AD5" w:rsidRDefault="007E0C3D" w:rsidP="007E0C3D">
      <w:pPr>
        <w:numPr>
          <w:ilvl w:val="0"/>
          <w:numId w:val="5"/>
        </w:numPr>
        <w:tabs>
          <w:tab w:val="num" w:pos="1286"/>
        </w:tabs>
        <w:ind w:left="1286" w:hanging="540"/>
        <w:jc w:val="lowKashida"/>
        <w:rPr>
          <w:rFonts w:cs="Simplified Arabic"/>
          <w:b/>
          <w:bCs/>
          <w:sz w:val="34"/>
          <w:szCs w:val="34"/>
          <w:rtl/>
        </w:rPr>
      </w:pPr>
      <w:r w:rsidRPr="00CC2AD5">
        <w:rPr>
          <w:rFonts w:cs="Simplified Arabic" w:hint="cs"/>
          <w:b/>
          <w:bCs/>
          <w:sz w:val="34"/>
          <w:szCs w:val="34"/>
          <w:rtl/>
        </w:rPr>
        <w:t xml:space="preserve">الاهتمام بنظم الطاقة والتركيز عليها في المجالات الرياضية المختلفة. </w:t>
      </w:r>
    </w:p>
    <w:p w:rsidR="007E0C3D" w:rsidRPr="00CC2AD5" w:rsidRDefault="007E0C3D" w:rsidP="007E0C3D">
      <w:pPr>
        <w:numPr>
          <w:ilvl w:val="0"/>
          <w:numId w:val="5"/>
        </w:numPr>
        <w:tabs>
          <w:tab w:val="num" w:pos="1286"/>
        </w:tabs>
        <w:ind w:left="1286" w:hanging="540"/>
        <w:jc w:val="lowKashida"/>
        <w:rPr>
          <w:rFonts w:cs="Simplified Arabic"/>
          <w:b/>
          <w:bCs/>
          <w:sz w:val="34"/>
          <w:szCs w:val="34"/>
        </w:rPr>
      </w:pPr>
      <w:r w:rsidRPr="00CC2AD5">
        <w:rPr>
          <w:rFonts w:cs="Simplified Arabic" w:hint="cs"/>
          <w:b/>
          <w:bCs/>
          <w:sz w:val="34"/>
          <w:szCs w:val="34"/>
          <w:rtl/>
        </w:rPr>
        <w:t>المسار الحركي للأداء ويقصد به ٱختيار التمرينات التي يتشابه فيها المسار الزمني للقوة خلال الأداء مع المسار الزمني للقوة خلال التمرين وكذلك المجموعات العضلية العاملة في أثناء الأداء.</w:t>
      </w:r>
    </w:p>
    <w:p w:rsidR="007E0C3D" w:rsidRPr="00CC2AD5" w:rsidRDefault="007E0C3D" w:rsidP="007E0C3D">
      <w:pPr>
        <w:jc w:val="lowKashida"/>
        <w:rPr>
          <w:rFonts w:cs="Simplified Arabic"/>
          <w:b/>
          <w:bCs/>
          <w:sz w:val="34"/>
          <w:szCs w:val="34"/>
          <w:rtl/>
        </w:rPr>
      </w:pPr>
      <w:r w:rsidRPr="00CC2AD5">
        <w:rPr>
          <w:rFonts w:cs="Simplified Arabic" w:hint="cs"/>
          <w:b/>
          <w:bCs/>
          <w:sz w:val="34"/>
          <w:szCs w:val="34"/>
          <w:rtl/>
        </w:rPr>
        <w:t>الأ أنَّ السبب في ٱستخدام مبدأ تشكيل الدورات على وفق برمجة التدريب</w:t>
      </w:r>
      <w:r w:rsidRPr="00CC2AD5">
        <w:rPr>
          <w:rFonts w:cs="PT Bold Heading" w:hint="cs"/>
          <w:sz w:val="34"/>
          <w:szCs w:val="34"/>
          <w:rtl/>
        </w:rPr>
        <w:t xml:space="preserve"> يعود الى</w:t>
      </w:r>
      <w:r w:rsidRPr="00CC2AD5">
        <w:rPr>
          <w:rFonts w:cs="Simplified Arabic" w:hint="cs"/>
          <w:b/>
          <w:bCs/>
          <w:sz w:val="34"/>
          <w:szCs w:val="34"/>
          <w:rtl/>
        </w:rPr>
        <w:t>:-</w:t>
      </w:r>
    </w:p>
    <w:p w:rsidR="007E0C3D" w:rsidRPr="00CC2AD5" w:rsidRDefault="007E0C3D" w:rsidP="007E0C3D">
      <w:pPr>
        <w:numPr>
          <w:ilvl w:val="0"/>
          <w:numId w:val="6"/>
        </w:numPr>
        <w:jc w:val="lowKashida"/>
        <w:rPr>
          <w:rFonts w:cs="Simplified Arabic"/>
          <w:b/>
          <w:bCs/>
          <w:sz w:val="34"/>
          <w:szCs w:val="34"/>
          <w:rtl/>
        </w:rPr>
      </w:pPr>
      <w:r w:rsidRPr="00CC2AD5">
        <w:rPr>
          <w:rFonts w:cs="Simplified Arabic" w:hint="cs"/>
          <w:b/>
          <w:bCs/>
          <w:sz w:val="34"/>
          <w:szCs w:val="34"/>
          <w:rtl/>
        </w:rPr>
        <w:t>إمكانية التكرار المنتظم للمكونات الأساسية والواجبات التدريبية ويكون أسهل إذا ما تم خلال دورات تدريبية قصيرة أو متوسطة أو طويلة.</w:t>
      </w:r>
    </w:p>
    <w:p w:rsidR="007E0C3D" w:rsidRPr="00CC2AD5" w:rsidRDefault="007E0C3D" w:rsidP="007E0C3D">
      <w:pPr>
        <w:numPr>
          <w:ilvl w:val="0"/>
          <w:numId w:val="6"/>
        </w:numPr>
        <w:jc w:val="lowKashida"/>
        <w:rPr>
          <w:rFonts w:cs="Simplified Arabic"/>
          <w:b/>
          <w:bCs/>
          <w:sz w:val="34"/>
          <w:szCs w:val="34"/>
        </w:rPr>
      </w:pPr>
      <w:r w:rsidRPr="00CC2AD5">
        <w:rPr>
          <w:rFonts w:cs="Simplified Arabic" w:hint="cs"/>
          <w:b/>
          <w:bCs/>
          <w:sz w:val="34"/>
          <w:szCs w:val="34"/>
          <w:rtl/>
        </w:rPr>
        <w:lastRenderedPageBreak/>
        <w:t>إمكانية تحقيق الإستخدام الأفضل للتمرينات وطرائق التدريب والوسائل المختلفة في التوقيتات المناسبة.</w:t>
      </w:r>
    </w:p>
    <w:p w:rsidR="007E0C3D" w:rsidRPr="00CC2AD5" w:rsidRDefault="007E0C3D" w:rsidP="007E0C3D">
      <w:pPr>
        <w:numPr>
          <w:ilvl w:val="0"/>
          <w:numId w:val="6"/>
        </w:numPr>
        <w:jc w:val="lowKashida"/>
        <w:rPr>
          <w:rFonts w:cs="Simplified Arabic"/>
          <w:b/>
          <w:bCs/>
          <w:sz w:val="34"/>
          <w:szCs w:val="34"/>
        </w:rPr>
      </w:pPr>
      <w:r w:rsidRPr="00CC2AD5">
        <w:rPr>
          <w:rFonts w:cs="Simplified Arabic" w:hint="cs"/>
          <w:b/>
          <w:bCs/>
          <w:sz w:val="34"/>
          <w:szCs w:val="34"/>
          <w:rtl/>
        </w:rPr>
        <w:t>إمكانية تقنين حمل التدريب بشكل تموجات مابين الارتفاع والانخفاض على مدار الدورات المختلفة.</w:t>
      </w:r>
    </w:p>
    <w:p w:rsidR="007E0C3D" w:rsidRPr="00CC2AD5" w:rsidRDefault="007E0C3D" w:rsidP="007E0C3D">
      <w:pPr>
        <w:numPr>
          <w:ilvl w:val="0"/>
          <w:numId w:val="6"/>
        </w:numPr>
        <w:jc w:val="lowKashida"/>
        <w:rPr>
          <w:rFonts w:cs="Simplified Arabic"/>
          <w:b/>
          <w:bCs/>
          <w:sz w:val="34"/>
          <w:szCs w:val="34"/>
        </w:rPr>
      </w:pPr>
      <w:r w:rsidRPr="00CC2AD5">
        <w:rPr>
          <w:rFonts w:cs="Simplified Arabic" w:hint="cs"/>
          <w:b/>
          <w:bCs/>
          <w:sz w:val="34"/>
          <w:szCs w:val="34"/>
          <w:rtl/>
        </w:rPr>
        <w:t>إمكانية دراسة أو معالجة أي مقطع أو جزء ضمن خطة أو برنامج التدريب مقارنة بالمقاطع أو الأجزاء الأخرى.</w:t>
      </w:r>
    </w:p>
    <w:p w:rsidR="007E0C3D" w:rsidRPr="00CC2AD5" w:rsidRDefault="007E0C3D" w:rsidP="007E0C3D">
      <w:pPr>
        <w:jc w:val="lowKashida"/>
        <w:rPr>
          <w:rFonts w:cs="PT Bold Heading"/>
          <w:sz w:val="34"/>
          <w:szCs w:val="34"/>
          <w:rtl/>
        </w:rPr>
      </w:pPr>
      <w:r w:rsidRPr="00CC2AD5">
        <w:rPr>
          <w:rFonts w:cs="PT Bold Heading" w:hint="cs"/>
          <w:sz w:val="34"/>
          <w:szCs w:val="34"/>
          <w:rtl/>
        </w:rPr>
        <w:t>سادساً: الإحماء والتهدئة:-</w:t>
      </w:r>
    </w:p>
    <w:p w:rsidR="007E0C3D" w:rsidRPr="00CC2AD5" w:rsidRDefault="007E0C3D" w:rsidP="007E0C3D">
      <w:pPr>
        <w:ind w:firstLine="720"/>
        <w:jc w:val="lowKashida"/>
        <w:rPr>
          <w:rFonts w:cs="Simplified Arabic"/>
          <w:b/>
          <w:bCs/>
          <w:sz w:val="34"/>
          <w:szCs w:val="34"/>
          <w:rtl/>
        </w:rPr>
      </w:pPr>
      <w:r w:rsidRPr="00CC2AD5">
        <w:rPr>
          <w:rFonts w:cs="Simplified Arabic" w:hint="cs"/>
          <w:b/>
          <w:bCs/>
          <w:sz w:val="34"/>
          <w:szCs w:val="34"/>
          <w:rtl/>
        </w:rPr>
        <w:t>إنَّ المدرب الناجح عند التدريب عليه مراعاة تدريبات الإحماء وأن يتضمن البرنامج التدريبي تمرينات واسعة وذات هدف وتعطى هذه التمرينات على شكل تدريبات في بداية كل جرعة تدريبية ، فضلاً عن تدريبات للتهدئة تعطى في نهاية كل جرعة تدريبية وقد تكون بين التكرارات أو بين المجاميع أو في نهاية القسم الرئيس للوحدة التدريبية.</w:t>
      </w:r>
    </w:p>
    <w:p w:rsidR="007E0C3D" w:rsidRPr="00CC2AD5" w:rsidRDefault="007E0C3D" w:rsidP="007E0C3D">
      <w:pPr>
        <w:ind w:firstLine="720"/>
        <w:jc w:val="lowKashida"/>
        <w:rPr>
          <w:rFonts w:cs="Simplified Arabic"/>
          <w:b/>
          <w:bCs/>
          <w:sz w:val="34"/>
          <w:szCs w:val="34"/>
          <w:rtl/>
        </w:rPr>
      </w:pPr>
      <w:r w:rsidRPr="00CC2AD5">
        <w:rPr>
          <w:rFonts w:cs="Simplified Arabic" w:hint="cs"/>
          <w:b/>
          <w:bCs/>
          <w:sz w:val="34"/>
          <w:szCs w:val="34"/>
          <w:rtl/>
        </w:rPr>
        <w:t xml:space="preserve">فالمجهود الواقع على عضلات الرياضي عند القيام بالجهد البدني يتطلب ٱستخدام كميات إضافية كبيرة من الأوكسجين ، وذلك من خلال تنظيم عملية التنفس وزيادة سرعته وكذلك زيادة الدورة الدموية ، ومن الأفضل الالتزام في كل جرعة تدريب بتخصيص وقت للتسخين والإحماء بٱستخدام تمرينات الإطالة والتهدئة في بداية جرعة التدريب وبما يتناسب مع متطلبات مفردات البرنامج التدريبي من حيث الغرض والهدف وترجع أهمية الإحماء </w:t>
      </w:r>
      <w:r w:rsidRPr="00CC2AD5">
        <w:rPr>
          <w:rFonts w:cs="PT Bold Heading" w:hint="cs"/>
          <w:sz w:val="34"/>
          <w:szCs w:val="34"/>
          <w:rtl/>
        </w:rPr>
        <w:t>الى مايأتي</w:t>
      </w:r>
      <w:r w:rsidRPr="00CC2AD5">
        <w:rPr>
          <w:rFonts w:cs="Simplified Arabic" w:hint="cs"/>
          <w:b/>
          <w:bCs/>
          <w:sz w:val="34"/>
          <w:szCs w:val="34"/>
          <w:rtl/>
        </w:rPr>
        <w:t>:-</w:t>
      </w:r>
    </w:p>
    <w:p w:rsidR="007E0C3D" w:rsidRPr="00CC2AD5" w:rsidRDefault="007E0C3D" w:rsidP="007E0C3D">
      <w:pPr>
        <w:numPr>
          <w:ilvl w:val="1"/>
          <w:numId w:val="5"/>
        </w:numPr>
        <w:tabs>
          <w:tab w:val="num" w:pos="746"/>
        </w:tabs>
        <w:ind w:left="1466"/>
        <w:jc w:val="lowKashida"/>
        <w:rPr>
          <w:rFonts w:cs="Simplified Arabic"/>
          <w:b/>
          <w:bCs/>
          <w:sz w:val="34"/>
          <w:szCs w:val="34"/>
          <w:rtl/>
        </w:rPr>
      </w:pPr>
      <w:r w:rsidRPr="00CC2AD5">
        <w:rPr>
          <w:rFonts w:cs="Simplified Arabic" w:hint="cs"/>
          <w:b/>
          <w:bCs/>
          <w:sz w:val="34"/>
          <w:szCs w:val="34"/>
          <w:rtl/>
        </w:rPr>
        <w:t>إعداد الرياضي للمجهود العنيف من خلال رفع درجة حرارة الجسم.</w:t>
      </w:r>
    </w:p>
    <w:p w:rsidR="007E0C3D" w:rsidRPr="00CC2AD5" w:rsidRDefault="007E0C3D" w:rsidP="007E0C3D">
      <w:pPr>
        <w:numPr>
          <w:ilvl w:val="1"/>
          <w:numId w:val="5"/>
        </w:numPr>
        <w:tabs>
          <w:tab w:val="num" w:pos="746"/>
        </w:tabs>
        <w:ind w:left="1466"/>
        <w:jc w:val="lowKashida"/>
        <w:rPr>
          <w:rFonts w:cs="Simplified Arabic"/>
          <w:b/>
          <w:bCs/>
          <w:sz w:val="34"/>
          <w:szCs w:val="34"/>
        </w:rPr>
      </w:pPr>
      <w:r w:rsidRPr="00CC2AD5">
        <w:rPr>
          <w:rFonts w:cs="Simplified Arabic" w:hint="cs"/>
          <w:b/>
          <w:bCs/>
          <w:sz w:val="34"/>
          <w:szCs w:val="34"/>
          <w:rtl/>
        </w:rPr>
        <w:t>زيادة معدل التنفس ومعدل ضربات القلب.</w:t>
      </w:r>
    </w:p>
    <w:p w:rsidR="007E0C3D" w:rsidRPr="00CC2AD5" w:rsidRDefault="007E0C3D" w:rsidP="007E0C3D">
      <w:pPr>
        <w:numPr>
          <w:ilvl w:val="1"/>
          <w:numId w:val="5"/>
        </w:numPr>
        <w:tabs>
          <w:tab w:val="num" w:pos="746"/>
        </w:tabs>
        <w:ind w:left="1466"/>
        <w:jc w:val="lowKashida"/>
        <w:rPr>
          <w:rFonts w:cs="Simplified Arabic"/>
          <w:b/>
          <w:bCs/>
          <w:sz w:val="34"/>
          <w:szCs w:val="34"/>
        </w:rPr>
      </w:pPr>
      <w:r w:rsidRPr="00CC2AD5">
        <w:rPr>
          <w:rFonts w:cs="Simplified Arabic" w:hint="cs"/>
          <w:b/>
          <w:bCs/>
          <w:sz w:val="34"/>
          <w:szCs w:val="34"/>
          <w:rtl/>
        </w:rPr>
        <w:t>الوقاية من تمزق العضلات عند ٱستخدام التمرينات ذات مجهود عالي الشدة.</w:t>
      </w:r>
    </w:p>
    <w:p w:rsidR="007E0C3D" w:rsidRPr="00CC2AD5" w:rsidRDefault="007E0C3D" w:rsidP="007E0C3D">
      <w:pPr>
        <w:ind w:left="-154" w:firstLine="540"/>
        <w:jc w:val="lowKashida"/>
        <w:rPr>
          <w:rFonts w:cs="Simplified Arabic"/>
          <w:b/>
          <w:bCs/>
          <w:sz w:val="34"/>
          <w:szCs w:val="34"/>
          <w:rtl/>
        </w:rPr>
      </w:pPr>
      <w:r w:rsidRPr="00CC2AD5">
        <w:rPr>
          <w:rFonts w:cs="Simplified Arabic" w:hint="cs"/>
          <w:b/>
          <w:bCs/>
          <w:sz w:val="34"/>
          <w:szCs w:val="34"/>
          <w:rtl/>
        </w:rPr>
        <w:lastRenderedPageBreak/>
        <w:t>كما يراعى إعطاء تمرينات التهدئة في نهاية الجرعة التدريبية وذلك لأنها تخلص الجسم من مخلفات التمثيل الغذائي بصورة أسرع، أو إعادة جزء بسيط وطبيعي الى وضع الليفة العضلية عند ٱستخدام التدريبات العنيفة.</w:t>
      </w:r>
    </w:p>
    <w:p w:rsidR="007E0C3D" w:rsidRPr="00CC2AD5" w:rsidRDefault="007E0C3D" w:rsidP="007E0C3D">
      <w:pPr>
        <w:ind w:left="-154" w:firstLine="540"/>
        <w:jc w:val="lowKashida"/>
        <w:rPr>
          <w:rFonts w:cs="Simplified Arabic"/>
          <w:b/>
          <w:bCs/>
          <w:sz w:val="34"/>
          <w:szCs w:val="34"/>
          <w:rtl/>
        </w:rPr>
      </w:pPr>
      <w:r w:rsidRPr="00CC2AD5">
        <w:rPr>
          <w:rFonts w:cs="Simplified Arabic" w:hint="cs"/>
          <w:b/>
          <w:bCs/>
          <w:sz w:val="34"/>
          <w:szCs w:val="34"/>
          <w:rtl/>
        </w:rPr>
        <w:t>ومن خلال ذلك يجب على المدرب تعليم الناشئين أهمية ودور الإحماء وتمرينات التهدئة حتى يمكنهم القيام بها بمفردهم حتى لايتعرضوا للإصابة في أثناء الوحدة التدريبية الفردية ، فضلاً عن ذلك تعليم المتدربين ولكلا الجنسين كيفية أصول عملية الإحماء والتهدئة ، وعدم الإهمال في أجزاء أي منهما عند التدريب، إنَّ الاهتمام بعملية الإحماء التي تسبق الوحدة التدريبية يفيد في تهيئة أعضاء وأجهزة الجسم لاستقبال العمل البدني العنيف ذي الشدة القصوى داخل الوحدة التدريبية إذ يحسن من عمل الانزيمات وزيادة معدلات التمثيل الغذائي، كما تساعد عمليات التهدئة في نهاية الوحدة التدريبية على تقليل معدلات وظائف أجهزة الجسم وتخليص الجسم من نفايات التمثيل الغذائي بصورة أفضل وأسرع مثل التخلص من حامض اللاكتيك في العضلات والدم.</w:t>
      </w:r>
    </w:p>
    <w:p w:rsidR="007E0C3D" w:rsidRPr="00CC2AD5" w:rsidRDefault="007E0C3D" w:rsidP="007E0C3D">
      <w:pPr>
        <w:ind w:left="-154" w:firstLine="540"/>
        <w:jc w:val="lowKashida"/>
        <w:rPr>
          <w:rFonts w:cs="Simplified Arabic"/>
          <w:b/>
          <w:bCs/>
          <w:sz w:val="34"/>
          <w:szCs w:val="34"/>
          <w:rtl/>
        </w:rPr>
      </w:pPr>
      <w:r w:rsidRPr="00CC2AD5">
        <w:rPr>
          <w:rFonts w:cs="Simplified Arabic" w:hint="cs"/>
          <w:b/>
          <w:bCs/>
          <w:sz w:val="34"/>
          <w:szCs w:val="34"/>
          <w:rtl/>
        </w:rPr>
        <w:tab/>
        <w:t xml:space="preserve"> وينبغي أن يتضمن الإحماء تمرينات الإطالة ، وبأنواعها ، وتمرينات الجمباز ، فضلاً عن ٱستخدام أنشطة الرياضة التخصصية مع زيادة الشدة تدريجياً.  </w:t>
      </w:r>
    </w:p>
    <w:p w:rsidR="007E0C3D" w:rsidRPr="00CC2AD5" w:rsidRDefault="007E0C3D" w:rsidP="007E0C3D">
      <w:pPr>
        <w:ind w:left="-154"/>
        <w:jc w:val="lowKashida"/>
        <w:rPr>
          <w:rFonts w:cs="PT Bold Heading"/>
          <w:sz w:val="34"/>
          <w:szCs w:val="34"/>
          <w:rtl/>
        </w:rPr>
      </w:pPr>
      <w:r w:rsidRPr="00CC2AD5">
        <w:rPr>
          <w:rFonts w:cs="PT Bold Heading" w:hint="cs"/>
          <w:sz w:val="34"/>
          <w:szCs w:val="34"/>
          <w:rtl/>
        </w:rPr>
        <w:t>سابعاً: التقدم المناسب بدرجات الحمل:-</w:t>
      </w:r>
    </w:p>
    <w:p w:rsidR="007E0C3D" w:rsidRPr="00CC2AD5" w:rsidRDefault="007E0C3D" w:rsidP="007E0C3D">
      <w:pPr>
        <w:ind w:left="-154"/>
        <w:jc w:val="lowKashida"/>
        <w:rPr>
          <w:rFonts w:cs="Simplified Arabic"/>
          <w:b/>
          <w:bCs/>
          <w:sz w:val="34"/>
          <w:szCs w:val="34"/>
          <w:rtl/>
        </w:rPr>
      </w:pPr>
      <w:r w:rsidRPr="00CC2AD5">
        <w:rPr>
          <w:rFonts w:cs="Simplified Arabic" w:hint="cs"/>
          <w:b/>
          <w:bCs/>
          <w:sz w:val="34"/>
          <w:szCs w:val="34"/>
          <w:rtl/>
        </w:rPr>
        <w:tab/>
        <w:t xml:space="preserve">إنَّ حمل التدريب هو القاعدة الأساسية للتدريب الرياضي ، ومفهوم حمل التدريب </w:t>
      </w:r>
      <w:r w:rsidRPr="00CC2AD5">
        <w:rPr>
          <w:rFonts w:cs="PT Bold Heading" w:hint="cs"/>
          <w:sz w:val="34"/>
          <w:szCs w:val="34"/>
          <w:rtl/>
        </w:rPr>
        <w:t>هو</w:t>
      </w:r>
      <w:r w:rsidRPr="00CC2AD5">
        <w:rPr>
          <w:rFonts w:cs="Simplified Arabic" w:hint="cs"/>
          <w:b/>
          <w:bCs/>
          <w:sz w:val="34"/>
          <w:szCs w:val="34"/>
          <w:rtl/>
        </w:rPr>
        <w:t>:-</w:t>
      </w:r>
    </w:p>
    <w:p w:rsidR="007E0C3D" w:rsidRPr="00CC2AD5" w:rsidRDefault="007E0C3D" w:rsidP="007E0C3D">
      <w:pPr>
        <w:numPr>
          <w:ilvl w:val="0"/>
          <w:numId w:val="7"/>
        </w:numPr>
        <w:jc w:val="lowKashida"/>
        <w:rPr>
          <w:rFonts w:cs="Simplified Arabic"/>
          <w:b/>
          <w:bCs/>
          <w:sz w:val="34"/>
          <w:szCs w:val="34"/>
          <w:rtl/>
        </w:rPr>
      </w:pPr>
      <w:r w:rsidRPr="00CC2AD5">
        <w:rPr>
          <w:rFonts w:cs="Simplified Arabic" w:hint="cs"/>
          <w:b/>
          <w:bCs/>
          <w:sz w:val="34"/>
          <w:szCs w:val="34"/>
          <w:rtl/>
        </w:rPr>
        <w:t>الأنشطة جميعها التي يمارسها الرياضي في التدريب والمنافسة.</w:t>
      </w:r>
    </w:p>
    <w:p w:rsidR="007E0C3D" w:rsidRPr="00CC2AD5" w:rsidRDefault="007E0C3D" w:rsidP="007E0C3D">
      <w:pPr>
        <w:numPr>
          <w:ilvl w:val="0"/>
          <w:numId w:val="7"/>
        </w:numPr>
        <w:jc w:val="lowKashida"/>
        <w:rPr>
          <w:rFonts w:cs="Simplified Arabic"/>
          <w:b/>
          <w:bCs/>
          <w:sz w:val="34"/>
          <w:szCs w:val="34"/>
        </w:rPr>
      </w:pPr>
      <w:r w:rsidRPr="00CC2AD5">
        <w:rPr>
          <w:rFonts w:cs="Simplified Arabic" w:hint="cs"/>
          <w:b/>
          <w:bCs/>
          <w:sz w:val="34"/>
          <w:szCs w:val="34"/>
          <w:rtl/>
        </w:rPr>
        <w:t>مقدار تأثير هذه الأنشطة على جسم الرياضي.</w:t>
      </w:r>
    </w:p>
    <w:p w:rsidR="007E0C3D" w:rsidRPr="00CC2AD5" w:rsidRDefault="007E0C3D" w:rsidP="007E0C3D">
      <w:pPr>
        <w:ind w:left="26" w:firstLine="360"/>
        <w:jc w:val="lowKashida"/>
        <w:rPr>
          <w:rFonts w:cs="Simplified Arabic"/>
          <w:b/>
          <w:bCs/>
          <w:sz w:val="34"/>
          <w:szCs w:val="34"/>
          <w:rtl/>
        </w:rPr>
      </w:pPr>
      <w:r w:rsidRPr="00CC2AD5">
        <w:rPr>
          <w:rFonts w:cs="Simplified Arabic" w:hint="cs"/>
          <w:b/>
          <w:bCs/>
          <w:sz w:val="34"/>
          <w:szCs w:val="34"/>
          <w:rtl/>
        </w:rPr>
        <w:t xml:space="preserve">إنَّ الوصول إلى التكيف لجسم الرياضيين الناشئين يمكن تحقيقه بأفضل صورة ممكنة ، إذا ماتم أتباع مبادئ التقدم المناسب بدرجات حمل التدريب وكما نعلم أن مكونات حمل التدريب </w:t>
      </w:r>
      <w:r w:rsidRPr="00CC2AD5">
        <w:rPr>
          <w:rFonts w:cs="PT Bold Heading" w:hint="cs"/>
          <w:sz w:val="34"/>
          <w:szCs w:val="34"/>
          <w:rtl/>
        </w:rPr>
        <w:t>هي</w:t>
      </w:r>
      <w:r w:rsidRPr="00CC2AD5">
        <w:rPr>
          <w:rFonts w:cs="Simplified Arabic" w:hint="cs"/>
          <w:b/>
          <w:bCs/>
          <w:sz w:val="34"/>
          <w:szCs w:val="34"/>
          <w:rtl/>
        </w:rPr>
        <w:t>:-</w:t>
      </w:r>
    </w:p>
    <w:p w:rsidR="007E0C3D" w:rsidRPr="00CC2AD5" w:rsidRDefault="007E0C3D" w:rsidP="007E0C3D">
      <w:pPr>
        <w:numPr>
          <w:ilvl w:val="1"/>
          <w:numId w:val="7"/>
        </w:numPr>
        <w:jc w:val="lowKashida"/>
        <w:rPr>
          <w:rFonts w:cs="Simplified Arabic"/>
          <w:b/>
          <w:bCs/>
          <w:sz w:val="34"/>
          <w:szCs w:val="34"/>
          <w:rtl/>
        </w:rPr>
      </w:pPr>
      <w:r w:rsidRPr="00CC2AD5">
        <w:rPr>
          <w:rFonts w:cs="Simplified Arabic" w:hint="cs"/>
          <w:b/>
          <w:bCs/>
          <w:sz w:val="34"/>
          <w:szCs w:val="34"/>
          <w:rtl/>
        </w:rPr>
        <w:t>شدة الحمل.</w:t>
      </w:r>
    </w:p>
    <w:p w:rsidR="007E0C3D" w:rsidRPr="00CC2AD5" w:rsidRDefault="007E0C3D" w:rsidP="007E0C3D">
      <w:pPr>
        <w:numPr>
          <w:ilvl w:val="1"/>
          <w:numId w:val="7"/>
        </w:numPr>
        <w:jc w:val="lowKashida"/>
        <w:rPr>
          <w:rFonts w:cs="Simplified Arabic"/>
          <w:b/>
          <w:bCs/>
          <w:sz w:val="34"/>
          <w:szCs w:val="34"/>
        </w:rPr>
      </w:pPr>
      <w:r w:rsidRPr="00CC2AD5">
        <w:rPr>
          <w:rFonts w:cs="Simplified Arabic" w:hint="cs"/>
          <w:b/>
          <w:bCs/>
          <w:sz w:val="34"/>
          <w:szCs w:val="34"/>
          <w:rtl/>
        </w:rPr>
        <w:lastRenderedPageBreak/>
        <w:t>حجم الحمل.</w:t>
      </w:r>
    </w:p>
    <w:p w:rsidR="007E0C3D" w:rsidRPr="00CC2AD5" w:rsidRDefault="007E0C3D" w:rsidP="007E0C3D">
      <w:pPr>
        <w:numPr>
          <w:ilvl w:val="1"/>
          <w:numId w:val="7"/>
        </w:numPr>
        <w:jc w:val="lowKashida"/>
        <w:rPr>
          <w:rFonts w:cs="Simplified Arabic"/>
          <w:b/>
          <w:bCs/>
          <w:sz w:val="34"/>
          <w:szCs w:val="34"/>
        </w:rPr>
      </w:pPr>
      <w:r w:rsidRPr="00CC2AD5">
        <w:rPr>
          <w:rFonts w:cs="Simplified Arabic" w:hint="cs"/>
          <w:b/>
          <w:bCs/>
          <w:sz w:val="34"/>
          <w:szCs w:val="34"/>
          <w:rtl/>
        </w:rPr>
        <w:t>مدد الراحة البينية.</w:t>
      </w:r>
    </w:p>
    <w:p w:rsidR="007E0C3D" w:rsidRPr="00CC2AD5" w:rsidRDefault="007E0C3D" w:rsidP="007E0C3D">
      <w:pPr>
        <w:jc w:val="lowKashida"/>
        <w:rPr>
          <w:rFonts w:cs="Simplified Arabic"/>
          <w:b/>
          <w:bCs/>
          <w:sz w:val="34"/>
          <w:szCs w:val="34"/>
          <w:rtl/>
        </w:rPr>
      </w:pPr>
      <w:r w:rsidRPr="00CC2AD5">
        <w:rPr>
          <w:rFonts w:cs="Simplified Arabic" w:hint="cs"/>
          <w:b/>
          <w:bCs/>
          <w:sz w:val="34"/>
          <w:szCs w:val="34"/>
          <w:rtl/>
        </w:rPr>
        <w:t xml:space="preserve">أما درجات الحمل </w:t>
      </w:r>
      <w:r w:rsidRPr="00CC2AD5">
        <w:rPr>
          <w:rFonts w:cs="PT Bold Heading" w:hint="cs"/>
          <w:sz w:val="34"/>
          <w:szCs w:val="34"/>
          <w:rtl/>
        </w:rPr>
        <w:t>فهي</w:t>
      </w:r>
      <w:r w:rsidRPr="00CC2AD5">
        <w:rPr>
          <w:rFonts w:cs="Simplified Arabic" w:hint="cs"/>
          <w:b/>
          <w:bCs/>
          <w:sz w:val="34"/>
          <w:szCs w:val="34"/>
          <w:rtl/>
        </w:rPr>
        <w:t>:-</w:t>
      </w:r>
    </w:p>
    <w:p w:rsidR="007E0C3D" w:rsidRPr="00CC2AD5" w:rsidRDefault="007E0C3D" w:rsidP="007E0C3D">
      <w:pPr>
        <w:numPr>
          <w:ilvl w:val="0"/>
          <w:numId w:val="8"/>
        </w:numPr>
        <w:jc w:val="lowKashida"/>
        <w:rPr>
          <w:rFonts w:cs="Simplified Arabic"/>
          <w:b/>
          <w:bCs/>
          <w:sz w:val="34"/>
          <w:szCs w:val="34"/>
          <w:rtl/>
        </w:rPr>
      </w:pPr>
      <w:r w:rsidRPr="00CC2AD5">
        <w:rPr>
          <w:rFonts w:cs="Simplified Arabic" w:hint="cs"/>
          <w:b/>
          <w:bCs/>
          <w:sz w:val="34"/>
          <w:szCs w:val="34"/>
          <w:rtl/>
        </w:rPr>
        <w:t>الحمل الأقصى.</w:t>
      </w:r>
    </w:p>
    <w:p w:rsidR="007E0C3D" w:rsidRPr="00CC2AD5" w:rsidRDefault="007E0C3D" w:rsidP="007E0C3D">
      <w:pPr>
        <w:numPr>
          <w:ilvl w:val="0"/>
          <w:numId w:val="8"/>
        </w:numPr>
        <w:jc w:val="lowKashida"/>
        <w:rPr>
          <w:rFonts w:cs="Simplified Arabic"/>
          <w:b/>
          <w:bCs/>
          <w:sz w:val="34"/>
          <w:szCs w:val="34"/>
        </w:rPr>
      </w:pPr>
      <w:r w:rsidRPr="00CC2AD5">
        <w:rPr>
          <w:rFonts w:cs="Simplified Arabic" w:hint="cs"/>
          <w:b/>
          <w:bCs/>
          <w:sz w:val="34"/>
          <w:szCs w:val="34"/>
          <w:rtl/>
        </w:rPr>
        <w:t>الحمل الأقل من الأقصى.</w:t>
      </w:r>
    </w:p>
    <w:p w:rsidR="007E0C3D" w:rsidRPr="00CC2AD5" w:rsidRDefault="007E0C3D" w:rsidP="007E0C3D">
      <w:pPr>
        <w:numPr>
          <w:ilvl w:val="0"/>
          <w:numId w:val="8"/>
        </w:numPr>
        <w:jc w:val="lowKashida"/>
        <w:rPr>
          <w:rFonts w:cs="Simplified Arabic"/>
          <w:b/>
          <w:bCs/>
          <w:sz w:val="34"/>
          <w:szCs w:val="34"/>
        </w:rPr>
      </w:pPr>
      <w:r w:rsidRPr="00CC2AD5">
        <w:rPr>
          <w:rFonts w:cs="Simplified Arabic" w:hint="cs"/>
          <w:b/>
          <w:bCs/>
          <w:sz w:val="34"/>
          <w:szCs w:val="34"/>
          <w:rtl/>
        </w:rPr>
        <w:t>الحمل المتوسط.</w:t>
      </w:r>
    </w:p>
    <w:p w:rsidR="007E0C3D" w:rsidRPr="00CC2AD5" w:rsidRDefault="007E0C3D" w:rsidP="007E0C3D">
      <w:pPr>
        <w:numPr>
          <w:ilvl w:val="0"/>
          <w:numId w:val="8"/>
        </w:numPr>
        <w:jc w:val="lowKashida"/>
        <w:rPr>
          <w:rFonts w:cs="Simplified Arabic"/>
          <w:b/>
          <w:bCs/>
          <w:sz w:val="34"/>
          <w:szCs w:val="34"/>
        </w:rPr>
      </w:pPr>
      <w:r w:rsidRPr="00CC2AD5">
        <w:rPr>
          <w:rFonts w:cs="Simplified Arabic" w:hint="cs"/>
          <w:b/>
          <w:bCs/>
          <w:sz w:val="34"/>
          <w:szCs w:val="34"/>
          <w:rtl/>
        </w:rPr>
        <w:t>الحمل الخفيف.</w:t>
      </w:r>
    </w:p>
    <w:p w:rsidR="007E0C3D" w:rsidRPr="00CC2AD5" w:rsidRDefault="007E0C3D" w:rsidP="007E0C3D">
      <w:pPr>
        <w:numPr>
          <w:ilvl w:val="0"/>
          <w:numId w:val="8"/>
        </w:numPr>
        <w:jc w:val="lowKashida"/>
        <w:rPr>
          <w:rFonts w:cs="Simplified Arabic"/>
          <w:b/>
          <w:bCs/>
          <w:sz w:val="34"/>
          <w:szCs w:val="34"/>
        </w:rPr>
      </w:pPr>
      <w:r w:rsidRPr="00CC2AD5">
        <w:rPr>
          <w:rFonts w:cs="Simplified Arabic" w:hint="cs"/>
          <w:b/>
          <w:bCs/>
          <w:sz w:val="34"/>
          <w:szCs w:val="34"/>
          <w:rtl/>
        </w:rPr>
        <w:t>الراحة الايجابية.</w:t>
      </w:r>
    </w:p>
    <w:p w:rsidR="007E0C3D" w:rsidRPr="00CC2AD5" w:rsidRDefault="007E0C3D" w:rsidP="007E0C3D">
      <w:pPr>
        <w:numPr>
          <w:ilvl w:val="0"/>
          <w:numId w:val="9"/>
        </w:numPr>
        <w:tabs>
          <w:tab w:val="num" w:pos="746"/>
        </w:tabs>
        <w:ind w:left="746"/>
        <w:jc w:val="lowKashida"/>
        <w:rPr>
          <w:rFonts w:cs="Simplified Arabic"/>
          <w:b/>
          <w:bCs/>
          <w:sz w:val="34"/>
          <w:szCs w:val="34"/>
          <w:rtl/>
        </w:rPr>
      </w:pPr>
      <w:r w:rsidRPr="00CC2AD5">
        <w:rPr>
          <w:rFonts w:cs="PT Bold Heading" w:hint="cs"/>
          <w:sz w:val="34"/>
          <w:szCs w:val="34"/>
          <w:rtl/>
        </w:rPr>
        <w:t>الحمل الأقصى</w:t>
      </w:r>
      <w:r w:rsidRPr="00CC2AD5">
        <w:rPr>
          <w:rFonts w:cs="Simplified Arabic" w:hint="cs"/>
          <w:b/>
          <w:bCs/>
          <w:sz w:val="34"/>
          <w:szCs w:val="34"/>
          <w:rtl/>
        </w:rPr>
        <w:t>:- ويعني هذا المستوى من الحمل أقصى دجة يستطيع الناشئون تحملها ، إذ يتميز العبء الناتج من هذا الحمل بشدة عالية جداً ، وكي يصل الناشئون الى هذه الدرجة لابد أن يكونوا في قمة تركيزهم ، ونتيجة لهذا تظهر آثار التعب واضحة عليهم الأمر الذي يتطلب مدة راحة طويلة كي يستطيعوا العودة الى حالتهم الطبيعية (استعادة الإستشفاء) وتقدر درجة الحمل الأقصى بنسبة مئوية قدرها من (95-100%) من أقصى مايستطيع الناشئون أداءه ، وعدد التكرارات المناسبة لهذا الحمل في حالة التمرينات تتراوح مابين (1-5مرات) ولمدد أداء قصيرة .</w:t>
      </w:r>
    </w:p>
    <w:p w:rsidR="007E0C3D" w:rsidRPr="00CC2AD5" w:rsidRDefault="007E0C3D" w:rsidP="007E0C3D">
      <w:pPr>
        <w:numPr>
          <w:ilvl w:val="0"/>
          <w:numId w:val="9"/>
        </w:numPr>
        <w:tabs>
          <w:tab w:val="num" w:pos="746"/>
        </w:tabs>
        <w:ind w:left="746"/>
        <w:jc w:val="lowKashida"/>
        <w:rPr>
          <w:rFonts w:cs="Simplified Arabic"/>
          <w:b/>
          <w:bCs/>
          <w:sz w:val="34"/>
          <w:szCs w:val="34"/>
        </w:rPr>
      </w:pPr>
      <w:r w:rsidRPr="00CC2AD5">
        <w:rPr>
          <w:rFonts w:cs="PT Bold Heading" w:hint="cs"/>
          <w:sz w:val="34"/>
          <w:szCs w:val="34"/>
          <w:rtl/>
        </w:rPr>
        <w:t>الحمل الأقل من الأقصى</w:t>
      </w:r>
      <w:r w:rsidRPr="00CC2AD5">
        <w:rPr>
          <w:rFonts w:cs="Simplified Arabic" w:hint="cs"/>
          <w:b/>
          <w:bCs/>
          <w:sz w:val="34"/>
          <w:szCs w:val="34"/>
          <w:rtl/>
        </w:rPr>
        <w:t>:- تقل درجة هذا الحمل بنسبة بسيطة عن درجة الحمل الأقصى ومن ثم فإنها تحتاج إلى متطلبات أقل منه ، وتقدر درجة الحمل الأقل من الأقصى بحدود(75-95%) من أقصى مايستطيع الناشئون تحمله ، أمَّا عدد التكرارات المناسبة فإنها تتراوح مابين(6-10مرات).</w:t>
      </w:r>
    </w:p>
    <w:p w:rsidR="007E0C3D" w:rsidRPr="00CC2AD5" w:rsidRDefault="007E0C3D" w:rsidP="007E0C3D">
      <w:pPr>
        <w:numPr>
          <w:ilvl w:val="0"/>
          <w:numId w:val="9"/>
        </w:numPr>
        <w:tabs>
          <w:tab w:val="num" w:pos="746"/>
        </w:tabs>
        <w:ind w:left="746"/>
        <w:jc w:val="lowKashida"/>
        <w:rPr>
          <w:rFonts w:cs="Simplified Arabic"/>
          <w:b/>
          <w:bCs/>
          <w:sz w:val="34"/>
          <w:szCs w:val="34"/>
        </w:rPr>
      </w:pPr>
      <w:r w:rsidRPr="00CC2AD5">
        <w:rPr>
          <w:rFonts w:cs="Simplified Arabic" w:hint="cs"/>
          <w:b/>
          <w:bCs/>
          <w:sz w:val="34"/>
          <w:szCs w:val="34"/>
          <w:rtl/>
        </w:rPr>
        <w:t xml:space="preserve"> </w:t>
      </w:r>
      <w:r w:rsidRPr="00CC2AD5">
        <w:rPr>
          <w:rFonts w:cs="PT Bold Heading" w:hint="cs"/>
          <w:sz w:val="34"/>
          <w:szCs w:val="34"/>
          <w:rtl/>
        </w:rPr>
        <w:t>الحمل المتوسط</w:t>
      </w:r>
      <w:r w:rsidRPr="00CC2AD5">
        <w:rPr>
          <w:rFonts w:cs="Simplified Arabic" w:hint="cs"/>
          <w:b/>
          <w:bCs/>
          <w:sz w:val="34"/>
          <w:szCs w:val="34"/>
          <w:rtl/>
        </w:rPr>
        <w:t xml:space="preserve">:-  وتتميز هذه الدرجة من الحمل المتوسط من حيث العبء الواقع على مختلف أجهزة وأعضاء الجسم ، يشعر الناشئون بعد الأداء بدرجة </w:t>
      </w:r>
      <w:r w:rsidRPr="00CC2AD5">
        <w:rPr>
          <w:rFonts w:cs="Simplified Arabic" w:hint="cs"/>
          <w:b/>
          <w:bCs/>
          <w:sz w:val="34"/>
          <w:szCs w:val="34"/>
          <w:rtl/>
        </w:rPr>
        <w:lastRenderedPageBreak/>
        <w:t>متوسطة من التعب ، وتقدر درجة الحمل المتوسط بحدود (50-75%) من أقصى مايستطيع الناشئون تحمله وتكون التكرارات المناسبة في حالة التمرينات كبيرة نسبياً وتتراوح بين (10-15مرة).</w:t>
      </w:r>
    </w:p>
    <w:p w:rsidR="007E0C3D" w:rsidRPr="00CC2AD5" w:rsidRDefault="007E0C3D" w:rsidP="007E0C3D">
      <w:pPr>
        <w:numPr>
          <w:ilvl w:val="0"/>
          <w:numId w:val="9"/>
        </w:numPr>
        <w:tabs>
          <w:tab w:val="num" w:pos="746"/>
        </w:tabs>
        <w:ind w:left="746"/>
        <w:jc w:val="lowKashida"/>
        <w:rPr>
          <w:rFonts w:cs="Simplified Arabic"/>
          <w:b/>
          <w:bCs/>
          <w:sz w:val="34"/>
          <w:szCs w:val="34"/>
        </w:rPr>
      </w:pPr>
      <w:r w:rsidRPr="00CC2AD5">
        <w:rPr>
          <w:rFonts w:cs="PT Bold Heading" w:hint="cs"/>
          <w:sz w:val="34"/>
          <w:szCs w:val="34"/>
          <w:rtl/>
        </w:rPr>
        <w:t>الحمل الخفيف</w:t>
      </w:r>
      <w:r w:rsidRPr="00CC2AD5">
        <w:rPr>
          <w:rFonts w:cs="Simplified Arabic" w:hint="cs"/>
          <w:b/>
          <w:bCs/>
          <w:sz w:val="34"/>
          <w:szCs w:val="34"/>
          <w:rtl/>
        </w:rPr>
        <w:t>:- يقل العبء البدني الواقع على الأجهزة الفسيولوجية للناشئين ودرجة الحمل هذه عن المتوسط ولا يتطلب درجة كبيرة من التركيز ويكاد الناشئ لايشعر بتعب بعد الأداء ، وتقدر درجة الحمل الخفيف بحدود (50:35%) من أقصى مايستطيع الناشئون تحمله ، وتكون التكرارات المناسبة في حالة التمرينات بين (15-20%).</w:t>
      </w:r>
    </w:p>
    <w:p w:rsidR="007E0C3D" w:rsidRPr="00CC2AD5" w:rsidRDefault="007E0C3D" w:rsidP="007E0C3D">
      <w:pPr>
        <w:numPr>
          <w:ilvl w:val="0"/>
          <w:numId w:val="9"/>
        </w:numPr>
        <w:tabs>
          <w:tab w:val="num" w:pos="746"/>
        </w:tabs>
        <w:ind w:left="746"/>
        <w:jc w:val="lowKashida"/>
        <w:rPr>
          <w:rFonts w:cs="Simplified Arabic"/>
          <w:b/>
          <w:bCs/>
          <w:sz w:val="34"/>
          <w:szCs w:val="34"/>
          <w:rtl/>
        </w:rPr>
      </w:pPr>
      <w:r w:rsidRPr="00CC2AD5">
        <w:rPr>
          <w:rFonts w:cs="PT Bold Heading" w:hint="cs"/>
          <w:sz w:val="34"/>
          <w:szCs w:val="34"/>
          <w:rtl/>
        </w:rPr>
        <w:t>الراحة الإيجابية:-</w:t>
      </w:r>
      <w:r w:rsidRPr="00CC2AD5">
        <w:rPr>
          <w:rFonts w:cs="Simplified Arabic" w:hint="cs"/>
          <w:b/>
          <w:bCs/>
          <w:sz w:val="34"/>
          <w:szCs w:val="34"/>
          <w:rtl/>
        </w:rPr>
        <w:t xml:space="preserve"> وفيها يكون العبء البدني الوظيفي ضئيلاً جداً ومعظم تمريناته من المشي أو الركض الخفيف أو المرجحات ... وغيرها.</w:t>
      </w:r>
      <w:r w:rsidRPr="00CC2AD5">
        <w:rPr>
          <w:rFonts w:cs="Simplified Arabic" w:hint="cs"/>
          <w:b/>
          <w:bCs/>
          <w:sz w:val="34"/>
          <w:szCs w:val="34"/>
          <w:rtl/>
          <w:lang w:bidi="ar-IQ"/>
        </w:rPr>
        <w:t xml:space="preserve"> </w:t>
      </w:r>
      <w:r w:rsidRPr="00CC2AD5">
        <w:rPr>
          <w:rFonts w:cs="Simplified Arabic" w:hint="cs"/>
          <w:b/>
          <w:bCs/>
          <w:sz w:val="34"/>
          <w:szCs w:val="34"/>
          <w:rtl/>
        </w:rPr>
        <w:t>وتقدر درجة الحمل فيه أقل من(35%) ما يتحمله الناشئون وتتراوح التكرارات المناسبة له بين (20-30مرة).</w:t>
      </w:r>
    </w:p>
    <w:p w:rsidR="007E0C3D" w:rsidRPr="00CC2AD5" w:rsidRDefault="007E0C3D" w:rsidP="007E0C3D">
      <w:pPr>
        <w:ind w:left="26"/>
        <w:jc w:val="lowKashida"/>
        <w:rPr>
          <w:rFonts w:cs="Simplified Arabic"/>
          <w:b/>
          <w:bCs/>
          <w:sz w:val="34"/>
          <w:szCs w:val="34"/>
          <w:rtl/>
        </w:rPr>
      </w:pPr>
      <w:r w:rsidRPr="00CC2AD5">
        <w:rPr>
          <w:rFonts w:cs="Simplified Arabic" w:hint="cs"/>
          <w:b/>
          <w:bCs/>
          <w:sz w:val="34"/>
          <w:szCs w:val="34"/>
          <w:rtl/>
        </w:rPr>
        <w:t xml:space="preserve">ويمكن التحكم بدرجة الحمل المقدمة للناشئين من خلال التغيير في المكونات الثلاثة الرئيسية للحمل وفي </w:t>
      </w:r>
      <w:r w:rsidRPr="00CC2AD5">
        <w:rPr>
          <w:rFonts w:cs="PT Bold Heading" w:hint="cs"/>
          <w:sz w:val="34"/>
          <w:szCs w:val="34"/>
          <w:rtl/>
        </w:rPr>
        <w:t>كمايأتي</w:t>
      </w:r>
      <w:r w:rsidRPr="00CC2AD5">
        <w:rPr>
          <w:rFonts w:cs="Simplified Arabic" w:hint="cs"/>
          <w:b/>
          <w:bCs/>
          <w:sz w:val="34"/>
          <w:szCs w:val="34"/>
          <w:rtl/>
        </w:rPr>
        <w:t>:-</w:t>
      </w:r>
    </w:p>
    <w:p w:rsidR="007E0C3D" w:rsidRPr="00CC2AD5" w:rsidRDefault="007E0C3D" w:rsidP="007E0C3D">
      <w:pPr>
        <w:numPr>
          <w:ilvl w:val="0"/>
          <w:numId w:val="10"/>
        </w:numPr>
        <w:jc w:val="lowKashida"/>
        <w:rPr>
          <w:rFonts w:cs="Simplified Arabic"/>
          <w:b/>
          <w:bCs/>
          <w:sz w:val="34"/>
          <w:szCs w:val="34"/>
        </w:rPr>
      </w:pPr>
      <w:r w:rsidRPr="00CC2AD5">
        <w:rPr>
          <w:rFonts w:cs="Simplified Arabic" w:hint="cs"/>
          <w:b/>
          <w:bCs/>
          <w:sz w:val="34"/>
          <w:szCs w:val="34"/>
          <w:rtl/>
        </w:rPr>
        <w:t xml:space="preserve">التحكم في درجة حمل التدريب المقدم للناشئين من خلال التحكم في (شدته) وفي </w:t>
      </w:r>
      <w:r w:rsidRPr="00CC2AD5">
        <w:rPr>
          <w:rFonts w:cs="PT Bold Heading" w:hint="cs"/>
          <w:sz w:val="34"/>
          <w:szCs w:val="34"/>
          <w:rtl/>
        </w:rPr>
        <w:t>مايأتي</w:t>
      </w:r>
      <w:r w:rsidRPr="00CC2AD5">
        <w:rPr>
          <w:rFonts w:cs="Simplified Arabic" w:hint="cs"/>
          <w:b/>
          <w:bCs/>
          <w:sz w:val="34"/>
          <w:szCs w:val="34"/>
          <w:rtl/>
        </w:rPr>
        <w:t>:-</w:t>
      </w:r>
    </w:p>
    <w:p w:rsidR="007E0C3D" w:rsidRPr="00CC2AD5" w:rsidRDefault="007E0C3D" w:rsidP="007E0C3D">
      <w:pPr>
        <w:numPr>
          <w:ilvl w:val="0"/>
          <w:numId w:val="1"/>
        </w:numPr>
        <w:ind w:left="1646"/>
        <w:jc w:val="lowKashida"/>
        <w:rPr>
          <w:rFonts w:cs="Simplified Arabic"/>
          <w:b/>
          <w:bCs/>
          <w:sz w:val="34"/>
          <w:szCs w:val="34"/>
          <w:rtl/>
        </w:rPr>
      </w:pPr>
      <w:r w:rsidRPr="00CC2AD5">
        <w:rPr>
          <w:rFonts w:cs="Simplified Arabic" w:hint="cs"/>
          <w:b/>
          <w:bCs/>
          <w:sz w:val="34"/>
          <w:szCs w:val="34"/>
          <w:rtl/>
        </w:rPr>
        <w:t>التغيير في سرعة الأداء.</w:t>
      </w:r>
    </w:p>
    <w:p w:rsidR="007E0C3D" w:rsidRPr="00CC2AD5" w:rsidRDefault="007E0C3D" w:rsidP="007E0C3D">
      <w:pPr>
        <w:numPr>
          <w:ilvl w:val="0"/>
          <w:numId w:val="1"/>
        </w:numPr>
        <w:ind w:left="1646"/>
        <w:jc w:val="lowKashida"/>
        <w:rPr>
          <w:rFonts w:cs="Simplified Arabic"/>
          <w:b/>
          <w:bCs/>
          <w:sz w:val="34"/>
          <w:szCs w:val="34"/>
        </w:rPr>
      </w:pPr>
      <w:r w:rsidRPr="00CC2AD5">
        <w:rPr>
          <w:rFonts w:cs="Simplified Arabic" w:hint="cs"/>
          <w:b/>
          <w:bCs/>
          <w:sz w:val="34"/>
          <w:szCs w:val="34"/>
          <w:rtl/>
        </w:rPr>
        <w:t>التغيير في صعوبة الأداء البدني.</w:t>
      </w:r>
    </w:p>
    <w:p w:rsidR="007E0C3D" w:rsidRPr="00CC2AD5" w:rsidRDefault="007E0C3D" w:rsidP="007E0C3D">
      <w:pPr>
        <w:numPr>
          <w:ilvl w:val="0"/>
          <w:numId w:val="1"/>
        </w:numPr>
        <w:ind w:left="1646"/>
        <w:jc w:val="lowKashida"/>
        <w:rPr>
          <w:rFonts w:cs="Simplified Arabic"/>
          <w:b/>
          <w:bCs/>
          <w:sz w:val="34"/>
          <w:szCs w:val="34"/>
        </w:rPr>
      </w:pPr>
      <w:r w:rsidRPr="00CC2AD5">
        <w:rPr>
          <w:rFonts w:cs="Simplified Arabic" w:hint="cs"/>
          <w:b/>
          <w:bCs/>
          <w:sz w:val="34"/>
          <w:szCs w:val="34"/>
          <w:rtl/>
        </w:rPr>
        <w:t>التغيير في مقدار المقاومة التي تواجه عضلات الناشئ.</w:t>
      </w:r>
    </w:p>
    <w:p w:rsidR="007E0C3D" w:rsidRPr="00CC2AD5" w:rsidRDefault="007E0C3D" w:rsidP="007E0C3D">
      <w:pPr>
        <w:numPr>
          <w:ilvl w:val="0"/>
          <w:numId w:val="1"/>
        </w:numPr>
        <w:ind w:left="1646"/>
        <w:jc w:val="lowKashida"/>
        <w:rPr>
          <w:rFonts w:cs="Simplified Arabic"/>
          <w:b/>
          <w:bCs/>
          <w:sz w:val="34"/>
          <w:szCs w:val="34"/>
          <w:rtl/>
        </w:rPr>
      </w:pPr>
      <w:r w:rsidRPr="00CC2AD5">
        <w:rPr>
          <w:rFonts w:cs="Simplified Arabic" w:hint="cs"/>
          <w:b/>
          <w:bCs/>
          <w:sz w:val="34"/>
          <w:szCs w:val="34"/>
          <w:rtl/>
        </w:rPr>
        <w:t>التغيير في عدد مسارات الركض والعوائق.</w:t>
      </w:r>
    </w:p>
    <w:p w:rsidR="007E0C3D" w:rsidRPr="00CC2AD5" w:rsidRDefault="007E0C3D" w:rsidP="007E0C3D">
      <w:pPr>
        <w:numPr>
          <w:ilvl w:val="0"/>
          <w:numId w:val="10"/>
        </w:numPr>
        <w:jc w:val="lowKashida"/>
        <w:rPr>
          <w:rFonts w:cs="Simplified Arabic"/>
          <w:b/>
          <w:bCs/>
          <w:sz w:val="34"/>
          <w:szCs w:val="34"/>
        </w:rPr>
      </w:pPr>
      <w:r w:rsidRPr="00CC2AD5">
        <w:rPr>
          <w:rFonts w:cs="Simplified Arabic" w:hint="cs"/>
          <w:b/>
          <w:bCs/>
          <w:sz w:val="34"/>
          <w:szCs w:val="34"/>
          <w:rtl/>
        </w:rPr>
        <w:t>التحكم بدرجة حمل التدريب المقدم للناشئين من خلال التحكم في (حجمه) وفي</w:t>
      </w:r>
      <w:r w:rsidRPr="00CC2AD5">
        <w:rPr>
          <w:rFonts w:cs="PT Bold Heading" w:hint="cs"/>
          <w:sz w:val="34"/>
          <w:szCs w:val="34"/>
          <w:rtl/>
        </w:rPr>
        <w:t xml:space="preserve"> مايأتي</w:t>
      </w:r>
      <w:r w:rsidRPr="00CC2AD5">
        <w:rPr>
          <w:rFonts w:cs="Simplified Arabic" w:hint="cs"/>
          <w:b/>
          <w:bCs/>
          <w:sz w:val="34"/>
          <w:szCs w:val="34"/>
          <w:rtl/>
        </w:rPr>
        <w:t>:-</w:t>
      </w:r>
    </w:p>
    <w:p w:rsidR="007E0C3D" w:rsidRPr="00CC2AD5" w:rsidRDefault="007E0C3D" w:rsidP="007E0C3D">
      <w:pPr>
        <w:ind w:left="1646" w:hanging="360"/>
        <w:jc w:val="lowKashida"/>
        <w:rPr>
          <w:rFonts w:cs="Simplified Arabic"/>
          <w:b/>
          <w:bCs/>
          <w:sz w:val="34"/>
          <w:szCs w:val="34"/>
          <w:rtl/>
        </w:rPr>
      </w:pPr>
      <w:r w:rsidRPr="00CC2AD5">
        <w:rPr>
          <w:rFonts w:cs="Simplified Arabic" w:hint="cs"/>
          <w:b/>
          <w:bCs/>
          <w:sz w:val="34"/>
          <w:szCs w:val="34"/>
          <w:rtl/>
        </w:rPr>
        <w:lastRenderedPageBreak/>
        <w:t>- التغيير في مدة دوام التمرين الواحد أو عدد مرات أداء الحركات فيه.</w:t>
      </w:r>
    </w:p>
    <w:p w:rsidR="007E0C3D" w:rsidRPr="00CC2AD5" w:rsidRDefault="007E0C3D" w:rsidP="007E0C3D">
      <w:pPr>
        <w:ind w:left="1646" w:hanging="360"/>
        <w:jc w:val="lowKashida"/>
        <w:rPr>
          <w:rFonts w:cs="Simplified Arabic"/>
          <w:b/>
          <w:bCs/>
          <w:sz w:val="34"/>
          <w:szCs w:val="34"/>
        </w:rPr>
      </w:pPr>
      <w:r w:rsidRPr="00CC2AD5">
        <w:rPr>
          <w:rFonts w:cs="Simplified Arabic" w:hint="cs"/>
          <w:b/>
          <w:bCs/>
          <w:sz w:val="34"/>
          <w:szCs w:val="34"/>
          <w:rtl/>
        </w:rPr>
        <w:t>- التغيير بالمدة مجموع مدد دوام التمرين الواحد أو عدد تكرار التمرين الواحد.</w:t>
      </w:r>
    </w:p>
    <w:p w:rsidR="007E0C3D" w:rsidRPr="00CC2AD5" w:rsidRDefault="007E0C3D" w:rsidP="007E0C3D">
      <w:pPr>
        <w:numPr>
          <w:ilvl w:val="0"/>
          <w:numId w:val="10"/>
        </w:numPr>
        <w:jc w:val="lowKashida"/>
        <w:rPr>
          <w:rFonts w:cs="Simplified Arabic"/>
          <w:b/>
          <w:bCs/>
          <w:sz w:val="34"/>
          <w:szCs w:val="34"/>
        </w:rPr>
      </w:pPr>
      <w:r w:rsidRPr="00CC2AD5">
        <w:rPr>
          <w:rFonts w:cs="Simplified Arabic" w:hint="cs"/>
          <w:b/>
          <w:bCs/>
          <w:sz w:val="34"/>
          <w:szCs w:val="34"/>
          <w:rtl/>
        </w:rPr>
        <w:t xml:space="preserve">التحكم بدرجات حمل التدريب من خلال(مدد الراحة البينية) وكما </w:t>
      </w:r>
      <w:r w:rsidRPr="00CC2AD5">
        <w:rPr>
          <w:rFonts w:cs="PT Bold Heading" w:hint="cs"/>
          <w:sz w:val="34"/>
          <w:szCs w:val="34"/>
          <w:rtl/>
        </w:rPr>
        <w:t>مايأتي</w:t>
      </w:r>
      <w:r w:rsidRPr="00CC2AD5">
        <w:rPr>
          <w:rFonts w:cs="Simplified Arabic" w:hint="cs"/>
          <w:b/>
          <w:bCs/>
          <w:sz w:val="34"/>
          <w:szCs w:val="34"/>
          <w:rtl/>
        </w:rPr>
        <w:t>:-</w:t>
      </w:r>
    </w:p>
    <w:p w:rsidR="007E0C3D" w:rsidRPr="00CC2AD5" w:rsidRDefault="007E0C3D" w:rsidP="007E0C3D">
      <w:pPr>
        <w:numPr>
          <w:ilvl w:val="0"/>
          <w:numId w:val="1"/>
        </w:numPr>
        <w:ind w:left="1286"/>
        <w:jc w:val="lowKashida"/>
        <w:rPr>
          <w:rFonts w:cs="Simplified Arabic"/>
          <w:b/>
          <w:bCs/>
          <w:sz w:val="34"/>
          <w:szCs w:val="34"/>
          <w:rtl/>
        </w:rPr>
      </w:pPr>
      <w:r w:rsidRPr="00CC2AD5">
        <w:rPr>
          <w:rFonts w:cs="Simplified Arabic" w:hint="cs"/>
          <w:b/>
          <w:bCs/>
          <w:sz w:val="34"/>
          <w:szCs w:val="34"/>
          <w:rtl/>
        </w:rPr>
        <w:t>التحكم بالمدة الزمنية التي تقضي في راحة سلبية أو إيجابية بين عدد التمرينات ، فكلما قلت هذه المدة الزمني التي تقضي في راحة سلبية أو ايجابية بين عدد التمرينات كلما زادت شدة الحمل.</w:t>
      </w:r>
    </w:p>
    <w:p w:rsidR="007E0C3D" w:rsidRPr="00CC2AD5" w:rsidRDefault="007E0C3D" w:rsidP="007E0C3D">
      <w:pPr>
        <w:numPr>
          <w:ilvl w:val="0"/>
          <w:numId w:val="1"/>
        </w:numPr>
        <w:ind w:left="1286"/>
        <w:jc w:val="lowKashida"/>
        <w:rPr>
          <w:rFonts w:cs="Simplified Arabic"/>
          <w:b/>
          <w:bCs/>
          <w:sz w:val="34"/>
          <w:szCs w:val="34"/>
        </w:rPr>
      </w:pPr>
      <w:r w:rsidRPr="00CC2AD5">
        <w:rPr>
          <w:rFonts w:cs="Simplified Arabic" w:hint="cs"/>
          <w:b/>
          <w:bCs/>
          <w:sz w:val="34"/>
          <w:szCs w:val="34"/>
          <w:rtl/>
        </w:rPr>
        <w:t>التحكم بالمدة الزمنية التي تقضىفي راحة سلبية أو إيجابية بين كل تمرين والتمرين التالي له.</w:t>
      </w:r>
    </w:p>
    <w:p w:rsidR="007E0C3D" w:rsidRPr="00CC2AD5" w:rsidRDefault="007E0C3D" w:rsidP="007E0C3D">
      <w:pPr>
        <w:ind w:left="26" w:firstLine="540"/>
        <w:jc w:val="lowKashida"/>
        <w:rPr>
          <w:rFonts w:cs="Simplified Arabic"/>
          <w:b/>
          <w:bCs/>
          <w:sz w:val="34"/>
          <w:szCs w:val="34"/>
          <w:rtl/>
        </w:rPr>
      </w:pPr>
      <w:r w:rsidRPr="00CC2AD5">
        <w:rPr>
          <w:rFonts w:cs="Simplified Arabic" w:hint="cs"/>
          <w:b/>
          <w:bCs/>
          <w:sz w:val="34"/>
          <w:szCs w:val="34"/>
          <w:rtl/>
        </w:rPr>
        <w:t>ويجب عند تحديد جرعات الأحمال الرئيسة لمراحل الإعداد البدني كافة أن تتناسب مع القدرات البدنية للأعضاء الداخلية لأجسام الناشئين ، مع مراعاة اختلاف القدرات والمستويات بين البنين والبنات ، وبما يضمن حدوث ردود أفعال إيجابية ، وهذا الأمر يعد ضرورياً بصفة خاصة بالنسبة للمراحل العمرية التي تظهر فيها اختلافات ملحوظة في مستويات الناشئين نتيجة للنمو المبكر أو النمو المتأخر لدى البعض.</w:t>
      </w:r>
    </w:p>
    <w:p w:rsidR="007E0C3D" w:rsidRPr="00CC2AD5" w:rsidRDefault="007E0C3D" w:rsidP="007E0C3D">
      <w:pPr>
        <w:ind w:left="-154"/>
        <w:jc w:val="lowKashida"/>
        <w:rPr>
          <w:rFonts w:cs="PT Bold Heading"/>
          <w:sz w:val="34"/>
          <w:szCs w:val="34"/>
          <w:rtl/>
        </w:rPr>
      </w:pPr>
      <w:r w:rsidRPr="00CC2AD5">
        <w:rPr>
          <w:rFonts w:cs="PT Bold Heading" w:hint="cs"/>
          <w:sz w:val="34"/>
          <w:szCs w:val="34"/>
          <w:rtl/>
        </w:rPr>
        <w:t>ثامناً: التنويع:-</w:t>
      </w:r>
    </w:p>
    <w:p w:rsidR="007E0C3D" w:rsidRPr="00CC2AD5" w:rsidRDefault="007E0C3D" w:rsidP="007E0C3D">
      <w:pPr>
        <w:ind w:left="-154"/>
        <w:jc w:val="lowKashida"/>
        <w:rPr>
          <w:rFonts w:cs="Simplified Arabic"/>
          <w:b/>
          <w:bCs/>
          <w:sz w:val="34"/>
          <w:szCs w:val="34"/>
          <w:rtl/>
        </w:rPr>
      </w:pPr>
      <w:r w:rsidRPr="00CC2AD5">
        <w:rPr>
          <w:rFonts w:cs="Simplified Arabic" w:hint="cs"/>
          <w:b/>
          <w:bCs/>
          <w:sz w:val="34"/>
          <w:szCs w:val="34"/>
          <w:rtl/>
        </w:rPr>
        <w:tab/>
        <w:t xml:space="preserve">إن برامج التدريب لابد أن تتنوع وتختلف لتجنب الملل ، وللاحتفاظ بلهفة الرياضيين وعنايتهم ، ومبدأ التنوع يشمل نقيضين أساسين في الجهد البدني المبذول </w:t>
      </w:r>
      <w:r w:rsidRPr="00CC2AD5">
        <w:rPr>
          <w:rFonts w:cs="PT Bold Heading" w:hint="cs"/>
          <w:sz w:val="34"/>
          <w:szCs w:val="34"/>
          <w:rtl/>
        </w:rPr>
        <w:t>هما:</w:t>
      </w:r>
      <w:r w:rsidRPr="00CC2AD5">
        <w:rPr>
          <w:rFonts w:cs="Simplified Arabic" w:hint="cs"/>
          <w:b/>
          <w:bCs/>
          <w:sz w:val="34"/>
          <w:szCs w:val="34"/>
          <w:rtl/>
        </w:rPr>
        <w:t>-</w:t>
      </w:r>
    </w:p>
    <w:p w:rsidR="007E0C3D" w:rsidRPr="00CC2AD5" w:rsidRDefault="007E0C3D" w:rsidP="007E0C3D">
      <w:pPr>
        <w:numPr>
          <w:ilvl w:val="0"/>
          <w:numId w:val="1"/>
        </w:numPr>
        <w:jc w:val="lowKashida"/>
        <w:rPr>
          <w:rFonts w:cs="Simplified Arabic"/>
          <w:b/>
          <w:bCs/>
          <w:sz w:val="34"/>
          <w:szCs w:val="34"/>
          <w:rtl/>
        </w:rPr>
      </w:pPr>
      <w:r w:rsidRPr="00CC2AD5">
        <w:rPr>
          <w:rFonts w:cs="Simplified Arabic" w:hint="cs"/>
          <w:b/>
          <w:bCs/>
          <w:sz w:val="34"/>
          <w:szCs w:val="34"/>
          <w:rtl/>
        </w:rPr>
        <w:t>العمل مقابل الراحة.</w:t>
      </w:r>
    </w:p>
    <w:p w:rsidR="007E0C3D" w:rsidRPr="00CC2AD5" w:rsidRDefault="007E0C3D" w:rsidP="007E0C3D">
      <w:pPr>
        <w:numPr>
          <w:ilvl w:val="0"/>
          <w:numId w:val="1"/>
        </w:numPr>
        <w:jc w:val="lowKashida"/>
        <w:rPr>
          <w:rFonts w:cs="Simplified Arabic"/>
          <w:b/>
          <w:bCs/>
          <w:sz w:val="34"/>
          <w:szCs w:val="34"/>
        </w:rPr>
      </w:pPr>
      <w:r w:rsidRPr="00CC2AD5">
        <w:rPr>
          <w:rFonts w:cs="Simplified Arabic" w:hint="cs"/>
          <w:b/>
          <w:bCs/>
          <w:sz w:val="34"/>
          <w:szCs w:val="34"/>
          <w:rtl/>
        </w:rPr>
        <w:t>والصعب مقابل السهل.</w:t>
      </w:r>
    </w:p>
    <w:p w:rsidR="007E0C3D" w:rsidRPr="00CC2AD5" w:rsidRDefault="007E0C3D" w:rsidP="007E0C3D">
      <w:pPr>
        <w:ind w:firstLine="386"/>
        <w:jc w:val="lowKashida"/>
        <w:rPr>
          <w:rFonts w:cs="Simplified Arabic"/>
          <w:b/>
          <w:bCs/>
          <w:sz w:val="34"/>
          <w:szCs w:val="34"/>
          <w:rtl/>
        </w:rPr>
      </w:pPr>
      <w:r w:rsidRPr="00CC2AD5">
        <w:rPr>
          <w:rFonts w:cs="Simplified Arabic" w:hint="cs"/>
          <w:b/>
          <w:bCs/>
          <w:sz w:val="34"/>
          <w:szCs w:val="34"/>
          <w:rtl/>
        </w:rPr>
        <w:t xml:space="preserve">وتشير بعض المصادر العلمية الى ضرورة التنويع في ٱستخدام التمرينات نفسها أو في أسلوب أدائها ، ويلحظ أنَّ من أكثر الأخطاء التدريبية انتشاراً بين المدربين هو </w:t>
      </w:r>
      <w:r w:rsidRPr="00CC2AD5">
        <w:rPr>
          <w:rFonts w:cs="Simplified Arabic" w:hint="cs"/>
          <w:b/>
          <w:bCs/>
          <w:sz w:val="34"/>
          <w:szCs w:val="34"/>
          <w:rtl/>
        </w:rPr>
        <w:lastRenderedPageBreak/>
        <w:t xml:space="preserve">إغفال عملية التغيير في الإثارة التدريبية ، وظهرت نظريات عدة في هذا الاتجاه تناولت الكيفية التي تتم على أساسها عمليات التغيير ومن </w:t>
      </w:r>
      <w:r w:rsidRPr="00CC2AD5">
        <w:rPr>
          <w:rFonts w:cs="PT Bold Heading" w:hint="cs"/>
          <w:sz w:val="34"/>
          <w:szCs w:val="34"/>
          <w:rtl/>
        </w:rPr>
        <w:t>أهمها</w:t>
      </w:r>
      <w:r w:rsidRPr="00CC2AD5">
        <w:rPr>
          <w:rFonts w:cs="Simplified Arabic" w:hint="cs"/>
          <w:b/>
          <w:bCs/>
          <w:sz w:val="34"/>
          <w:szCs w:val="34"/>
          <w:rtl/>
        </w:rPr>
        <w:t>:-</w:t>
      </w:r>
    </w:p>
    <w:p w:rsidR="007E0C3D" w:rsidRPr="00CC2AD5" w:rsidRDefault="007E0C3D" w:rsidP="007E0C3D">
      <w:pPr>
        <w:ind w:firstLine="26"/>
        <w:jc w:val="lowKashida"/>
        <w:rPr>
          <w:rFonts w:cs="Simplified Arabic"/>
          <w:b/>
          <w:bCs/>
          <w:sz w:val="34"/>
          <w:szCs w:val="34"/>
          <w:rtl/>
          <w:lang w:bidi="ar-IQ"/>
        </w:rPr>
      </w:pPr>
      <w:r w:rsidRPr="00CC2AD5">
        <w:rPr>
          <w:rFonts w:cs="Simplified Arabic" w:hint="cs"/>
          <w:b/>
          <w:bCs/>
          <w:sz w:val="34"/>
          <w:szCs w:val="34"/>
          <w:rtl/>
        </w:rPr>
        <w:t xml:space="preserve">1- </w:t>
      </w:r>
      <w:r w:rsidRPr="00CC2AD5">
        <w:rPr>
          <w:rFonts w:cs="PT Bold Heading" w:hint="cs"/>
          <w:sz w:val="34"/>
          <w:szCs w:val="34"/>
          <w:rtl/>
        </w:rPr>
        <w:t>الجدولة الفردية المتموجة:-</w:t>
      </w:r>
      <w:r w:rsidRPr="00CC2AD5">
        <w:rPr>
          <w:rFonts w:cs="Simplified Arabic" w:hint="cs"/>
          <w:b/>
          <w:bCs/>
          <w:sz w:val="34"/>
          <w:szCs w:val="34"/>
          <w:rtl/>
        </w:rPr>
        <w:t xml:space="preserve"> </w:t>
      </w:r>
      <w:r w:rsidRPr="00CC2AD5">
        <w:rPr>
          <w:rFonts w:cs="Simplified Arabic"/>
          <w:b/>
          <w:bCs/>
          <w:sz w:val="34"/>
          <w:szCs w:val="34"/>
        </w:rPr>
        <w:t>Undulating Periodization</w:t>
      </w:r>
      <w:r w:rsidRPr="00CC2AD5">
        <w:rPr>
          <w:rFonts w:cs="Simplified Arabic" w:hint="cs"/>
          <w:b/>
          <w:bCs/>
          <w:sz w:val="34"/>
          <w:szCs w:val="34"/>
          <w:rtl/>
          <w:lang w:bidi="ar-IQ"/>
        </w:rPr>
        <w:t>.</w:t>
      </w:r>
    </w:p>
    <w:p w:rsidR="007E0C3D" w:rsidRPr="00CC2AD5" w:rsidRDefault="007E0C3D" w:rsidP="007E0C3D">
      <w:pPr>
        <w:jc w:val="lowKashida"/>
        <w:rPr>
          <w:rFonts w:cs="Simplified Arabic"/>
          <w:b/>
          <w:bCs/>
          <w:sz w:val="34"/>
          <w:szCs w:val="34"/>
          <w:rtl/>
        </w:rPr>
      </w:pPr>
      <w:r w:rsidRPr="00CC2AD5">
        <w:rPr>
          <w:rFonts w:cs="Simplified Arabic" w:hint="cs"/>
          <w:b/>
          <w:bCs/>
          <w:sz w:val="34"/>
          <w:szCs w:val="34"/>
          <w:rtl/>
        </w:rPr>
        <w:t xml:space="preserve">  </w:t>
      </w:r>
      <w:r w:rsidRPr="00CC2AD5">
        <w:rPr>
          <w:rFonts w:cs="Simplified Arabic" w:hint="cs"/>
          <w:b/>
          <w:bCs/>
          <w:sz w:val="34"/>
          <w:szCs w:val="34"/>
          <w:rtl/>
        </w:rPr>
        <w:tab/>
        <w:t xml:space="preserve">تعتمد هذه النظرية على التنويع بين أحمال حقيقية تؤدى لأكبر عدد من التكرارات </w:t>
      </w:r>
      <w:r w:rsidRPr="00CC2AD5">
        <w:rPr>
          <w:rFonts w:cs="PT Bold Heading" w:hint="cs"/>
          <w:sz w:val="34"/>
          <w:szCs w:val="34"/>
          <w:rtl/>
        </w:rPr>
        <w:t>وتعرف</w:t>
      </w:r>
      <w:r w:rsidRPr="00CC2AD5">
        <w:rPr>
          <w:rFonts w:cs="Simplified Arabic" w:hint="cs"/>
          <w:b/>
          <w:bCs/>
          <w:sz w:val="34"/>
          <w:szCs w:val="34"/>
          <w:rtl/>
        </w:rPr>
        <w:t xml:space="preserve"> بتدريبات الحجم والاحمال العالية التي تؤدى بتكرارات منخفضة </w:t>
      </w:r>
      <w:r w:rsidRPr="00CC2AD5">
        <w:rPr>
          <w:rFonts w:cs="PT Bold Heading" w:hint="cs"/>
          <w:sz w:val="34"/>
          <w:szCs w:val="34"/>
          <w:rtl/>
        </w:rPr>
        <w:t>وتعرف</w:t>
      </w:r>
      <w:r w:rsidRPr="00CC2AD5">
        <w:rPr>
          <w:rFonts w:cs="Simplified Arabic" w:hint="cs"/>
          <w:b/>
          <w:bCs/>
          <w:sz w:val="34"/>
          <w:szCs w:val="34"/>
          <w:rtl/>
        </w:rPr>
        <w:t xml:space="preserve"> بتدريبات الشدة ، ويتم التغيير كل أسبوعين  أو ثلاثة أسابيع.</w:t>
      </w:r>
    </w:p>
    <w:p w:rsidR="007E0C3D" w:rsidRPr="00CC2AD5" w:rsidRDefault="007E0C3D" w:rsidP="007E0C3D">
      <w:pPr>
        <w:jc w:val="lowKashida"/>
        <w:rPr>
          <w:rFonts w:cs="Simplified Arabic"/>
          <w:b/>
          <w:bCs/>
          <w:sz w:val="34"/>
          <w:szCs w:val="34"/>
          <w:rtl/>
          <w:lang w:bidi="ar-IQ"/>
        </w:rPr>
      </w:pPr>
      <w:r w:rsidRPr="00CC2AD5">
        <w:rPr>
          <w:rFonts w:cs="Simplified Arabic" w:hint="cs"/>
          <w:b/>
          <w:bCs/>
          <w:sz w:val="34"/>
          <w:szCs w:val="34"/>
          <w:rtl/>
        </w:rPr>
        <w:t xml:space="preserve">2- </w:t>
      </w:r>
      <w:r w:rsidRPr="00CC2AD5">
        <w:rPr>
          <w:rFonts w:cs="PT Bold Heading" w:hint="cs"/>
          <w:sz w:val="34"/>
          <w:szCs w:val="34"/>
          <w:rtl/>
        </w:rPr>
        <w:t>الجدولة الفردية الخطية</w:t>
      </w:r>
      <w:r w:rsidRPr="00CC2AD5">
        <w:rPr>
          <w:rFonts w:cs="Simplified Arabic" w:hint="cs"/>
          <w:b/>
          <w:bCs/>
          <w:sz w:val="34"/>
          <w:szCs w:val="34"/>
          <w:rtl/>
        </w:rPr>
        <w:t xml:space="preserve">:- </w:t>
      </w:r>
      <w:r w:rsidRPr="00CC2AD5">
        <w:rPr>
          <w:rFonts w:cs="Simplified Arabic"/>
          <w:b/>
          <w:bCs/>
          <w:sz w:val="34"/>
          <w:szCs w:val="34"/>
        </w:rPr>
        <w:t>Model Linar Periodized</w:t>
      </w:r>
      <w:r w:rsidRPr="00CC2AD5">
        <w:rPr>
          <w:rFonts w:cs="Simplified Arabic" w:hint="cs"/>
          <w:b/>
          <w:bCs/>
          <w:sz w:val="34"/>
          <w:szCs w:val="34"/>
          <w:rtl/>
          <w:lang w:bidi="ar-IQ"/>
        </w:rPr>
        <w:t>.</w:t>
      </w:r>
    </w:p>
    <w:p w:rsidR="007E0C3D" w:rsidRPr="00CC2AD5" w:rsidRDefault="007E0C3D" w:rsidP="007E0C3D">
      <w:pPr>
        <w:ind w:left="-154"/>
        <w:jc w:val="lowKashida"/>
        <w:rPr>
          <w:rFonts w:cs="Simplified Arabic"/>
          <w:b/>
          <w:bCs/>
          <w:sz w:val="34"/>
          <w:szCs w:val="34"/>
          <w:rtl/>
        </w:rPr>
      </w:pPr>
      <w:r w:rsidRPr="00CC2AD5">
        <w:rPr>
          <w:rFonts w:cs="Simplified Arabic" w:hint="cs"/>
          <w:b/>
          <w:bCs/>
          <w:sz w:val="34"/>
          <w:szCs w:val="34"/>
          <w:rtl/>
        </w:rPr>
        <w:tab/>
        <w:t>تشير هذه النظرية الى أنه يمكن التدرج بٱستخدام أوزان أو أحمال قليلة بحجم كبير للوصول الى أحمال ثقيلة بحجم صغير وشدة عالية.</w:t>
      </w:r>
    </w:p>
    <w:p w:rsidR="007E0C3D" w:rsidRPr="00CC2AD5" w:rsidRDefault="007E0C3D" w:rsidP="007E0C3D">
      <w:pPr>
        <w:ind w:left="-154" w:firstLine="874"/>
        <w:jc w:val="lowKashida"/>
        <w:rPr>
          <w:rFonts w:cs="Simplified Arabic"/>
          <w:b/>
          <w:bCs/>
          <w:sz w:val="34"/>
          <w:szCs w:val="34"/>
          <w:rtl/>
        </w:rPr>
      </w:pPr>
      <w:r w:rsidRPr="00CC2AD5">
        <w:rPr>
          <w:rFonts w:cs="Simplified Arabic" w:hint="cs"/>
          <w:b/>
          <w:bCs/>
          <w:sz w:val="34"/>
          <w:szCs w:val="34"/>
          <w:rtl/>
        </w:rPr>
        <w:t>وفي الغالب أن التنوع في مجال عملية التدريب يعمل على تقليل الرتابة والروتين وتخفيض العبء البدني والنفسي المصاحب للتدريب العالي الشديد ، ويستطيع المدرب أن يؤدي تنوعاً بتغيير الروتين في التدريب من خلال الأداء في أماكن متعددة ، ويجب أن يكون هناك تعاقب لعمل قصير بعد عمل طويل ، وعمل استرخائي بعد عمل شديد ونشاط عالي السرعة بعد تمرين سهل المنافسة.</w:t>
      </w:r>
    </w:p>
    <w:p w:rsidR="007E0C3D" w:rsidRPr="00CC2AD5" w:rsidRDefault="007E0C3D" w:rsidP="007E0C3D">
      <w:pPr>
        <w:ind w:left="-154" w:firstLine="874"/>
        <w:jc w:val="lowKashida"/>
        <w:rPr>
          <w:rFonts w:cs="Simplified Arabic"/>
          <w:b/>
          <w:bCs/>
          <w:sz w:val="34"/>
          <w:szCs w:val="34"/>
          <w:rtl/>
        </w:rPr>
      </w:pPr>
      <w:r w:rsidRPr="00CC2AD5">
        <w:rPr>
          <w:rFonts w:cs="Simplified Arabic" w:hint="cs"/>
          <w:b/>
          <w:bCs/>
          <w:sz w:val="34"/>
          <w:szCs w:val="34"/>
          <w:rtl/>
        </w:rPr>
        <w:t>فالتنوع يجدد نشاط الرياضي والدافعية لاستمرارية الأداء ، كما يمنحه فرص مواجهة مواقف اللعب المتغيرة التي تحدث في المنافسة ، فضلاً عن مساعدة الرياضي على تجنب الإصابة التي قد تنتج عن كثرة ٱستخدام أجزاء أو مجموعات عضلية أو مفصل معين لمدة طويلة.</w:t>
      </w:r>
    </w:p>
    <w:p w:rsidR="007E0C3D" w:rsidRPr="00CC2AD5" w:rsidRDefault="007E0C3D" w:rsidP="007E0C3D">
      <w:pPr>
        <w:ind w:left="-154"/>
        <w:jc w:val="lowKashida"/>
        <w:rPr>
          <w:rFonts w:cs="Simplified Arabic"/>
          <w:b/>
          <w:bCs/>
          <w:sz w:val="34"/>
          <w:szCs w:val="34"/>
          <w:rtl/>
        </w:rPr>
      </w:pPr>
      <w:r w:rsidRPr="00CC2AD5">
        <w:rPr>
          <w:rFonts w:cs="Simplified Arabic" w:hint="cs"/>
          <w:b/>
          <w:bCs/>
          <w:sz w:val="34"/>
          <w:szCs w:val="34"/>
          <w:rtl/>
        </w:rPr>
        <w:t>ويمكن تحقيق التنويع والتغيير في التدريب من خلال نقاط مهمة عدة</w:t>
      </w:r>
      <w:r w:rsidRPr="00CC2AD5">
        <w:rPr>
          <w:rFonts w:cs="PT Bold Heading" w:hint="cs"/>
          <w:sz w:val="34"/>
          <w:szCs w:val="34"/>
          <w:rtl/>
        </w:rPr>
        <w:t xml:space="preserve"> هي</w:t>
      </w:r>
      <w:r w:rsidRPr="00CC2AD5">
        <w:rPr>
          <w:rFonts w:cs="Simplified Arabic" w:hint="cs"/>
          <w:b/>
          <w:bCs/>
          <w:sz w:val="34"/>
          <w:szCs w:val="34"/>
          <w:rtl/>
        </w:rPr>
        <w:t>:-</w:t>
      </w:r>
    </w:p>
    <w:p w:rsidR="007E0C3D" w:rsidRPr="00CC2AD5" w:rsidRDefault="007E0C3D" w:rsidP="007E0C3D">
      <w:pPr>
        <w:numPr>
          <w:ilvl w:val="1"/>
          <w:numId w:val="10"/>
        </w:numPr>
        <w:jc w:val="lowKashida"/>
        <w:rPr>
          <w:rFonts w:cs="Simplified Arabic"/>
          <w:b/>
          <w:bCs/>
          <w:sz w:val="34"/>
          <w:szCs w:val="34"/>
          <w:rtl/>
        </w:rPr>
      </w:pPr>
      <w:r w:rsidRPr="00CC2AD5">
        <w:rPr>
          <w:rFonts w:cs="Simplified Arabic" w:hint="cs"/>
          <w:b/>
          <w:bCs/>
          <w:sz w:val="34"/>
          <w:szCs w:val="34"/>
          <w:rtl/>
        </w:rPr>
        <w:t>التنويع في زمن دوام وحدة(جرعة)التدريب.</w:t>
      </w:r>
    </w:p>
    <w:p w:rsidR="007E0C3D" w:rsidRPr="00CC2AD5" w:rsidRDefault="007E0C3D" w:rsidP="007E0C3D">
      <w:pPr>
        <w:numPr>
          <w:ilvl w:val="1"/>
          <w:numId w:val="10"/>
        </w:numPr>
        <w:tabs>
          <w:tab w:val="num" w:pos="1286"/>
        </w:tabs>
        <w:ind w:left="1286"/>
        <w:jc w:val="lowKashida"/>
        <w:rPr>
          <w:rFonts w:cs="Simplified Arabic"/>
          <w:b/>
          <w:bCs/>
          <w:sz w:val="34"/>
          <w:szCs w:val="34"/>
        </w:rPr>
      </w:pPr>
      <w:r w:rsidRPr="00CC2AD5">
        <w:rPr>
          <w:rFonts w:cs="Simplified Arabic" w:hint="cs"/>
          <w:b/>
          <w:bCs/>
          <w:sz w:val="34"/>
          <w:szCs w:val="34"/>
          <w:rtl/>
        </w:rPr>
        <w:t>تغيير رتابة التدريب والتمرينات التي يحتويها.</w:t>
      </w:r>
    </w:p>
    <w:p w:rsidR="007E0C3D" w:rsidRPr="00CC2AD5" w:rsidRDefault="007E0C3D" w:rsidP="007E0C3D">
      <w:pPr>
        <w:numPr>
          <w:ilvl w:val="1"/>
          <w:numId w:val="10"/>
        </w:numPr>
        <w:tabs>
          <w:tab w:val="num" w:pos="1286"/>
        </w:tabs>
        <w:ind w:left="1286"/>
        <w:jc w:val="lowKashida"/>
        <w:rPr>
          <w:rFonts w:cs="Simplified Arabic"/>
          <w:b/>
          <w:bCs/>
          <w:sz w:val="34"/>
          <w:szCs w:val="34"/>
        </w:rPr>
      </w:pPr>
      <w:r w:rsidRPr="00CC2AD5">
        <w:rPr>
          <w:rFonts w:cs="Simplified Arabic" w:hint="cs"/>
          <w:b/>
          <w:bCs/>
          <w:sz w:val="34"/>
          <w:szCs w:val="34"/>
          <w:rtl/>
        </w:rPr>
        <w:t>التنويع في الأجزاء المكونة لوحدة (جرعة) التدريب.</w:t>
      </w:r>
    </w:p>
    <w:p w:rsidR="007E0C3D" w:rsidRPr="00CC2AD5" w:rsidRDefault="007E0C3D" w:rsidP="007E0C3D">
      <w:pPr>
        <w:numPr>
          <w:ilvl w:val="1"/>
          <w:numId w:val="10"/>
        </w:numPr>
        <w:tabs>
          <w:tab w:val="num" w:pos="1286"/>
        </w:tabs>
        <w:ind w:left="1286"/>
        <w:jc w:val="lowKashida"/>
        <w:rPr>
          <w:rFonts w:cs="Simplified Arabic"/>
          <w:b/>
          <w:bCs/>
          <w:sz w:val="34"/>
          <w:szCs w:val="34"/>
        </w:rPr>
      </w:pPr>
      <w:r w:rsidRPr="00CC2AD5">
        <w:rPr>
          <w:rFonts w:cs="Simplified Arabic" w:hint="cs"/>
          <w:b/>
          <w:bCs/>
          <w:sz w:val="34"/>
          <w:szCs w:val="34"/>
          <w:rtl/>
        </w:rPr>
        <w:lastRenderedPageBreak/>
        <w:t>التنويع في شدة حمل الوحدات (الجرعات) التدريبية.</w:t>
      </w:r>
    </w:p>
    <w:p w:rsidR="007E0C3D" w:rsidRPr="00CC2AD5" w:rsidRDefault="007E0C3D" w:rsidP="007E0C3D">
      <w:pPr>
        <w:numPr>
          <w:ilvl w:val="1"/>
          <w:numId w:val="10"/>
        </w:numPr>
        <w:tabs>
          <w:tab w:val="num" w:pos="1286"/>
        </w:tabs>
        <w:ind w:left="1286"/>
        <w:jc w:val="lowKashida"/>
        <w:rPr>
          <w:rFonts w:cs="Simplified Arabic"/>
          <w:b/>
          <w:bCs/>
          <w:sz w:val="34"/>
          <w:szCs w:val="34"/>
        </w:rPr>
      </w:pPr>
      <w:r w:rsidRPr="00CC2AD5">
        <w:rPr>
          <w:rFonts w:cs="Simplified Arabic" w:hint="cs"/>
          <w:b/>
          <w:bCs/>
          <w:sz w:val="34"/>
          <w:szCs w:val="34"/>
          <w:rtl/>
        </w:rPr>
        <w:t>التنويع في سرعة أداء التمرينات.</w:t>
      </w:r>
    </w:p>
    <w:p w:rsidR="007E0C3D" w:rsidRPr="00CC2AD5" w:rsidRDefault="007E0C3D" w:rsidP="007E0C3D">
      <w:pPr>
        <w:numPr>
          <w:ilvl w:val="1"/>
          <w:numId w:val="10"/>
        </w:numPr>
        <w:tabs>
          <w:tab w:val="num" w:pos="1286"/>
        </w:tabs>
        <w:ind w:left="1286"/>
        <w:jc w:val="lowKashida"/>
        <w:rPr>
          <w:rFonts w:cs="Simplified Arabic"/>
          <w:b/>
          <w:bCs/>
          <w:sz w:val="34"/>
          <w:szCs w:val="34"/>
        </w:rPr>
      </w:pPr>
      <w:r w:rsidRPr="00CC2AD5">
        <w:rPr>
          <w:rFonts w:cs="Simplified Arabic" w:hint="cs"/>
          <w:b/>
          <w:bCs/>
          <w:sz w:val="34"/>
          <w:szCs w:val="34"/>
          <w:rtl/>
        </w:rPr>
        <w:t>التنويع في المسافات المقطوع</w:t>
      </w:r>
      <w:r w:rsidRPr="00CC2AD5">
        <w:rPr>
          <w:rFonts w:cs="Simplified Arabic" w:hint="eastAsia"/>
          <w:b/>
          <w:bCs/>
          <w:sz w:val="34"/>
          <w:szCs w:val="34"/>
          <w:rtl/>
        </w:rPr>
        <w:t>ة</w:t>
      </w:r>
      <w:r w:rsidRPr="00CC2AD5">
        <w:rPr>
          <w:rFonts w:cs="Simplified Arabic" w:hint="cs"/>
          <w:b/>
          <w:bCs/>
          <w:sz w:val="34"/>
          <w:szCs w:val="34"/>
          <w:rtl/>
        </w:rPr>
        <w:t xml:space="preserve"> داخل مواقع التدريب وخارجها.</w:t>
      </w:r>
    </w:p>
    <w:p w:rsidR="007E0C3D" w:rsidRPr="00CC2AD5" w:rsidRDefault="007E0C3D" w:rsidP="007E0C3D">
      <w:pPr>
        <w:numPr>
          <w:ilvl w:val="1"/>
          <w:numId w:val="10"/>
        </w:numPr>
        <w:tabs>
          <w:tab w:val="num" w:pos="1286"/>
        </w:tabs>
        <w:ind w:left="1286"/>
        <w:jc w:val="lowKashida"/>
        <w:rPr>
          <w:rFonts w:cs="Simplified Arabic"/>
          <w:b/>
          <w:bCs/>
          <w:sz w:val="34"/>
          <w:szCs w:val="34"/>
        </w:rPr>
      </w:pPr>
      <w:r w:rsidRPr="00CC2AD5">
        <w:rPr>
          <w:rFonts w:cs="Simplified Arabic" w:hint="cs"/>
          <w:b/>
          <w:bCs/>
          <w:sz w:val="34"/>
          <w:szCs w:val="34"/>
          <w:rtl/>
        </w:rPr>
        <w:t>ٱستخدام الألعاب الصغيرة.</w:t>
      </w:r>
    </w:p>
    <w:p w:rsidR="007E0C3D" w:rsidRPr="00CC2AD5" w:rsidRDefault="007E0C3D" w:rsidP="007E0C3D">
      <w:pPr>
        <w:jc w:val="lowKashida"/>
        <w:rPr>
          <w:rFonts w:cs="PT Bold Heading"/>
          <w:sz w:val="34"/>
          <w:szCs w:val="34"/>
          <w:rtl/>
        </w:rPr>
      </w:pPr>
      <w:r w:rsidRPr="00CC2AD5">
        <w:rPr>
          <w:rFonts w:cs="PT Bold Heading" w:hint="cs"/>
          <w:sz w:val="34"/>
          <w:szCs w:val="34"/>
          <w:rtl/>
        </w:rPr>
        <w:t>تاسعاً: مراعاة الأمن والسلامة:-</w:t>
      </w:r>
    </w:p>
    <w:p w:rsidR="007E0C3D" w:rsidRPr="00CC2AD5" w:rsidRDefault="007E0C3D" w:rsidP="007E0C3D">
      <w:pPr>
        <w:jc w:val="lowKashida"/>
        <w:rPr>
          <w:rFonts w:cs="Simplified Arabic"/>
          <w:b/>
          <w:bCs/>
          <w:sz w:val="34"/>
          <w:szCs w:val="34"/>
          <w:rtl/>
        </w:rPr>
      </w:pPr>
      <w:r w:rsidRPr="00CC2AD5">
        <w:rPr>
          <w:rFonts w:cs="Simplified Arabic" w:hint="cs"/>
          <w:b/>
          <w:bCs/>
          <w:sz w:val="34"/>
          <w:szCs w:val="34"/>
          <w:rtl/>
        </w:rPr>
        <w:tab/>
        <w:t xml:space="preserve">عندما تتكرر حالات الألم والإصابة تؤدي الى تسرب العديد من الناشئين والابتعاد عن ممارسة الرياضة ، فضلاً عن أنها قد تسبب إصابات مستديمة تستمر معهم طوال حياتهم ، وقد تؤثر في ممارسة الحياة العادية مستقبلاً ، كما أن تكرار حالات الإصابة يمكن أيضاً أن تسبب للناشئين حالات نفسية سلبية ، وعلى هذا فإن مراعاة الأمن والسلامة تعد مبدأ مهماً لأقصى درجة خلال التخطيط والتنفيذ للتدريب الرياضي في قطاعات الناشئين والمبتدئين بشكل عام ، وفيما يأتي عدد من </w:t>
      </w:r>
      <w:r w:rsidRPr="00CC2AD5">
        <w:rPr>
          <w:rFonts w:cs="PT Bold Heading" w:hint="cs"/>
          <w:sz w:val="34"/>
          <w:szCs w:val="34"/>
          <w:rtl/>
        </w:rPr>
        <w:t>الإعتبارات</w:t>
      </w:r>
      <w:r w:rsidRPr="00CC2AD5">
        <w:rPr>
          <w:rFonts w:cs="Simplified Arabic" w:hint="cs"/>
          <w:b/>
          <w:bCs/>
          <w:sz w:val="34"/>
          <w:szCs w:val="34"/>
          <w:rtl/>
        </w:rPr>
        <w:t xml:space="preserve"> التي تسهم في توفير الأمن والسلامة خلال تدريب الناشئين.</w:t>
      </w:r>
    </w:p>
    <w:p w:rsidR="007E0C3D" w:rsidRPr="00CC2AD5" w:rsidRDefault="007E0C3D" w:rsidP="007E0C3D">
      <w:pPr>
        <w:numPr>
          <w:ilvl w:val="0"/>
          <w:numId w:val="11"/>
        </w:numPr>
        <w:tabs>
          <w:tab w:val="left" w:pos="26"/>
          <w:tab w:val="num" w:pos="566"/>
        </w:tabs>
        <w:ind w:left="26" w:firstLine="0"/>
        <w:jc w:val="lowKashida"/>
        <w:rPr>
          <w:rFonts w:cs="PT Bold Heading"/>
          <w:sz w:val="34"/>
          <w:szCs w:val="34"/>
        </w:rPr>
      </w:pPr>
      <w:r w:rsidRPr="00CC2AD5">
        <w:rPr>
          <w:rFonts w:cs="PT Bold Heading" w:hint="cs"/>
          <w:sz w:val="34"/>
          <w:szCs w:val="34"/>
          <w:rtl/>
        </w:rPr>
        <w:t>مراعاة الأمان عند ٱستخدام الأدوات والأجهزة:-</w:t>
      </w:r>
    </w:p>
    <w:p w:rsidR="007E0C3D" w:rsidRPr="00CC2AD5" w:rsidRDefault="007E0C3D" w:rsidP="007E0C3D">
      <w:pPr>
        <w:tabs>
          <w:tab w:val="left" w:pos="26"/>
          <w:tab w:val="num" w:pos="566"/>
        </w:tabs>
        <w:ind w:left="26"/>
        <w:jc w:val="lowKashida"/>
        <w:rPr>
          <w:rFonts w:cs="Simplified Arabic"/>
          <w:b/>
          <w:bCs/>
          <w:sz w:val="34"/>
          <w:szCs w:val="34"/>
          <w:rtl/>
        </w:rPr>
      </w:pPr>
      <w:r w:rsidRPr="00CC2AD5">
        <w:rPr>
          <w:rFonts w:cs="Simplified Arabic" w:hint="cs"/>
          <w:b/>
          <w:bCs/>
          <w:sz w:val="34"/>
          <w:szCs w:val="34"/>
          <w:rtl/>
        </w:rPr>
        <w:tab/>
        <w:t>هناك العديد من الأدوات والأجهزة التي تتطلب الحذر عند ٱستخدامها مع الناشئين ، وخاصة في المراحل العمرية المبكرة ، كما أن تأمين المقاومات خلال برامج التدريب عند ٱستخدام الأثقال ، فلابد من مساندة ومساعدة المتدرب من لدن الآخرين وأن ينال عناية مشددة.</w:t>
      </w:r>
    </w:p>
    <w:p w:rsidR="007E0C3D" w:rsidRPr="00CC2AD5" w:rsidRDefault="007E0C3D" w:rsidP="007E0C3D">
      <w:pPr>
        <w:tabs>
          <w:tab w:val="left" w:pos="26"/>
          <w:tab w:val="num" w:pos="566"/>
        </w:tabs>
        <w:ind w:left="26"/>
        <w:jc w:val="lowKashida"/>
        <w:rPr>
          <w:rFonts w:cs="Simplified Arabic"/>
          <w:b/>
          <w:bCs/>
          <w:sz w:val="34"/>
          <w:szCs w:val="34"/>
          <w:rtl/>
        </w:rPr>
      </w:pPr>
    </w:p>
    <w:p w:rsidR="007E0C3D" w:rsidRPr="00CC2AD5" w:rsidRDefault="007E0C3D" w:rsidP="007E0C3D">
      <w:pPr>
        <w:tabs>
          <w:tab w:val="left" w:pos="26"/>
          <w:tab w:val="num" w:pos="566"/>
        </w:tabs>
        <w:ind w:left="26"/>
        <w:jc w:val="lowKashida"/>
        <w:rPr>
          <w:rFonts w:cs="Simplified Arabic"/>
          <w:b/>
          <w:bCs/>
          <w:sz w:val="34"/>
          <w:szCs w:val="34"/>
          <w:rtl/>
        </w:rPr>
      </w:pPr>
    </w:p>
    <w:p w:rsidR="007E0C3D" w:rsidRPr="00CC2AD5" w:rsidRDefault="007E0C3D" w:rsidP="007E0C3D">
      <w:pPr>
        <w:tabs>
          <w:tab w:val="left" w:pos="26"/>
          <w:tab w:val="num" w:pos="566"/>
        </w:tabs>
        <w:ind w:left="26"/>
        <w:jc w:val="lowKashida"/>
        <w:rPr>
          <w:rFonts w:cs="Simplified Arabic"/>
          <w:b/>
          <w:bCs/>
          <w:sz w:val="34"/>
          <w:szCs w:val="34"/>
          <w:rtl/>
        </w:rPr>
      </w:pPr>
    </w:p>
    <w:p w:rsidR="007E0C3D" w:rsidRPr="00CC2AD5" w:rsidRDefault="007E0C3D" w:rsidP="007E0C3D">
      <w:pPr>
        <w:numPr>
          <w:ilvl w:val="0"/>
          <w:numId w:val="11"/>
        </w:numPr>
        <w:tabs>
          <w:tab w:val="left" w:pos="26"/>
          <w:tab w:val="num" w:pos="566"/>
        </w:tabs>
        <w:ind w:left="26" w:firstLine="0"/>
        <w:jc w:val="lowKashida"/>
        <w:rPr>
          <w:rFonts w:cs="PT Bold Heading"/>
          <w:sz w:val="34"/>
          <w:szCs w:val="34"/>
        </w:rPr>
      </w:pPr>
      <w:r w:rsidRPr="00CC2AD5">
        <w:rPr>
          <w:rFonts w:cs="PT Bold Heading" w:hint="cs"/>
          <w:sz w:val="34"/>
          <w:szCs w:val="34"/>
          <w:rtl/>
        </w:rPr>
        <w:t>مراعاة إجراء الإحماء والتهدئة:-</w:t>
      </w:r>
    </w:p>
    <w:p w:rsidR="007E0C3D" w:rsidRPr="00CC2AD5" w:rsidRDefault="007E0C3D" w:rsidP="007E0C3D">
      <w:pPr>
        <w:tabs>
          <w:tab w:val="left" w:pos="26"/>
        </w:tabs>
        <w:ind w:left="26"/>
        <w:jc w:val="lowKashida"/>
        <w:rPr>
          <w:rFonts w:cs="Simplified Arabic"/>
          <w:b/>
          <w:bCs/>
          <w:sz w:val="34"/>
          <w:szCs w:val="34"/>
          <w:rtl/>
        </w:rPr>
      </w:pPr>
      <w:r w:rsidRPr="00CC2AD5">
        <w:rPr>
          <w:rFonts w:cs="Simplified Arabic" w:hint="cs"/>
          <w:b/>
          <w:bCs/>
          <w:sz w:val="34"/>
          <w:szCs w:val="34"/>
          <w:rtl/>
        </w:rPr>
        <w:lastRenderedPageBreak/>
        <w:tab/>
        <w:t>إنَّ الإحماء السليم لايؤدي فقط إلى الأداء الجيد والتهدئة إنما أيضاً يحمي الجسم من الإصابات المحتملة ويهيئ الناشئين نفسياً للنشاط الرياضي الممارس.</w:t>
      </w:r>
    </w:p>
    <w:p w:rsidR="007E0C3D" w:rsidRDefault="007E0C3D" w:rsidP="007E0C3D">
      <w:pPr>
        <w:jc w:val="lowKashida"/>
        <w:rPr>
          <w:rFonts w:cs="Simplified Arabic"/>
          <w:b/>
          <w:bCs/>
          <w:sz w:val="34"/>
          <w:szCs w:val="34"/>
        </w:rPr>
      </w:pPr>
    </w:p>
    <w:p w:rsidR="007E0C3D" w:rsidRDefault="007E0C3D" w:rsidP="007E0C3D">
      <w:pPr>
        <w:jc w:val="lowKashida"/>
        <w:rPr>
          <w:rFonts w:cs="Simplified Arabic"/>
          <w:b/>
          <w:bCs/>
          <w:sz w:val="40"/>
          <w:szCs w:val="40"/>
          <w:rtl/>
        </w:rPr>
      </w:pPr>
    </w:p>
    <w:p w:rsidR="00312A65" w:rsidRDefault="00312A65" w:rsidP="007E0C3D">
      <w:pPr>
        <w:jc w:val="right"/>
        <w:rPr>
          <w:rFonts w:hint="cs"/>
          <w:lang w:bidi="ar-IQ"/>
        </w:rPr>
      </w:pPr>
      <w:bookmarkStart w:id="0" w:name="_GoBack"/>
      <w:bookmarkEnd w:id="0"/>
    </w:p>
    <w:sectPr w:rsidR="00312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923"/>
    <w:multiLevelType w:val="hybridMultilevel"/>
    <w:tmpl w:val="EAD227D8"/>
    <w:lvl w:ilvl="0" w:tplc="5E320980">
      <w:start w:val="1"/>
      <w:numFmt w:val="arabicAbjad"/>
      <w:lvlText w:val="%1-"/>
      <w:lvlJc w:val="left"/>
      <w:pPr>
        <w:tabs>
          <w:tab w:val="num" w:pos="1440"/>
        </w:tabs>
        <w:ind w:left="1440" w:hanging="720"/>
      </w:pPr>
      <w:rPr>
        <w:rFonts w:hint="default"/>
      </w:rPr>
    </w:lvl>
    <w:lvl w:ilvl="1" w:tplc="04090019" w:tentative="1">
      <w:start w:val="1"/>
      <w:numFmt w:val="lowerLetter"/>
      <w:lvlText w:val="%2."/>
      <w:lvlJc w:val="left"/>
      <w:pPr>
        <w:tabs>
          <w:tab w:val="num" w:pos="2134"/>
        </w:tabs>
        <w:ind w:left="2134" w:hanging="360"/>
      </w:pPr>
    </w:lvl>
    <w:lvl w:ilvl="2" w:tplc="0409001B" w:tentative="1">
      <w:start w:val="1"/>
      <w:numFmt w:val="lowerRoman"/>
      <w:lvlText w:val="%3."/>
      <w:lvlJc w:val="right"/>
      <w:pPr>
        <w:tabs>
          <w:tab w:val="num" w:pos="2854"/>
        </w:tabs>
        <w:ind w:left="2854" w:hanging="180"/>
      </w:pPr>
    </w:lvl>
    <w:lvl w:ilvl="3" w:tplc="0409000F" w:tentative="1">
      <w:start w:val="1"/>
      <w:numFmt w:val="decimal"/>
      <w:lvlText w:val="%4."/>
      <w:lvlJc w:val="left"/>
      <w:pPr>
        <w:tabs>
          <w:tab w:val="num" w:pos="3574"/>
        </w:tabs>
        <w:ind w:left="3574" w:hanging="360"/>
      </w:pPr>
    </w:lvl>
    <w:lvl w:ilvl="4" w:tplc="04090019" w:tentative="1">
      <w:start w:val="1"/>
      <w:numFmt w:val="lowerLetter"/>
      <w:lvlText w:val="%5."/>
      <w:lvlJc w:val="left"/>
      <w:pPr>
        <w:tabs>
          <w:tab w:val="num" w:pos="4294"/>
        </w:tabs>
        <w:ind w:left="4294" w:hanging="360"/>
      </w:pPr>
    </w:lvl>
    <w:lvl w:ilvl="5" w:tplc="0409001B" w:tentative="1">
      <w:start w:val="1"/>
      <w:numFmt w:val="lowerRoman"/>
      <w:lvlText w:val="%6."/>
      <w:lvlJc w:val="right"/>
      <w:pPr>
        <w:tabs>
          <w:tab w:val="num" w:pos="5014"/>
        </w:tabs>
        <w:ind w:left="5014" w:hanging="180"/>
      </w:pPr>
    </w:lvl>
    <w:lvl w:ilvl="6" w:tplc="0409000F" w:tentative="1">
      <w:start w:val="1"/>
      <w:numFmt w:val="decimal"/>
      <w:lvlText w:val="%7."/>
      <w:lvlJc w:val="left"/>
      <w:pPr>
        <w:tabs>
          <w:tab w:val="num" w:pos="5734"/>
        </w:tabs>
        <w:ind w:left="5734" w:hanging="360"/>
      </w:pPr>
    </w:lvl>
    <w:lvl w:ilvl="7" w:tplc="04090019" w:tentative="1">
      <w:start w:val="1"/>
      <w:numFmt w:val="lowerLetter"/>
      <w:lvlText w:val="%8."/>
      <w:lvlJc w:val="left"/>
      <w:pPr>
        <w:tabs>
          <w:tab w:val="num" w:pos="6454"/>
        </w:tabs>
        <w:ind w:left="6454" w:hanging="360"/>
      </w:pPr>
    </w:lvl>
    <w:lvl w:ilvl="8" w:tplc="0409001B" w:tentative="1">
      <w:start w:val="1"/>
      <w:numFmt w:val="lowerRoman"/>
      <w:lvlText w:val="%9."/>
      <w:lvlJc w:val="right"/>
      <w:pPr>
        <w:tabs>
          <w:tab w:val="num" w:pos="7174"/>
        </w:tabs>
        <w:ind w:left="7174" w:hanging="180"/>
      </w:pPr>
    </w:lvl>
  </w:abstractNum>
  <w:abstractNum w:abstractNumId="1" w15:restartNumberingAfterBreak="0">
    <w:nsid w:val="18F233B7"/>
    <w:multiLevelType w:val="hybridMultilevel"/>
    <w:tmpl w:val="6D32A22A"/>
    <w:lvl w:ilvl="0" w:tplc="5E320980">
      <w:start w:val="1"/>
      <w:numFmt w:val="arabicAbjad"/>
      <w:lvlText w:val="%1-"/>
      <w:lvlJc w:val="left"/>
      <w:pPr>
        <w:tabs>
          <w:tab w:val="num" w:pos="1440"/>
        </w:tabs>
        <w:ind w:left="1440" w:hanging="720"/>
      </w:pPr>
      <w:rPr>
        <w:rFonts w:hint="default"/>
      </w:rPr>
    </w:lvl>
    <w:lvl w:ilvl="1" w:tplc="5E320980">
      <w:start w:val="1"/>
      <w:numFmt w:val="arabicAbjad"/>
      <w:lvlText w:val="%2-"/>
      <w:lvlJc w:val="left"/>
      <w:pPr>
        <w:tabs>
          <w:tab w:val="num" w:pos="1440"/>
        </w:tabs>
        <w:ind w:left="1440" w:hanging="720"/>
      </w:pPr>
      <w:rPr>
        <w:rFonts w:hint="default"/>
      </w:rPr>
    </w:lvl>
    <w:lvl w:ilvl="2" w:tplc="0409001B" w:tentative="1">
      <w:start w:val="1"/>
      <w:numFmt w:val="lowerRoman"/>
      <w:lvlText w:val="%3."/>
      <w:lvlJc w:val="right"/>
      <w:pPr>
        <w:tabs>
          <w:tab w:val="num" w:pos="2854"/>
        </w:tabs>
        <w:ind w:left="2854" w:hanging="180"/>
      </w:pPr>
    </w:lvl>
    <w:lvl w:ilvl="3" w:tplc="0409000F" w:tentative="1">
      <w:start w:val="1"/>
      <w:numFmt w:val="decimal"/>
      <w:lvlText w:val="%4."/>
      <w:lvlJc w:val="left"/>
      <w:pPr>
        <w:tabs>
          <w:tab w:val="num" w:pos="3574"/>
        </w:tabs>
        <w:ind w:left="3574" w:hanging="360"/>
      </w:pPr>
    </w:lvl>
    <w:lvl w:ilvl="4" w:tplc="04090019" w:tentative="1">
      <w:start w:val="1"/>
      <w:numFmt w:val="lowerLetter"/>
      <w:lvlText w:val="%5."/>
      <w:lvlJc w:val="left"/>
      <w:pPr>
        <w:tabs>
          <w:tab w:val="num" w:pos="4294"/>
        </w:tabs>
        <w:ind w:left="4294" w:hanging="360"/>
      </w:pPr>
    </w:lvl>
    <w:lvl w:ilvl="5" w:tplc="0409001B" w:tentative="1">
      <w:start w:val="1"/>
      <w:numFmt w:val="lowerRoman"/>
      <w:lvlText w:val="%6."/>
      <w:lvlJc w:val="right"/>
      <w:pPr>
        <w:tabs>
          <w:tab w:val="num" w:pos="5014"/>
        </w:tabs>
        <w:ind w:left="5014" w:hanging="180"/>
      </w:pPr>
    </w:lvl>
    <w:lvl w:ilvl="6" w:tplc="0409000F" w:tentative="1">
      <w:start w:val="1"/>
      <w:numFmt w:val="decimal"/>
      <w:lvlText w:val="%7."/>
      <w:lvlJc w:val="left"/>
      <w:pPr>
        <w:tabs>
          <w:tab w:val="num" w:pos="5734"/>
        </w:tabs>
        <w:ind w:left="5734" w:hanging="360"/>
      </w:pPr>
    </w:lvl>
    <w:lvl w:ilvl="7" w:tplc="04090019" w:tentative="1">
      <w:start w:val="1"/>
      <w:numFmt w:val="lowerLetter"/>
      <w:lvlText w:val="%8."/>
      <w:lvlJc w:val="left"/>
      <w:pPr>
        <w:tabs>
          <w:tab w:val="num" w:pos="6454"/>
        </w:tabs>
        <w:ind w:left="6454" w:hanging="360"/>
      </w:pPr>
    </w:lvl>
    <w:lvl w:ilvl="8" w:tplc="0409001B" w:tentative="1">
      <w:start w:val="1"/>
      <w:numFmt w:val="lowerRoman"/>
      <w:lvlText w:val="%9."/>
      <w:lvlJc w:val="right"/>
      <w:pPr>
        <w:tabs>
          <w:tab w:val="num" w:pos="7174"/>
        </w:tabs>
        <w:ind w:left="7174" w:hanging="180"/>
      </w:pPr>
    </w:lvl>
  </w:abstractNum>
  <w:abstractNum w:abstractNumId="2" w15:restartNumberingAfterBreak="0">
    <w:nsid w:val="262C1BF6"/>
    <w:multiLevelType w:val="hybridMultilevel"/>
    <w:tmpl w:val="F4CA7C2A"/>
    <w:lvl w:ilvl="0" w:tplc="A68A66C2">
      <w:start w:val="1"/>
      <w:numFmt w:val="arabicAbjad"/>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E05986"/>
    <w:multiLevelType w:val="hybridMultilevel"/>
    <w:tmpl w:val="18DC37B0"/>
    <w:lvl w:ilvl="0" w:tplc="74B24AD0">
      <w:start w:val="1"/>
      <w:numFmt w:val="decimal"/>
      <w:lvlText w:val="%1-"/>
      <w:lvlJc w:val="left"/>
      <w:pPr>
        <w:tabs>
          <w:tab w:val="num" w:pos="566"/>
        </w:tabs>
        <w:ind w:left="566" w:hanging="720"/>
      </w:pPr>
      <w:rPr>
        <w:rFonts w:hint="default"/>
      </w:rPr>
    </w:lvl>
    <w:lvl w:ilvl="1" w:tplc="4ED4AB50">
      <w:start w:val="1"/>
      <w:numFmt w:val="arabicAbjad"/>
      <w:lvlText w:val="%2-"/>
      <w:lvlJc w:val="left"/>
      <w:pPr>
        <w:tabs>
          <w:tab w:val="num" w:pos="1286"/>
        </w:tabs>
        <w:ind w:left="1286" w:hanging="720"/>
      </w:pPr>
      <w:rPr>
        <w:rFonts w:hint="default"/>
      </w:r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4" w15:restartNumberingAfterBreak="0">
    <w:nsid w:val="562767CB"/>
    <w:multiLevelType w:val="hybridMultilevel"/>
    <w:tmpl w:val="6A1C2656"/>
    <w:lvl w:ilvl="0" w:tplc="28BAB932">
      <w:start w:val="2"/>
      <w:numFmt w:val="bullet"/>
      <w:lvlText w:val="-"/>
      <w:lvlJc w:val="left"/>
      <w:pPr>
        <w:tabs>
          <w:tab w:val="num" w:pos="386"/>
        </w:tabs>
        <w:ind w:left="386" w:hanging="360"/>
      </w:pPr>
      <w:rPr>
        <w:rFonts w:ascii="Times New Roman" w:eastAsia="Times New Roman" w:hAnsi="Times New Roman" w:cs="Simplified Arabic"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5" w15:restartNumberingAfterBreak="0">
    <w:nsid w:val="56E67A66"/>
    <w:multiLevelType w:val="hybridMultilevel"/>
    <w:tmpl w:val="CB8A2CE6"/>
    <w:lvl w:ilvl="0" w:tplc="A68A66C2">
      <w:start w:val="1"/>
      <w:numFmt w:val="arabicAbjad"/>
      <w:lvlText w:val="%1-"/>
      <w:lvlJc w:val="left"/>
      <w:pPr>
        <w:tabs>
          <w:tab w:val="num" w:pos="1440"/>
        </w:tabs>
        <w:ind w:left="1440" w:hanging="720"/>
      </w:pPr>
      <w:rPr>
        <w:rFonts w:hint="default"/>
      </w:rPr>
    </w:lvl>
    <w:lvl w:ilvl="1" w:tplc="04090019" w:tentative="1">
      <w:start w:val="1"/>
      <w:numFmt w:val="lowerLetter"/>
      <w:lvlText w:val="%2."/>
      <w:lvlJc w:val="left"/>
      <w:pPr>
        <w:tabs>
          <w:tab w:val="num" w:pos="1594"/>
        </w:tabs>
        <w:ind w:left="1594" w:hanging="360"/>
      </w:pPr>
    </w:lvl>
    <w:lvl w:ilvl="2" w:tplc="0409001B" w:tentative="1">
      <w:start w:val="1"/>
      <w:numFmt w:val="lowerRoman"/>
      <w:lvlText w:val="%3."/>
      <w:lvlJc w:val="right"/>
      <w:pPr>
        <w:tabs>
          <w:tab w:val="num" w:pos="2314"/>
        </w:tabs>
        <w:ind w:left="2314" w:hanging="180"/>
      </w:pPr>
    </w:lvl>
    <w:lvl w:ilvl="3" w:tplc="0409000F" w:tentative="1">
      <w:start w:val="1"/>
      <w:numFmt w:val="decimal"/>
      <w:lvlText w:val="%4."/>
      <w:lvlJc w:val="left"/>
      <w:pPr>
        <w:tabs>
          <w:tab w:val="num" w:pos="3034"/>
        </w:tabs>
        <w:ind w:left="3034" w:hanging="360"/>
      </w:pPr>
    </w:lvl>
    <w:lvl w:ilvl="4" w:tplc="04090019" w:tentative="1">
      <w:start w:val="1"/>
      <w:numFmt w:val="lowerLetter"/>
      <w:lvlText w:val="%5."/>
      <w:lvlJc w:val="left"/>
      <w:pPr>
        <w:tabs>
          <w:tab w:val="num" w:pos="3754"/>
        </w:tabs>
        <w:ind w:left="3754" w:hanging="360"/>
      </w:pPr>
    </w:lvl>
    <w:lvl w:ilvl="5" w:tplc="0409001B" w:tentative="1">
      <w:start w:val="1"/>
      <w:numFmt w:val="lowerRoman"/>
      <w:lvlText w:val="%6."/>
      <w:lvlJc w:val="right"/>
      <w:pPr>
        <w:tabs>
          <w:tab w:val="num" w:pos="4474"/>
        </w:tabs>
        <w:ind w:left="4474" w:hanging="180"/>
      </w:pPr>
    </w:lvl>
    <w:lvl w:ilvl="6" w:tplc="0409000F" w:tentative="1">
      <w:start w:val="1"/>
      <w:numFmt w:val="decimal"/>
      <w:lvlText w:val="%7."/>
      <w:lvlJc w:val="left"/>
      <w:pPr>
        <w:tabs>
          <w:tab w:val="num" w:pos="5194"/>
        </w:tabs>
        <w:ind w:left="5194" w:hanging="360"/>
      </w:pPr>
    </w:lvl>
    <w:lvl w:ilvl="7" w:tplc="04090019" w:tentative="1">
      <w:start w:val="1"/>
      <w:numFmt w:val="lowerLetter"/>
      <w:lvlText w:val="%8."/>
      <w:lvlJc w:val="left"/>
      <w:pPr>
        <w:tabs>
          <w:tab w:val="num" w:pos="5914"/>
        </w:tabs>
        <w:ind w:left="5914" w:hanging="360"/>
      </w:pPr>
    </w:lvl>
    <w:lvl w:ilvl="8" w:tplc="0409001B" w:tentative="1">
      <w:start w:val="1"/>
      <w:numFmt w:val="lowerRoman"/>
      <w:lvlText w:val="%9."/>
      <w:lvlJc w:val="right"/>
      <w:pPr>
        <w:tabs>
          <w:tab w:val="num" w:pos="6634"/>
        </w:tabs>
        <w:ind w:left="6634" w:hanging="180"/>
      </w:pPr>
    </w:lvl>
  </w:abstractNum>
  <w:abstractNum w:abstractNumId="6" w15:restartNumberingAfterBreak="0">
    <w:nsid w:val="5EB20BDE"/>
    <w:multiLevelType w:val="hybridMultilevel"/>
    <w:tmpl w:val="7D6E8BC0"/>
    <w:lvl w:ilvl="0" w:tplc="5E320980">
      <w:start w:val="1"/>
      <w:numFmt w:val="arabicAbjad"/>
      <w:lvlText w:val="%1-"/>
      <w:lvlJc w:val="left"/>
      <w:pPr>
        <w:tabs>
          <w:tab w:val="num" w:pos="1440"/>
        </w:tabs>
        <w:ind w:left="1440" w:hanging="720"/>
      </w:pPr>
      <w:rPr>
        <w:rFonts w:hint="default"/>
      </w:rPr>
    </w:lvl>
    <w:lvl w:ilvl="1" w:tplc="EC8C509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5B47A9E"/>
    <w:multiLevelType w:val="hybridMultilevel"/>
    <w:tmpl w:val="BBECCC7C"/>
    <w:lvl w:ilvl="0" w:tplc="6C0C7B18">
      <w:start w:val="1"/>
      <w:numFmt w:val="decimal"/>
      <w:lvlText w:val="%1-"/>
      <w:lvlJc w:val="left"/>
      <w:pPr>
        <w:tabs>
          <w:tab w:val="num" w:pos="1080"/>
        </w:tabs>
        <w:ind w:left="1080" w:hanging="720"/>
      </w:pPr>
      <w:rPr>
        <w:rFonts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EA7DE6"/>
    <w:multiLevelType w:val="hybridMultilevel"/>
    <w:tmpl w:val="B8204F24"/>
    <w:lvl w:ilvl="0" w:tplc="0FB60AA0">
      <w:start w:val="1"/>
      <w:numFmt w:val="arabicAlpha"/>
      <w:lvlText w:val="%1-"/>
      <w:lvlJc w:val="left"/>
      <w:pPr>
        <w:tabs>
          <w:tab w:val="num" w:pos="1080"/>
        </w:tabs>
        <w:ind w:left="1080" w:hanging="720"/>
      </w:pPr>
      <w:rPr>
        <w:rFonts w:hint="default"/>
      </w:rPr>
    </w:lvl>
    <w:lvl w:ilvl="1" w:tplc="6BE8231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131213"/>
    <w:multiLevelType w:val="hybridMultilevel"/>
    <w:tmpl w:val="E5D0E0B6"/>
    <w:lvl w:ilvl="0" w:tplc="C136EC30">
      <w:start w:val="1"/>
      <w:numFmt w:val="arabicAlpha"/>
      <w:lvlText w:val="%1-"/>
      <w:lvlJc w:val="left"/>
      <w:pPr>
        <w:tabs>
          <w:tab w:val="num" w:pos="1845"/>
        </w:tabs>
        <w:ind w:left="1845" w:hanging="1125"/>
      </w:pPr>
      <w:rPr>
        <w:rFonts w:hint="default"/>
      </w:rPr>
    </w:lvl>
    <w:lvl w:ilvl="1" w:tplc="49CEECC8">
      <w:start w:val="1"/>
      <w:numFmt w:val="decimal"/>
      <w:lvlText w:val="%2-"/>
      <w:lvlJc w:val="left"/>
      <w:pPr>
        <w:tabs>
          <w:tab w:val="num" w:pos="2685"/>
        </w:tabs>
        <w:ind w:left="2685" w:hanging="124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DE74E38"/>
    <w:multiLevelType w:val="hybridMultilevel"/>
    <w:tmpl w:val="BF1C1FFC"/>
    <w:lvl w:ilvl="0" w:tplc="A68A66C2">
      <w:start w:val="1"/>
      <w:numFmt w:val="arabicAbjad"/>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8"/>
  </w:num>
  <w:num w:numId="3">
    <w:abstractNumId w:val="10"/>
  </w:num>
  <w:num w:numId="4">
    <w:abstractNumId w:val="5"/>
  </w:num>
  <w:num w:numId="5">
    <w:abstractNumId w:val="9"/>
  </w:num>
  <w:num w:numId="6">
    <w:abstractNumId w:val="2"/>
  </w:num>
  <w:num w:numId="7">
    <w:abstractNumId w:val="3"/>
  </w:num>
  <w:num w:numId="8">
    <w:abstractNumId w:val="6"/>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3D"/>
    <w:rsid w:val="00312A65"/>
    <w:rsid w:val="007E0C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E4CF4-E92B-4DD0-8872-F1FDBEB4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C3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1852</Words>
  <Characters>10558</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2024-12-25T17:23:00Z</dcterms:created>
  <dcterms:modified xsi:type="dcterms:W3CDTF">2024-12-25T17:25:00Z</dcterms:modified>
</cp:coreProperties>
</file>