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8F" w:rsidRDefault="00EA340B">
      <w:pPr>
        <w:rPr>
          <w:b/>
          <w:bCs/>
          <w:sz w:val="40"/>
          <w:szCs w:val="40"/>
          <w:rtl/>
          <w:lang w:bidi="ar-IQ"/>
        </w:rPr>
      </w:pPr>
      <w:r w:rsidRPr="00EA340B">
        <w:rPr>
          <w:rFonts w:hint="cs"/>
          <w:b/>
          <w:bCs/>
          <w:sz w:val="40"/>
          <w:szCs w:val="40"/>
          <w:rtl/>
          <w:lang w:bidi="ar-IQ"/>
        </w:rPr>
        <w:t xml:space="preserve">العروض والمهرجانات الرياضية </w:t>
      </w:r>
    </w:p>
    <w:p w:rsidR="00EA340B" w:rsidRDefault="00EA340B">
      <w:pPr>
        <w:rPr>
          <w:b/>
          <w:bCs/>
          <w:sz w:val="40"/>
          <w:szCs w:val="40"/>
          <w:rtl/>
          <w:lang w:bidi="ar-IQ"/>
        </w:rPr>
      </w:pPr>
    </w:p>
    <w:p w:rsidR="00EA340B" w:rsidRDefault="00EA340B" w:rsidP="00EA340B">
      <w:pPr>
        <w:rPr>
          <w:b/>
          <w:bCs/>
          <w:sz w:val="40"/>
          <w:szCs w:val="40"/>
          <w:lang w:bidi="ar-IQ"/>
        </w:rPr>
      </w:pPr>
      <w:r w:rsidRPr="00EA340B">
        <w:rPr>
          <w:b/>
          <w:bCs/>
          <w:sz w:val="40"/>
          <w:szCs w:val="40"/>
          <w:rtl/>
          <w:lang w:bidi="ar-IQ"/>
        </w:rPr>
        <w:t>أنواع العروض الرياضية</w:t>
      </w:r>
    </w:p>
    <w:p w:rsidR="00EA340B" w:rsidRPr="00EA340B" w:rsidRDefault="00EA340B" w:rsidP="00EA340B">
      <w:pPr>
        <w:rPr>
          <w:sz w:val="32"/>
          <w:szCs w:val="32"/>
          <w:lang w:bidi="ar-IQ"/>
        </w:rPr>
      </w:pPr>
      <w:r w:rsidRPr="00EA340B">
        <w:rPr>
          <w:sz w:val="32"/>
          <w:szCs w:val="32"/>
          <w:rtl/>
        </w:rPr>
        <w:t>تنقسم العروض الرياضية إلى أنواع متعددة طبقا لنوع وطبيعة الحركات المستخدمة ومن أهم أنواع العروض الرياضية الشائعة كما يلي:</w:t>
      </w:r>
    </w:p>
    <w:p w:rsidR="00EA340B" w:rsidRPr="00EA340B" w:rsidRDefault="00EA340B" w:rsidP="00EA340B">
      <w:pPr>
        <w:rPr>
          <w:sz w:val="32"/>
          <w:szCs w:val="32"/>
          <w:rtl/>
          <w:lang w:bidi="ar-IQ"/>
        </w:rPr>
      </w:pPr>
      <w:r w:rsidRPr="00EA340B">
        <w:rPr>
          <w:sz w:val="32"/>
          <w:szCs w:val="32"/>
          <w:rtl/>
        </w:rPr>
        <w:t>1.</w:t>
      </w:r>
      <w:r w:rsidRPr="00EA340B">
        <w:rPr>
          <w:sz w:val="32"/>
          <w:szCs w:val="32"/>
          <w:rtl/>
        </w:rPr>
        <w:tab/>
        <w:t xml:space="preserve">عروض التمرينات : </w:t>
      </w:r>
    </w:p>
    <w:p w:rsidR="00EA340B" w:rsidRPr="00EA340B" w:rsidRDefault="00EA340B" w:rsidP="00EA340B">
      <w:pPr>
        <w:rPr>
          <w:sz w:val="32"/>
          <w:szCs w:val="32"/>
          <w:rtl/>
          <w:lang w:bidi="ar-IQ"/>
        </w:rPr>
      </w:pPr>
      <w:r w:rsidRPr="00EA340B">
        <w:rPr>
          <w:sz w:val="32"/>
          <w:szCs w:val="32"/>
          <w:rtl/>
        </w:rPr>
        <w:t>وهي العروض التي تتكون مادتها من حركات وأوضاع التمرينات البدنية المختلفة كالتمرينات الأساسية أو التمرينات الفنية الحديثة ذات المستوي الراقي للأداء الحركي . ويمكن أداء هذا النوع بدون أدوات أو مع استخدام الأدوات أو على الأجهزة الكبيرة. ولا يقتصر الأمر على استخدام الأجهزة المعروفة بل كثير ما تستخدم الأدوات المبتكرة الحديثة.</w:t>
      </w:r>
    </w:p>
    <w:p w:rsidR="00EA340B" w:rsidRPr="00EA340B" w:rsidRDefault="00EA340B" w:rsidP="00EA340B">
      <w:pPr>
        <w:rPr>
          <w:sz w:val="32"/>
          <w:szCs w:val="32"/>
          <w:rtl/>
          <w:lang w:bidi="ar-IQ"/>
        </w:rPr>
      </w:pPr>
      <w:r w:rsidRPr="00EA340B">
        <w:rPr>
          <w:sz w:val="32"/>
          <w:szCs w:val="32"/>
          <w:rtl/>
        </w:rPr>
        <w:t>2.</w:t>
      </w:r>
      <w:r w:rsidRPr="00EA340B">
        <w:rPr>
          <w:sz w:val="32"/>
          <w:szCs w:val="32"/>
          <w:rtl/>
        </w:rPr>
        <w:tab/>
        <w:t xml:space="preserve">عروض الجمباز: </w:t>
      </w:r>
    </w:p>
    <w:p w:rsidR="00EA340B" w:rsidRPr="00EA340B" w:rsidRDefault="00EA340B" w:rsidP="00EA340B">
      <w:pPr>
        <w:rPr>
          <w:sz w:val="32"/>
          <w:szCs w:val="32"/>
          <w:rtl/>
          <w:lang w:bidi="ar-IQ"/>
        </w:rPr>
      </w:pPr>
      <w:r w:rsidRPr="00EA340B">
        <w:rPr>
          <w:sz w:val="32"/>
          <w:szCs w:val="32"/>
          <w:rtl/>
        </w:rPr>
        <w:t>وهي العروض الرياضية التي تتكون من حركات الجمباز المختلفة سواء الحركات الأرضية أو الحركات على أجهزة الجمباز.</w:t>
      </w:r>
    </w:p>
    <w:p w:rsidR="00EA340B" w:rsidRDefault="00EA340B" w:rsidP="00EA340B">
      <w:pPr>
        <w:rPr>
          <w:sz w:val="40"/>
          <w:szCs w:val="40"/>
          <w:rtl/>
          <w:lang w:bidi="ar-IQ"/>
        </w:rPr>
      </w:pPr>
    </w:p>
    <w:p w:rsidR="00EA340B" w:rsidRPr="00EA340B" w:rsidRDefault="00EA340B" w:rsidP="00EA340B">
      <w:pPr>
        <w:rPr>
          <w:sz w:val="40"/>
          <w:szCs w:val="40"/>
          <w:lang w:bidi="ar-IQ"/>
        </w:rPr>
      </w:pPr>
      <w:r w:rsidRPr="00EA340B">
        <w:rPr>
          <w:b/>
          <w:bCs/>
          <w:sz w:val="40"/>
          <w:szCs w:val="40"/>
          <w:rtl/>
        </w:rPr>
        <w:t>.</w:t>
      </w:r>
      <w:r w:rsidRPr="00EA340B">
        <w:rPr>
          <w:b/>
          <w:bCs/>
          <w:sz w:val="40"/>
          <w:szCs w:val="40"/>
          <w:rtl/>
        </w:rPr>
        <w:tab/>
        <w:t xml:space="preserve">عروض الرقص : </w:t>
      </w:r>
    </w:p>
    <w:p w:rsidR="00EA340B" w:rsidRPr="00EA340B" w:rsidRDefault="00EA340B" w:rsidP="00EA340B">
      <w:pPr>
        <w:rPr>
          <w:sz w:val="32"/>
          <w:szCs w:val="32"/>
          <w:rtl/>
          <w:lang w:bidi="ar-IQ"/>
        </w:rPr>
      </w:pPr>
      <w:r w:rsidRPr="00EA340B">
        <w:rPr>
          <w:sz w:val="32"/>
          <w:szCs w:val="32"/>
          <w:rtl/>
        </w:rPr>
        <w:t>هي العروض التي تتكون من الحركات التعبيرية والحركات الشعبية .</w:t>
      </w:r>
    </w:p>
    <w:p w:rsidR="00EA340B" w:rsidRPr="00EA340B" w:rsidRDefault="00EA340B" w:rsidP="00EA340B">
      <w:pPr>
        <w:rPr>
          <w:sz w:val="32"/>
          <w:szCs w:val="32"/>
          <w:rtl/>
          <w:lang w:bidi="ar-IQ"/>
        </w:rPr>
      </w:pPr>
      <w:r w:rsidRPr="00EA340B">
        <w:rPr>
          <w:sz w:val="32"/>
          <w:szCs w:val="32"/>
          <w:rtl/>
        </w:rPr>
        <w:t>4.</w:t>
      </w:r>
      <w:r w:rsidRPr="00EA340B">
        <w:rPr>
          <w:sz w:val="32"/>
          <w:szCs w:val="32"/>
          <w:rtl/>
        </w:rPr>
        <w:tab/>
        <w:t xml:space="preserve">عروض الألعاب الرياضية: </w:t>
      </w:r>
    </w:p>
    <w:p w:rsidR="00EA340B" w:rsidRPr="00EA340B" w:rsidRDefault="00EA340B" w:rsidP="00EA340B">
      <w:pPr>
        <w:rPr>
          <w:sz w:val="32"/>
          <w:szCs w:val="32"/>
          <w:rtl/>
          <w:lang w:bidi="ar-IQ"/>
        </w:rPr>
      </w:pPr>
      <w:r w:rsidRPr="00EA340B">
        <w:rPr>
          <w:sz w:val="32"/>
          <w:szCs w:val="32"/>
          <w:rtl/>
        </w:rPr>
        <w:t>وهي العروض التي تتكون من الحركات الأساسية في مختلف الألعاب الرياضية كعروض الكرة الطائرة أو كرة السلة أو كرة اليد.</w:t>
      </w:r>
    </w:p>
    <w:p w:rsidR="00EA340B" w:rsidRPr="00EA340B" w:rsidRDefault="00EA340B" w:rsidP="00EA340B">
      <w:pPr>
        <w:rPr>
          <w:sz w:val="32"/>
          <w:szCs w:val="32"/>
          <w:rtl/>
          <w:lang w:bidi="ar-IQ"/>
        </w:rPr>
      </w:pPr>
      <w:r w:rsidRPr="00EA340B">
        <w:rPr>
          <w:sz w:val="32"/>
          <w:szCs w:val="32"/>
          <w:rtl/>
        </w:rPr>
        <w:t>5.</w:t>
      </w:r>
      <w:r w:rsidRPr="00EA340B">
        <w:rPr>
          <w:sz w:val="32"/>
          <w:szCs w:val="32"/>
          <w:rtl/>
        </w:rPr>
        <w:tab/>
        <w:t xml:space="preserve">العروض المائية : </w:t>
      </w:r>
    </w:p>
    <w:p w:rsidR="00EA340B" w:rsidRPr="00EA340B" w:rsidRDefault="00EA340B" w:rsidP="00EA340B">
      <w:pPr>
        <w:rPr>
          <w:sz w:val="32"/>
          <w:szCs w:val="32"/>
          <w:rtl/>
          <w:lang w:bidi="ar-IQ"/>
        </w:rPr>
      </w:pPr>
      <w:r w:rsidRPr="00EA340B">
        <w:rPr>
          <w:sz w:val="32"/>
          <w:szCs w:val="32"/>
          <w:rtl/>
        </w:rPr>
        <w:t>هي العروض التي تؤدى في الماء كعروض البالية المائي .</w:t>
      </w:r>
    </w:p>
    <w:p w:rsidR="00EA340B" w:rsidRPr="00EA340B" w:rsidRDefault="00EA340B" w:rsidP="00EA340B">
      <w:pPr>
        <w:rPr>
          <w:sz w:val="32"/>
          <w:szCs w:val="32"/>
          <w:rtl/>
          <w:lang w:bidi="ar-IQ"/>
        </w:rPr>
      </w:pPr>
      <w:r w:rsidRPr="00EA340B">
        <w:rPr>
          <w:sz w:val="32"/>
          <w:szCs w:val="32"/>
          <w:rtl/>
        </w:rPr>
        <w:t>6.</w:t>
      </w:r>
      <w:r w:rsidRPr="00EA340B">
        <w:rPr>
          <w:sz w:val="32"/>
          <w:szCs w:val="32"/>
          <w:rtl/>
        </w:rPr>
        <w:tab/>
        <w:t>عروض الرقص الهوائي (</w:t>
      </w:r>
      <w:r w:rsidRPr="00EA340B">
        <w:rPr>
          <w:sz w:val="32"/>
          <w:szCs w:val="32"/>
          <w:lang w:bidi="ar-IQ"/>
        </w:rPr>
        <w:t>Aerobic Dance</w:t>
      </w:r>
      <w:r w:rsidRPr="00EA340B">
        <w:rPr>
          <w:sz w:val="32"/>
          <w:szCs w:val="32"/>
          <w:rtl/>
        </w:rPr>
        <w:t xml:space="preserve">) : </w:t>
      </w:r>
    </w:p>
    <w:p w:rsidR="00EA340B" w:rsidRPr="00EA340B" w:rsidRDefault="00EA340B" w:rsidP="00EA340B">
      <w:pPr>
        <w:rPr>
          <w:sz w:val="32"/>
          <w:szCs w:val="32"/>
          <w:rtl/>
          <w:lang w:bidi="ar-IQ"/>
        </w:rPr>
      </w:pPr>
      <w:r w:rsidRPr="00EA340B">
        <w:rPr>
          <w:sz w:val="32"/>
          <w:szCs w:val="32"/>
          <w:rtl/>
        </w:rPr>
        <w:t>وهو مجموعة من التمارين المنوعة تؤدى على الإيقاع الموسيقي والتي تحتوي على أنواع من تمارين المرونة والإطالة وتمارين الجمناستك وحركات الرقص من تمارين الهرولة والقفز في المكان .</w:t>
      </w:r>
    </w:p>
    <w:p w:rsidR="00EA340B" w:rsidRDefault="00EA340B" w:rsidP="00EA340B">
      <w:pPr>
        <w:rPr>
          <w:sz w:val="40"/>
          <w:szCs w:val="40"/>
          <w:rtl/>
          <w:lang w:bidi="ar-IQ"/>
        </w:rPr>
      </w:pPr>
    </w:p>
    <w:p w:rsidR="00EA340B" w:rsidRDefault="00EA340B" w:rsidP="00EA340B">
      <w:pPr>
        <w:rPr>
          <w:sz w:val="40"/>
          <w:szCs w:val="40"/>
          <w:lang w:bidi="ar-IQ"/>
        </w:rPr>
      </w:pPr>
      <w:r w:rsidRPr="00EA340B">
        <w:rPr>
          <w:b/>
          <w:bCs/>
          <w:sz w:val="40"/>
          <w:szCs w:val="40"/>
          <w:rtl/>
        </w:rPr>
        <w:lastRenderedPageBreak/>
        <w:t>مستويات العروض الرياضية :</w:t>
      </w:r>
    </w:p>
    <w:p w:rsidR="00EA340B" w:rsidRPr="00EA340B" w:rsidRDefault="00EA340B" w:rsidP="00EA340B">
      <w:pPr>
        <w:ind w:firstLine="720"/>
        <w:rPr>
          <w:sz w:val="32"/>
          <w:szCs w:val="32"/>
          <w:lang w:bidi="ar-IQ"/>
        </w:rPr>
      </w:pPr>
      <w:r w:rsidRPr="00EA340B">
        <w:rPr>
          <w:sz w:val="32"/>
          <w:szCs w:val="32"/>
          <w:rtl/>
        </w:rPr>
        <w:t xml:space="preserve">1- العروض الرياضية على مستوى المدرسة : </w:t>
      </w:r>
    </w:p>
    <w:p w:rsidR="00EA340B" w:rsidRPr="00EA340B" w:rsidRDefault="00EA340B" w:rsidP="00EA340B">
      <w:pPr>
        <w:ind w:firstLine="720"/>
        <w:rPr>
          <w:sz w:val="32"/>
          <w:szCs w:val="32"/>
          <w:rtl/>
          <w:lang w:bidi="ar-IQ"/>
        </w:rPr>
      </w:pPr>
      <w:r w:rsidRPr="00EA340B">
        <w:rPr>
          <w:sz w:val="32"/>
          <w:szCs w:val="32"/>
          <w:rtl/>
        </w:rPr>
        <w:t>هي عبارة عن عروض رياضية تقوم بها كل مدرسة على حدة تهدف إلى أيقاظ الوعي الرياضي بين أفرادها واجتذابهم نحو ممارسة الرياضة .وغالبا ما تؤدى من عدد قليل من الأفراد كما أن إمكانياتها وخبرات المشرفين عليها محدودة.</w:t>
      </w:r>
    </w:p>
    <w:p w:rsidR="00EA340B" w:rsidRPr="00EA340B" w:rsidRDefault="00EA340B" w:rsidP="00EA340B">
      <w:pPr>
        <w:ind w:firstLine="720"/>
        <w:rPr>
          <w:sz w:val="32"/>
          <w:szCs w:val="32"/>
          <w:rtl/>
          <w:lang w:bidi="ar-IQ"/>
        </w:rPr>
      </w:pPr>
      <w:r w:rsidRPr="00EA340B">
        <w:rPr>
          <w:sz w:val="32"/>
          <w:szCs w:val="32"/>
          <w:rtl/>
        </w:rPr>
        <w:t xml:space="preserve"> 2-  العروض الرياضية على مستوى الولاية أو المدينة : </w:t>
      </w:r>
    </w:p>
    <w:p w:rsidR="00EA340B" w:rsidRPr="00EA340B" w:rsidRDefault="00EA340B" w:rsidP="00EA340B">
      <w:pPr>
        <w:ind w:firstLine="720"/>
        <w:rPr>
          <w:sz w:val="32"/>
          <w:szCs w:val="32"/>
          <w:rtl/>
          <w:lang w:bidi="ar-IQ"/>
        </w:rPr>
      </w:pPr>
      <w:r w:rsidRPr="00EA340B">
        <w:rPr>
          <w:sz w:val="32"/>
          <w:szCs w:val="32"/>
          <w:rtl/>
        </w:rPr>
        <w:t>من أمثلتها العروض التي تؤدي بواسطة مجموعة كبيرة نسبيا من تلاميذ وتلميذات المراحل التعليمية المختلفة بالمدينة ، وقد تكون في مناسبات معينة خاصة بالمدينة.</w:t>
      </w:r>
    </w:p>
    <w:p w:rsidR="00EA340B" w:rsidRPr="00EA340B" w:rsidRDefault="00EA340B" w:rsidP="00EA340B">
      <w:pPr>
        <w:ind w:firstLine="720"/>
        <w:rPr>
          <w:sz w:val="32"/>
          <w:szCs w:val="32"/>
          <w:rtl/>
          <w:lang w:bidi="ar-IQ"/>
        </w:rPr>
      </w:pPr>
      <w:r w:rsidRPr="00EA340B">
        <w:rPr>
          <w:sz w:val="32"/>
          <w:szCs w:val="32"/>
          <w:rtl/>
        </w:rPr>
        <w:t xml:space="preserve"> 3-  العروض الرياضية على المستوى القومي :</w:t>
      </w:r>
    </w:p>
    <w:p w:rsidR="00EA340B" w:rsidRDefault="00EA340B" w:rsidP="00EA340B">
      <w:pPr>
        <w:ind w:firstLine="720"/>
        <w:rPr>
          <w:sz w:val="32"/>
          <w:szCs w:val="32"/>
          <w:rtl/>
          <w:lang w:bidi="ar-IQ"/>
        </w:rPr>
      </w:pPr>
      <w:r w:rsidRPr="00EA340B">
        <w:rPr>
          <w:sz w:val="32"/>
          <w:szCs w:val="32"/>
          <w:rtl/>
        </w:rPr>
        <w:t xml:space="preserve"> هي العروض التي تنظمها وتشرف عليها الأجهزة المركزية العليا للدولة وتقام في المناسبات ذات الصبغة الوطنية . وتعتبر هذه العروض أعلى المستويات على الإطلاق نظرا لما يتوافر لها من إمكانيات المادية والبشرية.</w:t>
      </w:r>
    </w:p>
    <w:p w:rsidR="00EA340B" w:rsidRPr="00EA340B" w:rsidRDefault="00EA340B" w:rsidP="00EA340B">
      <w:pPr>
        <w:ind w:firstLine="720"/>
        <w:rPr>
          <w:sz w:val="32"/>
          <w:szCs w:val="32"/>
          <w:rtl/>
          <w:lang w:bidi="ar-IQ"/>
        </w:rPr>
      </w:pPr>
    </w:p>
    <w:p w:rsidR="00EA340B" w:rsidRDefault="00EA340B" w:rsidP="00EA340B">
      <w:pPr>
        <w:ind w:firstLine="720"/>
        <w:rPr>
          <w:sz w:val="40"/>
          <w:szCs w:val="40"/>
          <w:lang w:bidi="ar-IQ"/>
        </w:rPr>
      </w:pPr>
      <w:r w:rsidRPr="00EA340B">
        <w:rPr>
          <w:b/>
          <w:bCs/>
          <w:sz w:val="40"/>
          <w:szCs w:val="40"/>
          <w:rtl/>
        </w:rPr>
        <w:t>الأعداد الفني للعروض الرياضية</w:t>
      </w:r>
    </w:p>
    <w:p w:rsidR="00EA340B" w:rsidRPr="00EA340B" w:rsidRDefault="00EA340B" w:rsidP="00EA340B">
      <w:pPr>
        <w:ind w:firstLine="720"/>
        <w:rPr>
          <w:sz w:val="32"/>
          <w:szCs w:val="32"/>
          <w:lang w:bidi="ar-IQ"/>
        </w:rPr>
      </w:pPr>
      <w:r w:rsidRPr="00EA340B">
        <w:rPr>
          <w:sz w:val="32"/>
          <w:szCs w:val="32"/>
          <w:rtl/>
        </w:rPr>
        <w:t xml:space="preserve">إن نقطة الانطلاق الأولى التي تحدد عملية الإعداد للعرض الرياضي هي مناسبة العرض وأهدافه، فالعروض الرياضية لا تقام بلا مناسبة وبلا هدف. </w:t>
      </w:r>
    </w:p>
    <w:p w:rsidR="00EA340B" w:rsidRPr="00EA340B" w:rsidRDefault="00EA340B" w:rsidP="00EA340B">
      <w:pPr>
        <w:ind w:firstLine="720"/>
        <w:rPr>
          <w:sz w:val="32"/>
          <w:szCs w:val="32"/>
          <w:rtl/>
          <w:lang w:bidi="ar-IQ"/>
        </w:rPr>
      </w:pPr>
      <w:r w:rsidRPr="00EA340B">
        <w:rPr>
          <w:sz w:val="32"/>
          <w:szCs w:val="32"/>
          <w:rtl/>
        </w:rPr>
        <w:t xml:space="preserve">وتبدأ عملية التخطيط للعرض الرياضي سواء من الناحية التنظيمية أو من الناحية الفنية عقب التحديد الواضح لمناسبة العرض الرياضي وأهدافه ، ويدخل تحت نطاق عملية التخطيط الفني التصوير العام للعرض الرياضي وتحديد عدد المشتركين وترتيب عروضهم والزمن الذي يستغرقه عرض كل منهم ، وكذلك تحديد نوع العرض الرياضي (عرض تمرينات أو عرض جمباز أو عرض ايروبكس مثلا ) ونزع الأدوات والأجهزة المستخدمة ومواصفاتها .بالإضافة إلى تحديد زمان ومكان العرض الرياضي . </w:t>
      </w:r>
    </w:p>
    <w:p w:rsidR="00EA340B" w:rsidRDefault="00EA340B" w:rsidP="00EA340B">
      <w:pPr>
        <w:ind w:firstLine="720"/>
        <w:rPr>
          <w:sz w:val="40"/>
          <w:szCs w:val="40"/>
        </w:rPr>
      </w:pPr>
      <w:r w:rsidRPr="00EA340B">
        <w:rPr>
          <w:b/>
          <w:bCs/>
          <w:sz w:val="40"/>
          <w:szCs w:val="40"/>
          <w:rtl/>
        </w:rPr>
        <w:t>النواحي الفنية التي يجب مراعاتها عند تصميم العرض</w:t>
      </w:r>
    </w:p>
    <w:p w:rsidR="00EA340B" w:rsidRPr="00EA340B" w:rsidRDefault="00EA340B" w:rsidP="00EA340B">
      <w:pPr>
        <w:ind w:firstLine="720"/>
        <w:rPr>
          <w:sz w:val="32"/>
          <w:szCs w:val="32"/>
        </w:rPr>
      </w:pPr>
      <w:r w:rsidRPr="00EA340B">
        <w:rPr>
          <w:sz w:val="32"/>
          <w:szCs w:val="32"/>
          <w:rtl/>
        </w:rPr>
        <w:t xml:space="preserve">ومن أهمها ما يلي :- </w:t>
      </w:r>
    </w:p>
    <w:p w:rsidR="00EA340B" w:rsidRPr="00EA340B" w:rsidRDefault="00EA340B" w:rsidP="00EA340B">
      <w:pPr>
        <w:ind w:firstLine="720"/>
        <w:rPr>
          <w:sz w:val="32"/>
          <w:szCs w:val="32"/>
          <w:rtl/>
          <w:lang w:bidi="ar-IQ"/>
        </w:rPr>
      </w:pPr>
      <w:r w:rsidRPr="00EA340B">
        <w:rPr>
          <w:sz w:val="32"/>
          <w:szCs w:val="32"/>
          <w:rtl/>
        </w:rPr>
        <w:t>1. وضع حركات العرض:</w:t>
      </w:r>
    </w:p>
    <w:p w:rsidR="00EA340B" w:rsidRPr="00EA340B" w:rsidRDefault="00EA340B" w:rsidP="00EA340B">
      <w:pPr>
        <w:ind w:firstLine="720"/>
        <w:rPr>
          <w:sz w:val="32"/>
          <w:szCs w:val="32"/>
          <w:rtl/>
          <w:lang w:bidi="ar-IQ"/>
        </w:rPr>
      </w:pPr>
      <w:r w:rsidRPr="00EA340B">
        <w:rPr>
          <w:sz w:val="32"/>
          <w:szCs w:val="32"/>
          <w:rtl/>
        </w:rPr>
        <w:t xml:space="preserve">يتأسس وضع حركات العرض علي الخبرات السابقة والخبرات المكتسبة من مشاهدة العروض الأخرى المحلية والخارجية، وينبغي أن يراعى في الحركات فائدتها البنائية والتعليمية وقيمتها الفنية وأوضاعها الجمالية وان تتناسب مع النواحي التشريحية والصحية مع أعمار المشتركين وقدراتهم ويمكن استخدام حركات فردية أو زوجية أو جماعية . </w:t>
      </w:r>
    </w:p>
    <w:p w:rsidR="00EA340B" w:rsidRPr="00EA340B" w:rsidRDefault="00EA340B" w:rsidP="00EA340B">
      <w:pPr>
        <w:ind w:firstLine="720"/>
        <w:rPr>
          <w:sz w:val="32"/>
          <w:szCs w:val="32"/>
          <w:rtl/>
          <w:lang w:bidi="ar-IQ"/>
        </w:rPr>
      </w:pPr>
      <w:r w:rsidRPr="00EA340B">
        <w:rPr>
          <w:sz w:val="32"/>
          <w:szCs w:val="32"/>
          <w:rtl/>
        </w:rPr>
        <w:lastRenderedPageBreak/>
        <w:t xml:space="preserve">2. التكوينات والتشكيلات : </w:t>
      </w:r>
    </w:p>
    <w:p w:rsidR="00EA340B" w:rsidRPr="00EA340B" w:rsidRDefault="00EA340B" w:rsidP="00EA340B">
      <w:pPr>
        <w:ind w:firstLine="720"/>
        <w:rPr>
          <w:sz w:val="32"/>
          <w:szCs w:val="32"/>
          <w:rtl/>
          <w:lang w:bidi="ar-IQ"/>
        </w:rPr>
      </w:pPr>
      <w:r w:rsidRPr="00EA340B">
        <w:rPr>
          <w:sz w:val="32"/>
          <w:szCs w:val="32"/>
          <w:rtl/>
        </w:rPr>
        <w:t>يحتوي كل عرض على تشكيلات متعددة واضحة تساعد على إبراز جمال الأداء وتساعد المتفرجين على تتبع الحركات وفهم فكرتها. ويمكن عمل تشكيلة كبيرة مع أداء تمرينات موحدة ، كما يمكن استخدام تشكيلة ختامية . بالإضافة إلى ذلك يمكن عمل تشكيلات متعددة مع قيام كل تشكيلة بأداء حركات تختلف في طبيعتها عن التشكيلات الأخرى مع ضرورة مراعاة تناسق حركات التشكيلات جميعها بصورة واضحة.</w:t>
      </w:r>
    </w:p>
    <w:p w:rsidR="00EA340B" w:rsidRPr="00EA340B" w:rsidRDefault="00EA340B" w:rsidP="00EA340B">
      <w:pPr>
        <w:ind w:firstLine="720"/>
        <w:rPr>
          <w:sz w:val="32"/>
          <w:szCs w:val="32"/>
          <w:rtl/>
          <w:lang w:bidi="ar-IQ"/>
        </w:rPr>
      </w:pPr>
      <w:r w:rsidRPr="00EA340B">
        <w:rPr>
          <w:sz w:val="32"/>
          <w:szCs w:val="32"/>
          <w:rtl/>
        </w:rPr>
        <w:t>وتستمد أفكار التشكيلات من الأشكال الهندسة المتعددة مثل المثلثات والمربعات والمستطيلات والأقواس والخطوط المستقيمة والمائلة والمنحرفة .</w:t>
      </w:r>
    </w:p>
    <w:p w:rsidR="00EA340B" w:rsidRPr="00EA340B" w:rsidRDefault="00EA340B" w:rsidP="00EA340B">
      <w:pPr>
        <w:ind w:firstLine="720"/>
        <w:rPr>
          <w:sz w:val="32"/>
          <w:szCs w:val="32"/>
          <w:lang w:bidi="ar-IQ"/>
        </w:rPr>
      </w:pPr>
      <w:r>
        <w:rPr>
          <w:rFonts w:hint="cs"/>
          <w:sz w:val="32"/>
          <w:szCs w:val="32"/>
          <w:rtl/>
        </w:rPr>
        <w:t>3</w:t>
      </w:r>
      <w:r w:rsidRPr="00EA340B">
        <w:rPr>
          <w:sz w:val="32"/>
          <w:szCs w:val="32"/>
          <w:rtl/>
        </w:rPr>
        <w:t>. الموسيقى المصاحبة للعرض :</w:t>
      </w:r>
    </w:p>
    <w:p w:rsidR="00EA340B" w:rsidRPr="00EA340B" w:rsidRDefault="00EA340B" w:rsidP="00EA340B">
      <w:pPr>
        <w:ind w:firstLine="720"/>
        <w:rPr>
          <w:sz w:val="32"/>
          <w:szCs w:val="32"/>
          <w:rtl/>
          <w:lang w:bidi="ar-IQ"/>
        </w:rPr>
      </w:pPr>
      <w:r w:rsidRPr="00EA340B">
        <w:rPr>
          <w:sz w:val="32"/>
          <w:szCs w:val="32"/>
          <w:rtl/>
        </w:rPr>
        <w:t xml:space="preserve">إن عملية وضع الموسيقى المصاحبة  للعرض من العمليات التي يجب الاهتمام بها وهي عملية تعاونية بين معلمة الموسيقى والقائمات بوضع الحركات والتشكيلات وهناك طرق متعددة يمكن استخدامها لاختيار الموسيقى المناسبة للعرض مثل : </w:t>
      </w:r>
    </w:p>
    <w:p w:rsidR="00000000" w:rsidRPr="00EA340B" w:rsidRDefault="00CA3DF3" w:rsidP="00EA340B">
      <w:pPr>
        <w:numPr>
          <w:ilvl w:val="0"/>
          <w:numId w:val="1"/>
        </w:numPr>
        <w:rPr>
          <w:sz w:val="32"/>
          <w:szCs w:val="32"/>
          <w:rtl/>
          <w:lang w:bidi="ar-IQ"/>
        </w:rPr>
      </w:pPr>
      <w:r w:rsidRPr="00EA340B">
        <w:rPr>
          <w:sz w:val="32"/>
          <w:szCs w:val="32"/>
          <w:rtl/>
        </w:rPr>
        <w:t>وضع الحركات أولا ثم وضع الموسيقى المناسبة لها .</w:t>
      </w:r>
    </w:p>
    <w:p w:rsidR="00000000" w:rsidRPr="00EA340B" w:rsidRDefault="00CA3DF3" w:rsidP="00EA340B">
      <w:pPr>
        <w:numPr>
          <w:ilvl w:val="0"/>
          <w:numId w:val="1"/>
        </w:numPr>
        <w:rPr>
          <w:sz w:val="32"/>
          <w:szCs w:val="32"/>
          <w:rtl/>
          <w:lang w:bidi="ar-IQ"/>
        </w:rPr>
      </w:pPr>
      <w:r w:rsidRPr="00EA340B">
        <w:rPr>
          <w:sz w:val="32"/>
          <w:szCs w:val="32"/>
          <w:rtl/>
        </w:rPr>
        <w:t>وضع الموسيقى أولا أو اختيار موسيقى جاهزة ووضع الحركات المناسبة .</w:t>
      </w:r>
    </w:p>
    <w:p w:rsidR="00000000" w:rsidRPr="00EA340B" w:rsidRDefault="00CA3DF3" w:rsidP="00EA340B">
      <w:pPr>
        <w:numPr>
          <w:ilvl w:val="0"/>
          <w:numId w:val="1"/>
        </w:numPr>
        <w:rPr>
          <w:sz w:val="32"/>
          <w:szCs w:val="32"/>
          <w:rtl/>
          <w:lang w:bidi="ar-IQ"/>
        </w:rPr>
      </w:pPr>
      <w:r w:rsidRPr="00EA340B">
        <w:rPr>
          <w:sz w:val="32"/>
          <w:szCs w:val="32"/>
          <w:rtl/>
        </w:rPr>
        <w:t xml:space="preserve">وضع الحركات مع الموسيقى معا في نفس الوقت </w:t>
      </w:r>
      <w:r w:rsidRPr="00EA340B">
        <w:rPr>
          <w:sz w:val="32"/>
          <w:szCs w:val="32"/>
          <w:rtl/>
        </w:rPr>
        <w:t>.</w:t>
      </w:r>
    </w:p>
    <w:p w:rsidR="00EA340B" w:rsidRPr="00EA340B" w:rsidRDefault="00EA340B" w:rsidP="00EA340B">
      <w:pPr>
        <w:ind w:firstLine="720"/>
        <w:rPr>
          <w:sz w:val="32"/>
          <w:szCs w:val="32"/>
          <w:rtl/>
          <w:lang w:bidi="ar-IQ"/>
        </w:rPr>
      </w:pPr>
      <w:r w:rsidRPr="00EA340B">
        <w:rPr>
          <w:sz w:val="32"/>
          <w:szCs w:val="32"/>
          <w:rtl/>
        </w:rPr>
        <w:t>وهناك بعض الاعتبارات الهامة التي يجب مراعاتها بالنسبة للموسيقى المصاحبة :</w:t>
      </w:r>
    </w:p>
    <w:p w:rsidR="00EA340B" w:rsidRPr="00EA340B" w:rsidRDefault="00EA340B" w:rsidP="00EA340B">
      <w:pPr>
        <w:ind w:firstLine="720"/>
        <w:rPr>
          <w:sz w:val="32"/>
          <w:szCs w:val="32"/>
          <w:rtl/>
          <w:lang w:bidi="ar-IQ"/>
        </w:rPr>
      </w:pPr>
      <w:r w:rsidRPr="00EA340B">
        <w:rPr>
          <w:sz w:val="32"/>
          <w:szCs w:val="32"/>
          <w:rtl/>
        </w:rPr>
        <w:t>أ- يجب أن تتميز الموسيقى المصاحبة للعرض بقيمتها الفنية العالية. مع ملائمة نوعها وصياغتها بالتقاليد المتبعة.</w:t>
      </w:r>
    </w:p>
    <w:p w:rsidR="00EA340B" w:rsidRPr="00EA340B" w:rsidRDefault="00EA340B" w:rsidP="00EA340B">
      <w:pPr>
        <w:ind w:firstLine="720"/>
        <w:rPr>
          <w:sz w:val="32"/>
          <w:szCs w:val="32"/>
          <w:rtl/>
          <w:lang w:bidi="ar-IQ"/>
        </w:rPr>
      </w:pPr>
      <w:r w:rsidRPr="00EA340B">
        <w:rPr>
          <w:sz w:val="32"/>
          <w:szCs w:val="32"/>
          <w:rtl/>
        </w:rPr>
        <w:t>ب-  يجب أن تؤدي الموسيقى المصاحبة للعرض الرياضي وظيفة تربوية مثل الموسيقى الحماسية أو المرتبطة بالأناشيد والأغاني الوطنية التي تدعو لحب الوطن والتضحية من اجله.</w:t>
      </w:r>
    </w:p>
    <w:p w:rsidR="00EA340B" w:rsidRPr="00EA340B" w:rsidRDefault="00EA340B" w:rsidP="00EA340B">
      <w:pPr>
        <w:ind w:firstLine="720"/>
        <w:rPr>
          <w:sz w:val="32"/>
          <w:szCs w:val="32"/>
          <w:rtl/>
          <w:lang w:bidi="ar-IQ"/>
        </w:rPr>
      </w:pPr>
      <w:r w:rsidRPr="00EA340B">
        <w:rPr>
          <w:sz w:val="32"/>
          <w:szCs w:val="32"/>
          <w:rtl/>
        </w:rPr>
        <w:t xml:space="preserve">ج- يجب أن تتناسب الموسيقى مع المرحلة السنية للمشتركين . </w:t>
      </w:r>
    </w:p>
    <w:p w:rsidR="00EA340B" w:rsidRPr="00EA340B" w:rsidRDefault="00EA340B" w:rsidP="00EA340B">
      <w:pPr>
        <w:ind w:firstLine="720"/>
        <w:rPr>
          <w:sz w:val="32"/>
          <w:szCs w:val="32"/>
          <w:rtl/>
          <w:lang w:bidi="ar-IQ"/>
        </w:rPr>
      </w:pPr>
      <w:r w:rsidRPr="00EA340B">
        <w:rPr>
          <w:sz w:val="32"/>
          <w:szCs w:val="32"/>
          <w:rtl/>
        </w:rPr>
        <w:t xml:space="preserve">د- يجب أن تكون الموسيقى مع الحركات وحدة واحدة ،وعلى ذلك يراعى مناسبتها لطبيعة الحركات المستخدمة وان تعكس بصورة صادقة نواحي القوة والارتخاء في الحركات وان ينطبق الإيقاع الموسيقي مع الإيقاع الحركي تمام الانطباق . </w:t>
      </w:r>
    </w:p>
    <w:p w:rsidR="00EA340B" w:rsidRPr="00EA340B" w:rsidRDefault="00EA340B" w:rsidP="00EA340B">
      <w:pPr>
        <w:ind w:firstLine="720"/>
        <w:rPr>
          <w:sz w:val="32"/>
          <w:szCs w:val="32"/>
          <w:lang w:bidi="ar-IQ"/>
        </w:rPr>
      </w:pPr>
      <w:r w:rsidRPr="00EA340B">
        <w:rPr>
          <w:sz w:val="32"/>
          <w:szCs w:val="32"/>
          <w:rtl/>
        </w:rPr>
        <w:t xml:space="preserve">4. ملابس العرض : </w:t>
      </w:r>
    </w:p>
    <w:p w:rsidR="00EA340B" w:rsidRPr="00EA340B" w:rsidRDefault="00EA340B" w:rsidP="00EA340B">
      <w:pPr>
        <w:ind w:firstLine="720"/>
        <w:rPr>
          <w:sz w:val="32"/>
          <w:szCs w:val="32"/>
          <w:rtl/>
          <w:lang w:bidi="ar-IQ"/>
        </w:rPr>
      </w:pPr>
      <w:r w:rsidRPr="00EA340B">
        <w:rPr>
          <w:sz w:val="32"/>
          <w:szCs w:val="32"/>
          <w:rtl/>
        </w:rPr>
        <w:t>هناك بعض الاعتبارات التي يجب مراعاتها بالنسبة لملابس العرض الرياضي :</w:t>
      </w:r>
    </w:p>
    <w:p w:rsidR="00000000" w:rsidRPr="00EA340B" w:rsidRDefault="00CA3DF3" w:rsidP="00EA340B">
      <w:pPr>
        <w:numPr>
          <w:ilvl w:val="0"/>
          <w:numId w:val="2"/>
        </w:numPr>
        <w:rPr>
          <w:sz w:val="32"/>
          <w:szCs w:val="32"/>
          <w:rtl/>
          <w:lang w:bidi="ar-IQ"/>
        </w:rPr>
      </w:pPr>
      <w:r w:rsidRPr="00EA340B">
        <w:rPr>
          <w:sz w:val="32"/>
          <w:szCs w:val="32"/>
          <w:rtl/>
        </w:rPr>
        <w:t>أن تتناسب مع نوع الحركات المستخدمة .</w:t>
      </w:r>
    </w:p>
    <w:p w:rsidR="00000000" w:rsidRPr="00EA340B" w:rsidRDefault="00CA3DF3" w:rsidP="00EA340B">
      <w:pPr>
        <w:numPr>
          <w:ilvl w:val="0"/>
          <w:numId w:val="2"/>
        </w:numPr>
        <w:rPr>
          <w:sz w:val="32"/>
          <w:szCs w:val="32"/>
          <w:rtl/>
          <w:lang w:bidi="ar-IQ"/>
        </w:rPr>
      </w:pPr>
      <w:r w:rsidRPr="00EA340B">
        <w:rPr>
          <w:sz w:val="32"/>
          <w:szCs w:val="32"/>
          <w:rtl/>
        </w:rPr>
        <w:t>الألوان الزاهية تضفي على الحركات الجمال والبهجة بعكس الألوان القاتمة ،مع مراعاة عدم المغالاة في استخدام الألوان البراقة حتى</w:t>
      </w:r>
      <w:r w:rsidRPr="00EA340B">
        <w:rPr>
          <w:sz w:val="32"/>
          <w:szCs w:val="32"/>
          <w:rtl/>
        </w:rPr>
        <w:t xml:space="preserve"> لا تؤثر عكسيا .</w:t>
      </w:r>
    </w:p>
    <w:p w:rsidR="00000000" w:rsidRPr="00EA340B" w:rsidRDefault="00CA3DF3" w:rsidP="00EA340B">
      <w:pPr>
        <w:numPr>
          <w:ilvl w:val="0"/>
          <w:numId w:val="2"/>
        </w:numPr>
        <w:rPr>
          <w:sz w:val="32"/>
          <w:szCs w:val="32"/>
          <w:rtl/>
          <w:lang w:bidi="ar-IQ"/>
        </w:rPr>
      </w:pPr>
      <w:r w:rsidRPr="00EA340B">
        <w:rPr>
          <w:sz w:val="32"/>
          <w:szCs w:val="32"/>
          <w:rtl/>
        </w:rPr>
        <w:lastRenderedPageBreak/>
        <w:t>ينبغي حسن اختيار المواد التي تصنع منها الملابس وان تتناسب</w:t>
      </w:r>
      <w:r w:rsidRPr="00EA340B">
        <w:rPr>
          <w:sz w:val="32"/>
          <w:szCs w:val="32"/>
          <w:rtl/>
        </w:rPr>
        <w:t xml:space="preserve"> مع العوامل الجوية أثناء العرض .</w:t>
      </w:r>
    </w:p>
    <w:p w:rsidR="00000000" w:rsidRPr="00EA340B" w:rsidRDefault="00CA3DF3" w:rsidP="00EA340B">
      <w:pPr>
        <w:numPr>
          <w:ilvl w:val="0"/>
          <w:numId w:val="2"/>
        </w:numPr>
        <w:rPr>
          <w:sz w:val="32"/>
          <w:szCs w:val="32"/>
          <w:rtl/>
          <w:lang w:bidi="ar-IQ"/>
        </w:rPr>
      </w:pPr>
      <w:r w:rsidRPr="00EA340B">
        <w:rPr>
          <w:sz w:val="32"/>
          <w:szCs w:val="32"/>
          <w:rtl/>
        </w:rPr>
        <w:t>مراعاة تناسق الألوان بالنسبة لجميع المشتر</w:t>
      </w:r>
      <w:r w:rsidRPr="00EA340B">
        <w:rPr>
          <w:sz w:val="32"/>
          <w:szCs w:val="32"/>
          <w:rtl/>
        </w:rPr>
        <w:t>كين في وقت واحد بالإضافة إلي تناسق هذه الألوان مع أرضية مكان العرض وخلفية العرض .</w:t>
      </w:r>
    </w:p>
    <w:p w:rsidR="00000000" w:rsidRPr="00EA340B" w:rsidRDefault="00CA3DF3" w:rsidP="00EA340B">
      <w:pPr>
        <w:numPr>
          <w:ilvl w:val="0"/>
          <w:numId w:val="2"/>
        </w:numPr>
        <w:rPr>
          <w:sz w:val="32"/>
          <w:szCs w:val="32"/>
          <w:rtl/>
          <w:lang w:bidi="ar-IQ"/>
        </w:rPr>
      </w:pPr>
      <w:r w:rsidRPr="00EA340B">
        <w:rPr>
          <w:sz w:val="32"/>
          <w:szCs w:val="32"/>
          <w:rtl/>
        </w:rPr>
        <w:t>مناسبة الملابس لأحجام المشتركين حتى تسمح بأداء الحركات بصورة جيدة .</w:t>
      </w:r>
    </w:p>
    <w:p w:rsidR="00000000" w:rsidRPr="00EA340B" w:rsidRDefault="00CA3DF3" w:rsidP="00EA340B">
      <w:pPr>
        <w:numPr>
          <w:ilvl w:val="0"/>
          <w:numId w:val="2"/>
        </w:numPr>
        <w:rPr>
          <w:sz w:val="32"/>
          <w:szCs w:val="32"/>
          <w:rtl/>
          <w:lang w:bidi="ar-IQ"/>
        </w:rPr>
      </w:pPr>
      <w:r w:rsidRPr="00EA340B">
        <w:rPr>
          <w:sz w:val="32"/>
          <w:szCs w:val="32"/>
          <w:rtl/>
        </w:rPr>
        <w:t>يجب أن تتناسب مع وقت أداء العرض .</w:t>
      </w:r>
    </w:p>
    <w:p w:rsidR="00000000" w:rsidRPr="00EA340B" w:rsidRDefault="00CA3DF3" w:rsidP="00EA340B">
      <w:pPr>
        <w:numPr>
          <w:ilvl w:val="0"/>
          <w:numId w:val="2"/>
        </w:numPr>
        <w:rPr>
          <w:sz w:val="32"/>
          <w:szCs w:val="32"/>
          <w:rtl/>
          <w:lang w:bidi="ar-IQ"/>
        </w:rPr>
      </w:pPr>
      <w:r w:rsidRPr="00EA340B">
        <w:rPr>
          <w:sz w:val="32"/>
          <w:szCs w:val="32"/>
          <w:rtl/>
        </w:rPr>
        <w:t>يراعى تناسق ألوان الملابس ونوعها مع ال</w:t>
      </w:r>
      <w:r w:rsidRPr="00EA340B">
        <w:rPr>
          <w:sz w:val="32"/>
          <w:szCs w:val="32"/>
          <w:rtl/>
        </w:rPr>
        <w:t>أدوات المستخدمة .</w:t>
      </w:r>
    </w:p>
    <w:p w:rsidR="00EA340B" w:rsidRPr="00EA340B" w:rsidRDefault="00EA340B" w:rsidP="00EA340B">
      <w:pPr>
        <w:ind w:left="720"/>
        <w:rPr>
          <w:sz w:val="32"/>
          <w:szCs w:val="32"/>
          <w:lang w:bidi="ar-IQ"/>
        </w:rPr>
      </w:pPr>
      <w:r>
        <w:rPr>
          <w:rFonts w:hint="cs"/>
          <w:b/>
          <w:bCs/>
          <w:sz w:val="40"/>
          <w:szCs w:val="40"/>
          <w:rtl/>
        </w:rPr>
        <w:t>5</w:t>
      </w:r>
      <w:r w:rsidRPr="00EA340B">
        <w:rPr>
          <w:sz w:val="32"/>
          <w:szCs w:val="32"/>
          <w:rtl/>
        </w:rPr>
        <w:t>. الكلمات المصاحبة للعرض :</w:t>
      </w:r>
    </w:p>
    <w:p w:rsidR="00EA340B" w:rsidRPr="00EA340B" w:rsidRDefault="00EA340B" w:rsidP="00EA340B">
      <w:pPr>
        <w:ind w:left="720"/>
        <w:rPr>
          <w:sz w:val="32"/>
          <w:szCs w:val="32"/>
          <w:rtl/>
          <w:lang w:bidi="ar-IQ"/>
        </w:rPr>
      </w:pPr>
      <w:r w:rsidRPr="00EA340B">
        <w:rPr>
          <w:sz w:val="32"/>
          <w:szCs w:val="32"/>
          <w:rtl/>
        </w:rPr>
        <w:t>يراعى اختيار الكلمات الداخلة في العرض بصورة جيدة بحيث تعبر اصدق تعبير عن نوع حركات العرض ، كما تجذب أنظار المشاهدين إلى الحدث المقبل وان تلقى بصوت واضح .</w:t>
      </w:r>
    </w:p>
    <w:p w:rsidR="00EA340B" w:rsidRPr="00EA340B" w:rsidRDefault="00EA340B" w:rsidP="00EA340B">
      <w:pPr>
        <w:ind w:left="720"/>
        <w:rPr>
          <w:sz w:val="32"/>
          <w:szCs w:val="32"/>
          <w:rtl/>
          <w:lang w:bidi="ar-IQ"/>
        </w:rPr>
      </w:pPr>
      <w:r>
        <w:rPr>
          <w:rFonts w:hint="cs"/>
          <w:sz w:val="32"/>
          <w:szCs w:val="32"/>
          <w:rtl/>
        </w:rPr>
        <w:t>6</w:t>
      </w:r>
      <w:r w:rsidRPr="00EA340B">
        <w:rPr>
          <w:sz w:val="32"/>
          <w:szCs w:val="32"/>
          <w:rtl/>
        </w:rPr>
        <w:t>. الدخول لبداية العرض :</w:t>
      </w:r>
    </w:p>
    <w:p w:rsidR="00EA340B" w:rsidRPr="00EA340B" w:rsidRDefault="00EA340B" w:rsidP="00EA340B">
      <w:pPr>
        <w:numPr>
          <w:ilvl w:val="0"/>
          <w:numId w:val="2"/>
        </w:numPr>
        <w:rPr>
          <w:sz w:val="32"/>
          <w:szCs w:val="32"/>
          <w:rtl/>
          <w:lang w:bidi="ar-IQ"/>
        </w:rPr>
      </w:pPr>
      <w:r w:rsidRPr="00EA340B">
        <w:rPr>
          <w:sz w:val="32"/>
          <w:szCs w:val="32"/>
          <w:rtl/>
        </w:rPr>
        <w:t>وهو بداية ظهور المشتركات أمام المتفرجين ،ويجب أن يتم بمنتهى النظام والدقة وألا يستغرق زمنا طويلا مع مراعاة وصول جميع المشتركين إلى أماكنهم المحددة في وقت واحد. وقد يكون الدخول في صورة مجموعات منفصلة أو كمجموعة واحدة , سواء من الخلف أو الجانبين مع مراعاة النواحي الفنية والجمالية, أو دخول بعض المجموعات بين صفوف المتفرجين كنوع من أنواع الابتكار .</w:t>
      </w:r>
    </w:p>
    <w:p w:rsidR="00EA340B" w:rsidRPr="00EA340B" w:rsidRDefault="00CA3DF3" w:rsidP="00CA3DF3">
      <w:pPr>
        <w:ind w:left="720"/>
        <w:rPr>
          <w:sz w:val="32"/>
          <w:szCs w:val="32"/>
          <w:rtl/>
          <w:lang w:bidi="ar-IQ"/>
        </w:rPr>
      </w:pPr>
      <w:r>
        <w:rPr>
          <w:rFonts w:hint="cs"/>
          <w:sz w:val="32"/>
          <w:szCs w:val="32"/>
          <w:rtl/>
        </w:rPr>
        <w:t>7</w:t>
      </w:r>
      <w:bookmarkStart w:id="0" w:name="_GoBack"/>
      <w:bookmarkEnd w:id="0"/>
      <w:r w:rsidR="00EA340B" w:rsidRPr="00EA340B">
        <w:rPr>
          <w:sz w:val="32"/>
          <w:szCs w:val="32"/>
          <w:rtl/>
        </w:rPr>
        <w:t>. بداية العرض :</w:t>
      </w:r>
    </w:p>
    <w:p w:rsidR="00EA340B" w:rsidRPr="00EA340B" w:rsidRDefault="00EA340B" w:rsidP="00EA340B">
      <w:pPr>
        <w:numPr>
          <w:ilvl w:val="0"/>
          <w:numId w:val="2"/>
        </w:numPr>
        <w:rPr>
          <w:sz w:val="32"/>
          <w:szCs w:val="32"/>
          <w:rtl/>
          <w:lang w:bidi="ar-IQ"/>
        </w:rPr>
      </w:pPr>
      <w:r w:rsidRPr="00EA340B">
        <w:rPr>
          <w:sz w:val="32"/>
          <w:szCs w:val="32"/>
          <w:rtl/>
        </w:rPr>
        <w:t>يجب الاهتمام بالحركات الأولى لبداية العرض نظرا لأنها نقطة الانطلاق والتي تعمل على جذب انتباه الجمهور مع ضرورة التدرج من السهل إلى الصعب .</w:t>
      </w:r>
    </w:p>
    <w:p w:rsidR="00EA340B" w:rsidRPr="00EA340B" w:rsidRDefault="00EA340B" w:rsidP="00EA340B">
      <w:pPr>
        <w:ind w:firstLine="720"/>
        <w:rPr>
          <w:sz w:val="40"/>
          <w:szCs w:val="40"/>
          <w:lang w:bidi="ar-IQ"/>
        </w:rPr>
      </w:pPr>
    </w:p>
    <w:sectPr w:rsidR="00EA340B" w:rsidRPr="00EA340B" w:rsidSect="00EA340B">
      <w:pgSz w:w="12240" w:h="15840"/>
      <w:pgMar w:top="1418" w:right="720" w:bottom="540" w:left="81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1B5"/>
    <w:multiLevelType w:val="hybridMultilevel"/>
    <w:tmpl w:val="CBD09958"/>
    <w:lvl w:ilvl="0" w:tplc="7006FEB2">
      <w:start w:val="1"/>
      <w:numFmt w:val="bullet"/>
      <w:lvlText w:val=""/>
      <w:lvlJc w:val="left"/>
      <w:pPr>
        <w:tabs>
          <w:tab w:val="num" w:pos="720"/>
        </w:tabs>
        <w:ind w:left="720" w:hanging="360"/>
      </w:pPr>
      <w:rPr>
        <w:rFonts w:ascii="Wingdings" w:hAnsi="Wingdings" w:hint="default"/>
      </w:rPr>
    </w:lvl>
    <w:lvl w:ilvl="1" w:tplc="A1E2D76E" w:tentative="1">
      <w:start w:val="1"/>
      <w:numFmt w:val="bullet"/>
      <w:lvlText w:val=""/>
      <w:lvlJc w:val="left"/>
      <w:pPr>
        <w:tabs>
          <w:tab w:val="num" w:pos="1440"/>
        </w:tabs>
        <w:ind w:left="1440" w:hanging="360"/>
      </w:pPr>
      <w:rPr>
        <w:rFonts w:ascii="Wingdings" w:hAnsi="Wingdings" w:hint="default"/>
      </w:rPr>
    </w:lvl>
    <w:lvl w:ilvl="2" w:tplc="14403ABE" w:tentative="1">
      <w:start w:val="1"/>
      <w:numFmt w:val="bullet"/>
      <w:lvlText w:val=""/>
      <w:lvlJc w:val="left"/>
      <w:pPr>
        <w:tabs>
          <w:tab w:val="num" w:pos="2160"/>
        </w:tabs>
        <w:ind w:left="2160" w:hanging="360"/>
      </w:pPr>
      <w:rPr>
        <w:rFonts w:ascii="Wingdings" w:hAnsi="Wingdings" w:hint="default"/>
      </w:rPr>
    </w:lvl>
    <w:lvl w:ilvl="3" w:tplc="EA649CDC" w:tentative="1">
      <w:start w:val="1"/>
      <w:numFmt w:val="bullet"/>
      <w:lvlText w:val=""/>
      <w:lvlJc w:val="left"/>
      <w:pPr>
        <w:tabs>
          <w:tab w:val="num" w:pos="2880"/>
        </w:tabs>
        <w:ind w:left="2880" w:hanging="360"/>
      </w:pPr>
      <w:rPr>
        <w:rFonts w:ascii="Wingdings" w:hAnsi="Wingdings" w:hint="default"/>
      </w:rPr>
    </w:lvl>
    <w:lvl w:ilvl="4" w:tplc="34A642E8" w:tentative="1">
      <w:start w:val="1"/>
      <w:numFmt w:val="bullet"/>
      <w:lvlText w:val=""/>
      <w:lvlJc w:val="left"/>
      <w:pPr>
        <w:tabs>
          <w:tab w:val="num" w:pos="3600"/>
        </w:tabs>
        <w:ind w:left="3600" w:hanging="360"/>
      </w:pPr>
      <w:rPr>
        <w:rFonts w:ascii="Wingdings" w:hAnsi="Wingdings" w:hint="default"/>
      </w:rPr>
    </w:lvl>
    <w:lvl w:ilvl="5" w:tplc="29065324" w:tentative="1">
      <w:start w:val="1"/>
      <w:numFmt w:val="bullet"/>
      <w:lvlText w:val=""/>
      <w:lvlJc w:val="left"/>
      <w:pPr>
        <w:tabs>
          <w:tab w:val="num" w:pos="4320"/>
        </w:tabs>
        <w:ind w:left="4320" w:hanging="360"/>
      </w:pPr>
      <w:rPr>
        <w:rFonts w:ascii="Wingdings" w:hAnsi="Wingdings" w:hint="default"/>
      </w:rPr>
    </w:lvl>
    <w:lvl w:ilvl="6" w:tplc="100AACA8" w:tentative="1">
      <w:start w:val="1"/>
      <w:numFmt w:val="bullet"/>
      <w:lvlText w:val=""/>
      <w:lvlJc w:val="left"/>
      <w:pPr>
        <w:tabs>
          <w:tab w:val="num" w:pos="5040"/>
        </w:tabs>
        <w:ind w:left="5040" w:hanging="360"/>
      </w:pPr>
      <w:rPr>
        <w:rFonts w:ascii="Wingdings" w:hAnsi="Wingdings" w:hint="default"/>
      </w:rPr>
    </w:lvl>
    <w:lvl w:ilvl="7" w:tplc="3C90E164" w:tentative="1">
      <w:start w:val="1"/>
      <w:numFmt w:val="bullet"/>
      <w:lvlText w:val=""/>
      <w:lvlJc w:val="left"/>
      <w:pPr>
        <w:tabs>
          <w:tab w:val="num" w:pos="5760"/>
        </w:tabs>
        <w:ind w:left="5760" w:hanging="360"/>
      </w:pPr>
      <w:rPr>
        <w:rFonts w:ascii="Wingdings" w:hAnsi="Wingdings" w:hint="default"/>
      </w:rPr>
    </w:lvl>
    <w:lvl w:ilvl="8" w:tplc="4F2E2A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B505B6"/>
    <w:multiLevelType w:val="hybridMultilevel"/>
    <w:tmpl w:val="885A5EBA"/>
    <w:lvl w:ilvl="0" w:tplc="61BE40AC">
      <w:start w:val="1"/>
      <w:numFmt w:val="bullet"/>
      <w:lvlText w:val=""/>
      <w:lvlJc w:val="left"/>
      <w:pPr>
        <w:tabs>
          <w:tab w:val="num" w:pos="720"/>
        </w:tabs>
        <w:ind w:left="720" w:hanging="360"/>
      </w:pPr>
      <w:rPr>
        <w:rFonts w:ascii="Wingdings" w:hAnsi="Wingdings" w:hint="default"/>
      </w:rPr>
    </w:lvl>
    <w:lvl w:ilvl="1" w:tplc="845E856C" w:tentative="1">
      <w:start w:val="1"/>
      <w:numFmt w:val="bullet"/>
      <w:lvlText w:val=""/>
      <w:lvlJc w:val="left"/>
      <w:pPr>
        <w:tabs>
          <w:tab w:val="num" w:pos="1440"/>
        </w:tabs>
        <w:ind w:left="1440" w:hanging="360"/>
      </w:pPr>
      <w:rPr>
        <w:rFonts w:ascii="Wingdings" w:hAnsi="Wingdings" w:hint="default"/>
      </w:rPr>
    </w:lvl>
    <w:lvl w:ilvl="2" w:tplc="1ECE2EBC" w:tentative="1">
      <w:start w:val="1"/>
      <w:numFmt w:val="bullet"/>
      <w:lvlText w:val=""/>
      <w:lvlJc w:val="left"/>
      <w:pPr>
        <w:tabs>
          <w:tab w:val="num" w:pos="2160"/>
        </w:tabs>
        <w:ind w:left="2160" w:hanging="360"/>
      </w:pPr>
      <w:rPr>
        <w:rFonts w:ascii="Wingdings" w:hAnsi="Wingdings" w:hint="default"/>
      </w:rPr>
    </w:lvl>
    <w:lvl w:ilvl="3" w:tplc="6060B406" w:tentative="1">
      <w:start w:val="1"/>
      <w:numFmt w:val="bullet"/>
      <w:lvlText w:val=""/>
      <w:lvlJc w:val="left"/>
      <w:pPr>
        <w:tabs>
          <w:tab w:val="num" w:pos="2880"/>
        </w:tabs>
        <w:ind w:left="2880" w:hanging="360"/>
      </w:pPr>
      <w:rPr>
        <w:rFonts w:ascii="Wingdings" w:hAnsi="Wingdings" w:hint="default"/>
      </w:rPr>
    </w:lvl>
    <w:lvl w:ilvl="4" w:tplc="C85E3122" w:tentative="1">
      <w:start w:val="1"/>
      <w:numFmt w:val="bullet"/>
      <w:lvlText w:val=""/>
      <w:lvlJc w:val="left"/>
      <w:pPr>
        <w:tabs>
          <w:tab w:val="num" w:pos="3600"/>
        </w:tabs>
        <w:ind w:left="3600" w:hanging="360"/>
      </w:pPr>
      <w:rPr>
        <w:rFonts w:ascii="Wingdings" w:hAnsi="Wingdings" w:hint="default"/>
      </w:rPr>
    </w:lvl>
    <w:lvl w:ilvl="5" w:tplc="409E5AC2" w:tentative="1">
      <w:start w:val="1"/>
      <w:numFmt w:val="bullet"/>
      <w:lvlText w:val=""/>
      <w:lvlJc w:val="left"/>
      <w:pPr>
        <w:tabs>
          <w:tab w:val="num" w:pos="4320"/>
        </w:tabs>
        <w:ind w:left="4320" w:hanging="360"/>
      </w:pPr>
      <w:rPr>
        <w:rFonts w:ascii="Wingdings" w:hAnsi="Wingdings" w:hint="default"/>
      </w:rPr>
    </w:lvl>
    <w:lvl w:ilvl="6" w:tplc="258AA648" w:tentative="1">
      <w:start w:val="1"/>
      <w:numFmt w:val="bullet"/>
      <w:lvlText w:val=""/>
      <w:lvlJc w:val="left"/>
      <w:pPr>
        <w:tabs>
          <w:tab w:val="num" w:pos="5040"/>
        </w:tabs>
        <w:ind w:left="5040" w:hanging="360"/>
      </w:pPr>
      <w:rPr>
        <w:rFonts w:ascii="Wingdings" w:hAnsi="Wingdings" w:hint="default"/>
      </w:rPr>
    </w:lvl>
    <w:lvl w:ilvl="7" w:tplc="9E247198" w:tentative="1">
      <w:start w:val="1"/>
      <w:numFmt w:val="bullet"/>
      <w:lvlText w:val=""/>
      <w:lvlJc w:val="left"/>
      <w:pPr>
        <w:tabs>
          <w:tab w:val="num" w:pos="5760"/>
        </w:tabs>
        <w:ind w:left="5760" w:hanging="360"/>
      </w:pPr>
      <w:rPr>
        <w:rFonts w:ascii="Wingdings" w:hAnsi="Wingdings" w:hint="default"/>
      </w:rPr>
    </w:lvl>
    <w:lvl w:ilvl="8" w:tplc="597C3BC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0B"/>
    <w:rsid w:val="0067276E"/>
    <w:rsid w:val="00CA3DF3"/>
    <w:rsid w:val="00EA340B"/>
    <w:rsid w:val="00FA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8301"/>
  <w15:chartTrackingRefBased/>
  <w15:docId w15:val="{8DD16988-4D18-49EE-AA7F-368E1AA4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6367">
      <w:bodyDiv w:val="1"/>
      <w:marLeft w:val="0"/>
      <w:marRight w:val="0"/>
      <w:marTop w:val="0"/>
      <w:marBottom w:val="0"/>
      <w:divBdr>
        <w:top w:val="none" w:sz="0" w:space="0" w:color="auto"/>
        <w:left w:val="none" w:sz="0" w:space="0" w:color="auto"/>
        <w:bottom w:val="none" w:sz="0" w:space="0" w:color="auto"/>
        <w:right w:val="none" w:sz="0" w:space="0" w:color="auto"/>
      </w:divBdr>
      <w:divsChild>
        <w:div w:id="1763530705">
          <w:marLeft w:val="0"/>
          <w:marRight w:val="547"/>
          <w:marTop w:val="120"/>
          <w:marBottom w:val="0"/>
          <w:divBdr>
            <w:top w:val="none" w:sz="0" w:space="0" w:color="auto"/>
            <w:left w:val="none" w:sz="0" w:space="0" w:color="auto"/>
            <w:bottom w:val="none" w:sz="0" w:space="0" w:color="auto"/>
            <w:right w:val="none" w:sz="0" w:space="0" w:color="auto"/>
          </w:divBdr>
        </w:div>
        <w:div w:id="1646935002">
          <w:marLeft w:val="0"/>
          <w:marRight w:val="547"/>
          <w:marTop w:val="120"/>
          <w:marBottom w:val="0"/>
          <w:divBdr>
            <w:top w:val="none" w:sz="0" w:space="0" w:color="auto"/>
            <w:left w:val="none" w:sz="0" w:space="0" w:color="auto"/>
            <w:bottom w:val="none" w:sz="0" w:space="0" w:color="auto"/>
            <w:right w:val="none" w:sz="0" w:space="0" w:color="auto"/>
          </w:divBdr>
        </w:div>
        <w:div w:id="922568160">
          <w:marLeft w:val="0"/>
          <w:marRight w:val="547"/>
          <w:marTop w:val="120"/>
          <w:marBottom w:val="0"/>
          <w:divBdr>
            <w:top w:val="none" w:sz="0" w:space="0" w:color="auto"/>
            <w:left w:val="none" w:sz="0" w:space="0" w:color="auto"/>
            <w:bottom w:val="none" w:sz="0" w:space="0" w:color="auto"/>
            <w:right w:val="none" w:sz="0" w:space="0" w:color="auto"/>
          </w:divBdr>
        </w:div>
        <w:div w:id="778717499">
          <w:marLeft w:val="0"/>
          <w:marRight w:val="547"/>
          <w:marTop w:val="120"/>
          <w:marBottom w:val="0"/>
          <w:divBdr>
            <w:top w:val="none" w:sz="0" w:space="0" w:color="auto"/>
            <w:left w:val="none" w:sz="0" w:space="0" w:color="auto"/>
            <w:bottom w:val="none" w:sz="0" w:space="0" w:color="auto"/>
            <w:right w:val="none" w:sz="0" w:space="0" w:color="auto"/>
          </w:divBdr>
        </w:div>
        <w:div w:id="1904295415">
          <w:marLeft w:val="0"/>
          <w:marRight w:val="547"/>
          <w:marTop w:val="120"/>
          <w:marBottom w:val="0"/>
          <w:divBdr>
            <w:top w:val="none" w:sz="0" w:space="0" w:color="auto"/>
            <w:left w:val="none" w:sz="0" w:space="0" w:color="auto"/>
            <w:bottom w:val="none" w:sz="0" w:space="0" w:color="auto"/>
            <w:right w:val="none" w:sz="0" w:space="0" w:color="auto"/>
          </w:divBdr>
        </w:div>
        <w:div w:id="1027753930">
          <w:marLeft w:val="0"/>
          <w:marRight w:val="547"/>
          <w:marTop w:val="120"/>
          <w:marBottom w:val="0"/>
          <w:divBdr>
            <w:top w:val="none" w:sz="0" w:space="0" w:color="auto"/>
            <w:left w:val="none" w:sz="0" w:space="0" w:color="auto"/>
            <w:bottom w:val="none" w:sz="0" w:space="0" w:color="auto"/>
            <w:right w:val="none" w:sz="0" w:space="0" w:color="auto"/>
          </w:divBdr>
        </w:div>
        <w:div w:id="106311667">
          <w:marLeft w:val="0"/>
          <w:marRight w:val="547"/>
          <w:marTop w:val="120"/>
          <w:marBottom w:val="0"/>
          <w:divBdr>
            <w:top w:val="none" w:sz="0" w:space="0" w:color="auto"/>
            <w:left w:val="none" w:sz="0" w:space="0" w:color="auto"/>
            <w:bottom w:val="none" w:sz="0" w:space="0" w:color="auto"/>
            <w:right w:val="none" w:sz="0" w:space="0" w:color="auto"/>
          </w:divBdr>
        </w:div>
      </w:divsChild>
    </w:div>
    <w:div w:id="404304012">
      <w:bodyDiv w:val="1"/>
      <w:marLeft w:val="0"/>
      <w:marRight w:val="0"/>
      <w:marTop w:val="0"/>
      <w:marBottom w:val="0"/>
      <w:divBdr>
        <w:top w:val="none" w:sz="0" w:space="0" w:color="auto"/>
        <w:left w:val="none" w:sz="0" w:space="0" w:color="auto"/>
        <w:bottom w:val="none" w:sz="0" w:space="0" w:color="auto"/>
        <w:right w:val="none" w:sz="0" w:space="0" w:color="auto"/>
      </w:divBdr>
    </w:div>
    <w:div w:id="668143318">
      <w:bodyDiv w:val="1"/>
      <w:marLeft w:val="0"/>
      <w:marRight w:val="0"/>
      <w:marTop w:val="0"/>
      <w:marBottom w:val="0"/>
      <w:divBdr>
        <w:top w:val="none" w:sz="0" w:space="0" w:color="auto"/>
        <w:left w:val="none" w:sz="0" w:space="0" w:color="auto"/>
        <w:bottom w:val="none" w:sz="0" w:space="0" w:color="auto"/>
        <w:right w:val="none" w:sz="0" w:space="0" w:color="auto"/>
      </w:divBdr>
    </w:div>
    <w:div w:id="1340041243">
      <w:bodyDiv w:val="1"/>
      <w:marLeft w:val="0"/>
      <w:marRight w:val="0"/>
      <w:marTop w:val="0"/>
      <w:marBottom w:val="0"/>
      <w:divBdr>
        <w:top w:val="none" w:sz="0" w:space="0" w:color="auto"/>
        <w:left w:val="none" w:sz="0" w:space="0" w:color="auto"/>
        <w:bottom w:val="none" w:sz="0" w:space="0" w:color="auto"/>
        <w:right w:val="none" w:sz="0" w:space="0" w:color="auto"/>
      </w:divBdr>
    </w:div>
    <w:div w:id="1384521564">
      <w:bodyDiv w:val="1"/>
      <w:marLeft w:val="0"/>
      <w:marRight w:val="0"/>
      <w:marTop w:val="0"/>
      <w:marBottom w:val="0"/>
      <w:divBdr>
        <w:top w:val="none" w:sz="0" w:space="0" w:color="auto"/>
        <w:left w:val="none" w:sz="0" w:space="0" w:color="auto"/>
        <w:bottom w:val="none" w:sz="0" w:space="0" w:color="auto"/>
        <w:right w:val="none" w:sz="0" w:space="0" w:color="auto"/>
      </w:divBdr>
      <w:divsChild>
        <w:div w:id="1624996631">
          <w:marLeft w:val="0"/>
          <w:marRight w:val="547"/>
          <w:marTop w:val="120"/>
          <w:marBottom w:val="0"/>
          <w:divBdr>
            <w:top w:val="none" w:sz="0" w:space="0" w:color="auto"/>
            <w:left w:val="none" w:sz="0" w:space="0" w:color="auto"/>
            <w:bottom w:val="none" w:sz="0" w:space="0" w:color="auto"/>
            <w:right w:val="none" w:sz="0" w:space="0" w:color="auto"/>
          </w:divBdr>
        </w:div>
        <w:div w:id="1021585221">
          <w:marLeft w:val="0"/>
          <w:marRight w:val="547"/>
          <w:marTop w:val="120"/>
          <w:marBottom w:val="0"/>
          <w:divBdr>
            <w:top w:val="none" w:sz="0" w:space="0" w:color="auto"/>
            <w:left w:val="none" w:sz="0" w:space="0" w:color="auto"/>
            <w:bottom w:val="none" w:sz="0" w:space="0" w:color="auto"/>
            <w:right w:val="none" w:sz="0" w:space="0" w:color="auto"/>
          </w:divBdr>
        </w:div>
        <w:div w:id="1897617927">
          <w:marLeft w:val="0"/>
          <w:marRight w:val="547"/>
          <w:marTop w:val="120"/>
          <w:marBottom w:val="0"/>
          <w:divBdr>
            <w:top w:val="none" w:sz="0" w:space="0" w:color="auto"/>
            <w:left w:val="none" w:sz="0" w:space="0" w:color="auto"/>
            <w:bottom w:val="none" w:sz="0" w:space="0" w:color="auto"/>
            <w:right w:val="none" w:sz="0" w:space="0" w:color="auto"/>
          </w:divBdr>
        </w:div>
      </w:divsChild>
    </w:div>
    <w:div w:id="1487169083">
      <w:bodyDiv w:val="1"/>
      <w:marLeft w:val="0"/>
      <w:marRight w:val="0"/>
      <w:marTop w:val="0"/>
      <w:marBottom w:val="0"/>
      <w:divBdr>
        <w:top w:val="none" w:sz="0" w:space="0" w:color="auto"/>
        <w:left w:val="none" w:sz="0" w:space="0" w:color="auto"/>
        <w:bottom w:val="none" w:sz="0" w:space="0" w:color="auto"/>
        <w:right w:val="none" w:sz="0" w:space="0" w:color="auto"/>
      </w:divBdr>
    </w:div>
    <w:div w:id="1565487567">
      <w:bodyDiv w:val="1"/>
      <w:marLeft w:val="0"/>
      <w:marRight w:val="0"/>
      <w:marTop w:val="0"/>
      <w:marBottom w:val="0"/>
      <w:divBdr>
        <w:top w:val="none" w:sz="0" w:space="0" w:color="auto"/>
        <w:left w:val="none" w:sz="0" w:space="0" w:color="auto"/>
        <w:bottom w:val="none" w:sz="0" w:space="0" w:color="auto"/>
        <w:right w:val="none" w:sz="0" w:space="0" w:color="auto"/>
      </w:divBdr>
    </w:div>
    <w:div w:id="1595046608">
      <w:bodyDiv w:val="1"/>
      <w:marLeft w:val="0"/>
      <w:marRight w:val="0"/>
      <w:marTop w:val="0"/>
      <w:marBottom w:val="0"/>
      <w:divBdr>
        <w:top w:val="none" w:sz="0" w:space="0" w:color="auto"/>
        <w:left w:val="none" w:sz="0" w:space="0" w:color="auto"/>
        <w:bottom w:val="none" w:sz="0" w:space="0" w:color="auto"/>
        <w:right w:val="none" w:sz="0" w:space="0" w:color="auto"/>
      </w:divBdr>
    </w:div>
    <w:div w:id="18888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al_nasih</dc:creator>
  <cp:keywords/>
  <dc:description/>
  <cp:lastModifiedBy>al_nasih</cp:lastModifiedBy>
  <cp:revision>1</cp:revision>
  <dcterms:created xsi:type="dcterms:W3CDTF">2024-08-19T12:38:00Z</dcterms:created>
  <dcterms:modified xsi:type="dcterms:W3CDTF">2024-08-19T12:54:00Z</dcterms:modified>
</cp:coreProperties>
</file>