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D6" w:rsidRDefault="00563ED6" w:rsidP="00563ED6">
      <w:pPr>
        <w:ind w:left="360"/>
        <w:jc w:val="center"/>
        <w:rPr>
          <w:rFonts w:cs="PT Bold Heading"/>
          <w:sz w:val="32"/>
          <w:szCs w:val="32"/>
          <w:rtl/>
          <w:lang w:bidi="ar-IQ"/>
        </w:rPr>
      </w:pPr>
      <w:r>
        <w:rPr>
          <w:rFonts w:cs="PT Bold Heading" w:hint="cs"/>
          <w:sz w:val="32"/>
          <w:szCs w:val="32"/>
          <w:rtl/>
          <w:lang w:bidi="ar-IQ"/>
        </w:rPr>
        <w:t>المحاضرة السابعة</w:t>
      </w:r>
    </w:p>
    <w:p w:rsidR="00563ED6" w:rsidRPr="004A65EE" w:rsidRDefault="00563ED6" w:rsidP="00563ED6">
      <w:pPr>
        <w:tabs>
          <w:tab w:val="left" w:pos="26"/>
          <w:tab w:val="left" w:pos="386"/>
          <w:tab w:val="left" w:pos="1106"/>
        </w:tabs>
        <w:jc w:val="center"/>
        <w:rPr>
          <w:rFonts w:cs="PT Bold Heading"/>
          <w:sz w:val="32"/>
          <w:szCs w:val="32"/>
          <w:rtl/>
          <w:lang w:bidi="ar-IQ"/>
        </w:rPr>
      </w:pPr>
      <w:r w:rsidRPr="004A65EE">
        <w:rPr>
          <w:rFonts w:cs="PT Bold Heading" w:hint="cs"/>
          <w:sz w:val="32"/>
          <w:szCs w:val="32"/>
          <w:rtl/>
          <w:lang w:bidi="ar-IQ"/>
        </w:rPr>
        <w:t>قاعدة التدرج</w:t>
      </w:r>
    </w:p>
    <w:p w:rsidR="00563ED6" w:rsidRPr="004A65EE" w:rsidRDefault="00563ED6" w:rsidP="00563ED6">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ab/>
      </w:r>
      <w:r w:rsidRPr="004A65EE">
        <w:rPr>
          <w:rFonts w:cs="Simplified Arabic" w:hint="cs"/>
          <w:b/>
          <w:bCs/>
          <w:sz w:val="32"/>
          <w:szCs w:val="32"/>
          <w:rtl/>
          <w:lang w:bidi="ar-IQ"/>
        </w:rPr>
        <w:tab/>
        <w:t>إنَّ كل زيادة في حمل البرنامج التدريبي من حيث الشدة والحجم تقابلها زيادة أخرى في القدرة الوظيفية للأجهزة الداخلية والأعضاء بما يضمن نمو وتطور النتيجة الرياضية وتطورها.</w:t>
      </w:r>
    </w:p>
    <w:p w:rsidR="00563ED6" w:rsidRPr="004A65EE" w:rsidRDefault="00563ED6" w:rsidP="00563ED6">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ab/>
      </w:r>
      <w:r w:rsidRPr="004A65EE">
        <w:rPr>
          <w:rFonts w:cs="Simplified Arabic" w:hint="cs"/>
          <w:b/>
          <w:bCs/>
          <w:sz w:val="32"/>
          <w:szCs w:val="32"/>
          <w:rtl/>
          <w:lang w:bidi="ar-IQ"/>
        </w:rPr>
        <w:tab/>
        <w:t xml:space="preserve">إنَّ قاعدة التدرج تعمل </w:t>
      </w:r>
      <w:proofErr w:type="spellStart"/>
      <w:r w:rsidRPr="004A65EE">
        <w:rPr>
          <w:rFonts w:cs="Simplified Arabic" w:hint="cs"/>
          <w:b/>
          <w:bCs/>
          <w:sz w:val="32"/>
          <w:szCs w:val="32"/>
          <w:rtl/>
          <w:lang w:bidi="ar-IQ"/>
        </w:rPr>
        <w:t>علىال</w:t>
      </w:r>
      <w:proofErr w:type="spellEnd"/>
      <w:r w:rsidRPr="004A65EE">
        <w:rPr>
          <w:rFonts w:cs="Simplified Arabic" w:hint="cs"/>
          <w:b/>
          <w:bCs/>
          <w:sz w:val="32"/>
          <w:szCs w:val="32"/>
          <w:rtl/>
          <w:lang w:bidi="ar-IQ"/>
        </w:rPr>
        <w:t xml:space="preserve"> تنسيق والربط المنتظم بين عناصر الوحدة التدريبية والارتفاع التصاعدي للشدة والحجم وتعتمد هذه الأمور التدريبية كلها على مستوى النمو والتطور الوظيفي للأجهزة وعلى العمر والجنس ومستوى الرياضي في التدريب.</w:t>
      </w:r>
    </w:p>
    <w:p w:rsidR="00563ED6" w:rsidRPr="004A65EE" w:rsidRDefault="00563ED6" w:rsidP="00563ED6">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t>وهنا مراحل خاصة للتدرج في الحمل كما أكدها الخبراء:-</w:t>
      </w:r>
    </w:p>
    <w:p w:rsidR="00563ED6" w:rsidRPr="004A65EE" w:rsidRDefault="00563ED6" w:rsidP="00563ED6">
      <w:pPr>
        <w:numPr>
          <w:ilvl w:val="0"/>
          <w:numId w:val="3"/>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 xml:space="preserve">ضرورة تحديد وتوضيح الأهداف المطلوب تحقيقها للتدرج سواء أكانت في المهارة الحركية أو التكنيك أو القابلية الوظيفية. </w:t>
      </w:r>
    </w:p>
    <w:p w:rsidR="00563ED6" w:rsidRPr="004A65EE" w:rsidRDefault="00563ED6" w:rsidP="00563ED6">
      <w:pPr>
        <w:numPr>
          <w:ilvl w:val="0"/>
          <w:numId w:val="3"/>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 xml:space="preserve">البدء بالحركات والتمارين السهلة وبأثقال خفيفة ثم الزيادة في كمية الثقل </w:t>
      </w:r>
      <w:proofErr w:type="spellStart"/>
      <w:r w:rsidRPr="004A65EE">
        <w:rPr>
          <w:rFonts w:cs="Simplified Arabic" w:hint="cs"/>
          <w:b/>
          <w:bCs/>
          <w:sz w:val="32"/>
          <w:szCs w:val="32"/>
          <w:rtl/>
          <w:lang w:bidi="ar-IQ"/>
        </w:rPr>
        <w:t>والإنتقال</w:t>
      </w:r>
      <w:proofErr w:type="spellEnd"/>
      <w:r w:rsidRPr="004A65EE">
        <w:rPr>
          <w:rFonts w:cs="Simplified Arabic" w:hint="cs"/>
          <w:b/>
          <w:bCs/>
          <w:sz w:val="32"/>
          <w:szCs w:val="32"/>
          <w:rtl/>
          <w:lang w:bidi="ar-IQ"/>
        </w:rPr>
        <w:t xml:space="preserve"> إلى الحركات الصعبة بشكل تدريجي.</w:t>
      </w:r>
    </w:p>
    <w:p w:rsidR="00563ED6" w:rsidRPr="004A65EE" w:rsidRDefault="00563ED6" w:rsidP="00563ED6">
      <w:pPr>
        <w:numPr>
          <w:ilvl w:val="0"/>
          <w:numId w:val="3"/>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إنَّ قاعدة التدرج وقائية ضد الاضطرابات الداخلية في المفاصل والأوتار العضلية.</w:t>
      </w:r>
    </w:p>
    <w:p w:rsidR="00563ED6" w:rsidRPr="004A65EE" w:rsidRDefault="00563ED6" w:rsidP="00563ED6">
      <w:pPr>
        <w:numPr>
          <w:ilvl w:val="0"/>
          <w:numId w:val="3"/>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مع المبتدئين الصغار من الضروري البدء بحركات والعاب بسيطة ومشوقة وقصيرة وأن تتناسب وإمكانية الفرد وقابليته.</w:t>
      </w:r>
    </w:p>
    <w:p w:rsidR="00563ED6" w:rsidRPr="004A65EE" w:rsidRDefault="00563ED6" w:rsidP="00563ED6">
      <w:pPr>
        <w:numPr>
          <w:ilvl w:val="0"/>
          <w:numId w:val="3"/>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 xml:space="preserve">عند تطوير قوة العضلات يجب التدرج في حمل التمرينات والأجهزة </w:t>
      </w:r>
      <w:proofErr w:type="spellStart"/>
      <w:r w:rsidRPr="004A65EE">
        <w:rPr>
          <w:rFonts w:cs="Simplified Arabic" w:hint="cs"/>
          <w:b/>
          <w:bCs/>
          <w:sz w:val="32"/>
          <w:szCs w:val="32"/>
          <w:rtl/>
          <w:lang w:bidi="ar-IQ"/>
        </w:rPr>
        <w:t>والإنتقال</w:t>
      </w:r>
      <w:proofErr w:type="spellEnd"/>
      <w:r w:rsidRPr="004A65EE">
        <w:rPr>
          <w:rFonts w:cs="Simplified Arabic" w:hint="cs"/>
          <w:b/>
          <w:bCs/>
          <w:sz w:val="32"/>
          <w:szCs w:val="32"/>
          <w:rtl/>
          <w:lang w:bidi="ar-IQ"/>
        </w:rPr>
        <w:t xml:space="preserve"> من التمارين والفعاليات البسيطة إلى المركبة والصعبة والى مقدار أكبر من استخدام الوسائل الجديد(الحديد أو المقاومات) لتطوير القوة مع مراعاة الفروق الفردية .</w:t>
      </w:r>
    </w:p>
    <w:p w:rsidR="00563ED6" w:rsidRPr="004A65EE" w:rsidRDefault="00563ED6" w:rsidP="00563ED6">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t>8- قاعدة التنويع والتبديل:</w:t>
      </w:r>
    </w:p>
    <w:p w:rsidR="00563ED6" w:rsidRPr="004A65EE" w:rsidRDefault="00563ED6" w:rsidP="00563ED6">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 xml:space="preserve">     تركز هذه القاعدة على ضرورة تركيب برامج التدريب في الوحدات التدريبية على أساس التنويع والتبديل في الفعاليات المختلفة والتمرينات من حيث التأثير والفوائد النفسية والعضوية ، </w:t>
      </w:r>
      <w:r w:rsidRPr="004A65EE">
        <w:rPr>
          <w:rFonts w:cs="PT Bold Heading" w:hint="cs"/>
          <w:sz w:val="32"/>
          <w:szCs w:val="32"/>
          <w:rtl/>
          <w:lang w:bidi="ar-IQ"/>
        </w:rPr>
        <w:t>ومن مميزاتها</w:t>
      </w:r>
      <w:r w:rsidRPr="004A65EE">
        <w:rPr>
          <w:rFonts w:cs="Simplified Arabic" w:hint="cs"/>
          <w:b/>
          <w:bCs/>
          <w:sz w:val="32"/>
          <w:szCs w:val="32"/>
          <w:rtl/>
          <w:lang w:bidi="ar-IQ"/>
        </w:rPr>
        <w:t>:-</w:t>
      </w:r>
    </w:p>
    <w:p w:rsidR="00563ED6" w:rsidRPr="004A65EE" w:rsidRDefault="00563ED6" w:rsidP="00563ED6">
      <w:pPr>
        <w:numPr>
          <w:ilvl w:val="0"/>
          <w:numId w:val="7"/>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التنويع والتبديل بين تمارين القوة وتمارين الارتقاء والمهارات الفنية والتكتيكية.</w:t>
      </w:r>
    </w:p>
    <w:p w:rsidR="00563ED6" w:rsidRPr="004A65EE" w:rsidRDefault="00563ED6" w:rsidP="00563ED6">
      <w:pPr>
        <w:numPr>
          <w:ilvl w:val="0"/>
          <w:numId w:val="7"/>
        </w:numPr>
        <w:tabs>
          <w:tab w:val="left" w:pos="26"/>
          <w:tab w:val="left" w:pos="386"/>
          <w:tab w:val="left" w:pos="1106"/>
        </w:tabs>
        <w:jc w:val="lowKashida"/>
        <w:rPr>
          <w:rFonts w:cs="Simplified Arabic"/>
          <w:b/>
          <w:bCs/>
          <w:sz w:val="32"/>
          <w:szCs w:val="32"/>
          <w:lang w:bidi="ar-IQ"/>
        </w:rPr>
      </w:pPr>
      <w:proofErr w:type="spellStart"/>
      <w:r w:rsidRPr="004A65EE">
        <w:rPr>
          <w:rFonts w:cs="Simplified Arabic" w:hint="cs"/>
          <w:b/>
          <w:bCs/>
          <w:sz w:val="32"/>
          <w:szCs w:val="32"/>
          <w:rtl/>
          <w:lang w:bidi="ar-IQ"/>
        </w:rPr>
        <w:lastRenderedPageBreak/>
        <w:t>لاينفع</w:t>
      </w:r>
      <w:proofErr w:type="spellEnd"/>
      <w:r w:rsidRPr="004A65EE">
        <w:rPr>
          <w:rFonts w:cs="Simplified Arabic" w:hint="cs"/>
          <w:b/>
          <w:bCs/>
          <w:sz w:val="32"/>
          <w:szCs w:val="32"/>
          <w:rtl/>
          <w:lang w:bidi="ar-IQ"/>
        </w:rPr>
        <w:t xml:space="preserve"> أداء تمارين من نوع واحد أو التركيز في تقوية مجموعة عضلية واحدة طيلة مدة الوحدة التدريبية ، مثلاً تقوية عضلات الأطراف العليا وترك بقية الأجزاء الأخرى.</w:t>
      </w:r>
    </w:p>
    <w:p w:rsidR="00563ED6" w:rsidRPr="004A65EE" w:rsidRDefault="00563ED6" w:rsidP="00563ED6">
      <w:pPr>
        <w:numPr>
          <w:ilvl w:val="0"/>
          <w:numId w:val="7"/>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يقوم التدريب بتقوية عامة الى جانب التقوية الخاصة.</w:t>
      </w:r>
    </w:p>
    <w:p w:rsidR="00563ED6" w:rsidRPr="004A65EE" w:rsidRDefault="00563ED6" w:rsidP="00563ED6">
      <w:pPr>
        <w:numPr>
          <w:ilvl w:val="0"/>
          <w:numId w:val="7"/>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تطبيق التمارين الشديدة والصعبة والاستمرار عليها لمدة طويلة تفوق حدود قابلية الرياضي(في بعض الحالات ولغرض معين).</w:t>
      </w:r>
    </w:p>
    <w:p w:rsidR="00563ED6" w:rsidRPr="004A65EE" w:rsidRDefault="00563ED6" w:rsidP="00563ED6">
      <w:pPr>
        <w:numPr>
          <w:ilvl w:val="0"/>
          <w:numId w:val="7"/>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 xml:space="preserve">بعد التدريب على تمارين التقوية يقوم الرياضي </w:t>
      </w:r>
      <w:proofErr w:type="spellStart"/>
      <w:r w:rsidRPr="004A65EE">
        <w:rPr>
          <w:rFonts w:cs="Simplified Arabic" w:hint="cs"/>
          <w:b/>
          <w:bCs/>
          <w:sz w:val="32"/>
          <w:szCs w:val="32"/>
          <w:rtl/>
          <w:lang w:bidi="ar-IQ"/>
        </w:rPr>
        <w:t>بالتدلك</w:t>
      </w:r>
      <w:proofErr w:type="spellEnd"/>
      <w:r w:rsidRPr="004A65EE">
        <w:rPr>
          <w:rFonts w:cs="Simplified Arabic" w:hint="cs"/>
          <w:b/>
          <w:bCs/>
          <w:sz w:val="32"/>
          <w:szCs w:val="32"/>
          <w:rtl/>
          <w:lang w:bidi="ar-IQ"/>
        </w:rPr>
        <w:t xml:space="preserve"> ثم يأخذ حماماً دافئاَ ثم تناول الطعام بعد ساعة من ذلك(لغرض التعويض).</w:t>
      </w:r>
    </w:p>
    <w:p w:rsidR="00563ED6" w:rsidRPr="004A65EE" w:rsidRDefault="00563ED6" w:rsidP="00563ED6">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t>ولقواعد التنويع والتبديل فوائد تربوية ونفسية هي:-</w:t>
      </w:r>
    </w:p>
    <w:p w:rsidR="00563ED6" w:rsidRPr="004A65EE" w:rsidRDefault="00563ED6" w:rsidP="00563ED6">
      <w:pPr>
        <w:numPr>
          <w:ilvl w:val="0"/>
          <w:numId w:val="4"/>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زيادة الرغبة والتشويق للتدريب.</w:t>
      </w:r>
    </w:p>
    <w:p w:rsidR="00563ED6" w:rsidRPr="004A65EE" w:rsidRDefault="00563ED6" w:rsidP="00563ED6">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إزالة القلق والخوف.</w:t>
      </w:r>
    </w:p>
    <w:p w:rsidR="00563ED6" w:rsidRPr="004A65EE" w:rsidRDefault="00563ED6" w:rsidP="00563ED6">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تقوية الثقة بالنفس.</w:t>
      </w:r>
    </w:p>
    <w:p w:rsidR="00563ED6" w:rsidRPr="004A65EE" w:rsidRDefault="00563ED6" w:rsidP="00563ED6">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إبعاد التوتر والاضطرابات العصبية والنفسية.</w:t>
      </w:r>
    </w:p>
    <w:p w:rsidR="00563ED6" w:rsidRPr="004A65EE" w:rsidRDefault="00563ED6" w:rsidP="00563ED6">
      <w:pPr>
        <w:numPr>
          <w:ilvl w:val="0"/>
          <w:numId w:val="4"/>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حب الجماعة والتعامل معهم بروح رياضية عالية.</w:t>
      </w:r>
    </w:p>
    <w:p w:rsidR="00563ED6" w:rsidRPr="004A65EE" w:rsidRDefault="00563ED6" w:rsidP="00563ED6">
      <w:pPr>
        <w:numPr>
          <w:ilvl w:val="0"/>
          <w:numId w:val="4"/>
        </w:numPr>
        <w:tabs>
          <w:tab w:val="left" w:pos="26"/>
          <w:tab w:val="left" w:pos="386"/>
          <w:tab w:val="left" w:pos="1106"/>
        </w:tabs>
        <w:jc w:val="lowKashida"/>
        <w:rPr>
          <w:rFonts w:cs="Simplified Arabic"/>
          <w:b/>
          <w:bCs/>
          <w:sz w:val="32"/>
          <w:szCs w:val="32"/>
          <w:lang w:bidi="ar-IQ"/>
        </w:rPr>
      </w:pPr>
      <w:proofErr w:type="spellStart"/>
      <w:r w:rsidRPr="004A65EE">
        <w:rPr>
          <w:rFonts w:cs="Simplified Arabic" w:hint="cs"/>
          <w:b/>
          <w:bCs/>
          <w:sz w:val="32"/>
          <w:szCs w:val="32"/>
          <w:rtl/>
          <w:lang w:bidi="ar-IQ"/>
        </w:rPr>
        <w:t>آكتساب</w:t>
      </w:r>
      <w:proofErr w:type="spellEnd"/>
      <w:r w:rsidRPr="004A65EE">
        <w:rPr>
          <w:rFonts w:cs="Simplified Arabic" w:hint="cs"/>
          <w:b/>
          <w:bCs/>
          <w:sz w:val="32"/>
          <w:szCs w:val="32"/>
          <w:rtl/>
          <w:lang w:bidi="ar-IQ"/>
        </w:rPr>
        <w:t xml:space="preserve"> الشجاعة والإرادة وغيرها.</w:t>
      </w:r>
    </w:p>
    <w:p w:rsidR="00563ED6" w:rsidRPr="004A65EE" w:rsidRDefault="00563ED6" w:rsidP="00563ED6">
      <w:pPr>
        <w:tabs>
          <w:tab w:val="left" w:pos="26"/>
          <w:tab w:val="left" w:pos="386"/>
          <w:tab w:val="left" w:pos="1106"/>
        </w:tabs>
        <w:ind w:left="795"/>
        <w:jc w:val="lowKashida"/>
        <w:rPr>
          <w:rFonts w:cs="Simplified Arabic"/>
          <w:b/>
          <w:bCs/>
          <w:sz w:val="32"/>
          <w:szCs w:val="32"/>
          <w:rtl/>
          <w:lang w:bidi="ar-IQ"/>
        </w:rPr>
      </w:pPr>
    </w:p>
    <w:p w:rsidR="00563ED6" w:rsidRPr="004A65EE" w:rsidRDefault="00563ED6" w:rsidP="00563ED6">
      <w:pPr>
        <w:tabs>
          <w:tab w:val="left" w:pos="26"/>
          <w:tab w:val="left" w:pos="386"/>
          <w:tab w:val="left" w:pos="1106"/>
        </w:tabs>
        <w:ind w:left="795"/>
        <w:jc w:val="lowKashida"/>
        <w:rPr>
          <w:rFonts w:cs="Simplified Arabic"/>
          <w:b/>
          <w:bCs/>
          <w:sz w:val="32"/>
          <w:szCs w:val="32"/>
          <w:rtl/>
          <w:lang w:bidi="ar-IQ"/>
        </w:rPr>
      </w:pPr>
    </w:p>
    <w:p w:rsidR="00563ED6" w:rsidRPr="004A65EE" w:rsidRDefault="00563ED6" w:rsidP="00563ED6">
      <w:pPr>
        <w:tabs>
          <w:tab w:val="left" w:pos="26"/>
          <w:tab w:val="left" w:pos="386"/>
          <w:tab w:val="left" w:pos="1106"/>
        </w:tabs>
        <w:ind w:left="795"/>
        <w:jc w:val="lowKashida"/>
        <w:rPr>
          <w:rFonts w:cs="Simplified Arabic"/>
          <w:b/>
          <w:bCs/>
          <w:sz w:val="32"/>
          <w:szCs w:val="32"/>
          <w:rtl/>
          <w:lang w:bidi="ar-IQ"/>
        </w:rPr>
      </w:pPr>
    </w:p>
    <w:p w:rsidR="00563ED6" w:rsidRPr="004A65EE" w:rsidRDefault="00563ED6" w:rsidP="00563ED6">
      <w:pPr>
        <w:tabs>
          <w:tab w:val="left" w:pos="26"/>
          <w:tab w:val="left" w:pos="386"/>
          <w:tab w:val="left" w:pos="1106"/>
        </w:tabs>
        <w:ind w:left="795"/>
        <w:jc w:val="lowKashida"/>
        <w:rPr>
          <w:rFonts w:cs="Simplified Arabic"/>
          <w:b/>
          <w:bCs/>
          <w:sz w:val="32"/>
          <w:szCs w:val="32"/>
          <w:lang w:bidi="ar-IQ"/>
        </w:rPr>
      </w:pPr>
    </w:p>
    <w:p w:rsidR="00563ED6" w:rsidRPr="004A65EE" w:rsidRDefault="00563ED6" w:rsidP="00563ED6">
      <w:pPr>
        <w:tabs>
          <w:tab w:val="left" w:pos="26"/>
          <w:tab w:val="left" w:pos="386"/>
          <w:tab w:val="left" w:pos="1106"/>
        </w:tabs>
        <w:jc w:val="lowKashida"/>
        <w:rPr>
          <w:rFonts w:cs="PT Bold Heading"/>
          <w:sz w:val="32"/>
          <w:szCs w:val="32"/>
          <w:rtl/>
          <w:lang w:bidi="ar-IQ"/>
        </w:rPr>
      </w:pPr>
      <w:r w:rsidRPr="004A65EE">
        <w:rPr>
          <w:rFonts w:cs="PT Bold Heading" w:hint="cs"/>
          <w:sz w:val="32"/>
          <w:szCs w:val="32"/>
          <w:rtl/>
          <w:lang w:bidi="ar-IQ"/>
        </w:rPr>
        <w:t>9</w:t>
      </w:r>
      <w:r w:rsidRPr="004A65EE">
        <w:rPr>
          <w:rFonts w:hint="cs"/>
          <w:sz w:val="32"/>
          <w:szCs w:val="32"/>
          <w:rtl/>
          <w:lang w:bidi="ar-IQ"/>
        </w:rPr>
        <w:t xml:space="preserve">- </w:t>
      </w:r>
      <w:r w:rsidRPr="004A65EE">
        <w:rPr>
          <w:rFonts w:cs="PT Bold Heading" w:hint="cs"/>
          <w:sz w:val="32"/>
          <w:szCs w:val="32"/>
          <w:rtl/>
          <w:lang w:bidi="ar-IQ"/>
        </w:rPr>
        <w:t>قاعدة التكرار والإعادة:-</w:t>
      </w:r>
    </w:p>
    <w:p w:rsidR="00563ED6" w:rsidRPr="004A65EE" w:rsidRDefault="00563ED6" w:rsidP="00563ED6">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ab/>
      </w:r>
      <w:r w:rsidRPr="004A65EE">
        <w:rPr>
          <w:rFonts w:cs="Simplified Arabic" w:hint="cs"/>
          <w:b/>
          <w:bCs/>
          <w:sz w:val="32"/>
          <w:szCs w:val="32"/>
          <w:rtl/>
          <w:lang w:bidi="ar-IQ"/>
        </w:rPr>
        <w:tab/>
        <w:t>تعد هذه القاعدة أساساً لوضع مقياس علمي لمقدار كل تمرين أو حركة (أو كل مجموعة تمارين) كذلك لها فوائد تتناسب وقدرة كل رياضي.</w:t>
      </w:r>
    </w:p>
    <w:p w:rsidR="00563ED6" w:rsidRPr="004A65EE" w:rsidRDefault="00563ED6" w:rsidP="00563ED6">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 xml:space="preserve">  </w:t>
      </w:r>
      <w:r w:rsidRPr="004A65EE">
        <w:rPr>
          <w:rFonts w:cs="Simplified Arabic" w:hint="cs"/>
          <w:b/>
          <w:bCs/>
          <w:sz w:val="32"/>
          <w:szCs w:val="32"/>
          <w:rtl/>
          <w:lang w:bidi="ar-IQ"/>
        </w:rPr>
        <w:tab/>
        <w:t>إنّ هذه القاعدة تحدد معدل التكرار للتمارين والحركات من جانب وتكرار الوحدات والدوائر التدريبية من جانب أخر ، كما تحدد الحجم والشدة بالنسبة للعناصر وفقرات البرنامج التدريبي في كل مرحلة من مراحل التدريب السنوي.</w:t>
      </w:r>
    </w:p>
    <w:p w:rsidR="00563ED6" w:rsidRPr="004A65EE" w:rsidRDefault="00563ED6" w:rsidP="00563ED6">
      <w:p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lastRenderedPageBreak/>
        <w:t xml:space="preserve">والتكرارات أو التكرار: هي مجموعة أداء التمرينات خلال الوحدة التدريبية. لذا وضعت القاعدة بعض المميزات </w:t>
      </w:r>
      <w:r w:rsidRPr="004A65EE">
        <w:rPr>
          <w:rFonts w:cs="PT Bold Heading" w:hint="cs"/>
          <w:sz w:val="32"/>
          <w:szCs w:val="32"/>
          <w:rtl/>
          <w:lang w:bidi="ar-IQ"/>
        </w:rPr>
        <w:t>هي</w:t>
      </w:r>
      <w:r w:rsidRPr="004A65EE">
        <w:rPr>
          <w:rFonts w:cs="Simplified Arabic" w:hint="cs"/>
          <w:b/>
          <w:bCs/>
          <w:sz w:val="32"/>
          <w:szCs w:val="32"/>
          <w:rtl/>
          <w:lang w:bidi="ar-IQ"/>
        </w:rPr>
        <w:t>:-</w:t>
      </w:r>
    </w:p>
    <w:p w:rsidR="00563ED6" w:rsidRPr="004A65EE" w:rsidRDefault="00563ED6" w:rsidP="00563ED6">
      <w:pPr>
        <w:numPr>
          <w:ilvl w:val="0"/>
          <w:numId w:val="5"/>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إذا كان الهدف من التدريب هو زيادة القوة العضلية تكون أقصى كمية للحديد مثلاً(100%) لذا يكون التكرار من (1-3) مرات خلال المنافسة.</w:t>
      </w:r>
    </w:p>
    <w:p w:rsidR="00563ED6" w:rsidRPr="004A65EE" w:rsidRDefault="00563ED6" w:rsidP="00563ED6">
      <w:pPr>
        <w:numPr>
          <w:ilvl w:val="0"/>
          <w:numId w:val="5"/>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إذا كان الهدف من التدريب زيادة حجم العضلة تكون أقصى كمية للحديد مثلاً بنسبة (60-70%) والتكرار (5-8) مرات لكل تمرين.</w:t>
      </w:r>
    </w:p>
    <w:p w:rsidR="00563ED6" w:rsidRPr="004A65EE" w:rsidRDefault="00563ED6" w:rsidP="00563ED6">
      <w:pPr>
        <w:numPr>
          <w:ilvl w:val="0"/>
          <w:numId w:val="5"/>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إذا كان الهدف زيادة قدرة التحمل العضلي تكون أقصى كمية للحديد مثلاً بنسبة (40-50%) والتكرار لكل تمرين (10-15) مرة أو أكثر.</w:t>
      </w:r>
    </w:p>
    <w:p w:rsidR="00563ED6" w:rsidRPr="004A65EE" w:rsidRDefault="00563ED6" w:rsidP="00563ED6">
      <w:pPr>
        <w:numPr>
          <w:ilvl w:val="0"/>
          <w:numId w:val="5"/>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 xml:space="preserve"> إذا كان الهدف زيادة المرونة تكون أقصى كمية للأثقال مثلاً     (50-60%) والتكرار لكل تمرين (6-10) مرات.</w:t>
      </w:r>
    </w:p>
    <w:p w:rsidR="00563ED6" w:rsidRPr="004A65EE" w:rsidRDefault="00563ED6" w:rsidP="00563ED6">
      <w:pPr>
        <w:tabs>
          <w:tab w:val="left" w:pos="26"/>
          <w:tab w:val="left" w:pos="1106"/>
        </w:tabs>
        <w:ind w:left="26"/>
        <w:jc w:val="lowKashida"/>
        <w:rPr>
          <w:rFonts w:cs="PT Bold Heading"/>
          <w:sz w:val="32"/>
          <w:szCs w:val="32"/>
          <w:rtl/>
          <w:lang w:bidi="ar-IQ"/>
        </w:rPr>
      </w:pPr>
      <w:r w:rsidRPr="004A65EE">
        <w:rPr>
          <w:rFonts w:cs="PT Bold Heading" w:hint="cs"/>
          <w:sz w:val="32"/>
          <w:szCs w:val="32"/>
          <w:rtl/>
          <w:lang w:bidi="ar-IQ"/>
        </w:rPr>
        <w:t xml:space="preserve">10- قاعدة التدريب المستقل والجماعي:- وتتضمن </w:t>
      </w:r>
      <w:proofErr w:type="spellStart"/>
      <w:r w:rsidRPr="004A65EE">
        <w:rPr>
          <w:rFonts w:cs="PT Bold Heading" w:hint="cs"/>
          <w:sz w:val="32"/>
          <w:szCs w:val="32"/>
          <w:rtl/>
          <w:lang w:bidi="ar-IQ"/>
        </w:rPr>
        <w:t>الأتي</w:t>
      </w:r>
      <w:proofErr w:type="spellEnd"/>
      <w:r w:rsidRPr="004A65EE">
        <w:rPr>
          <w:rFonts w:cs="PT Bold Heading" w:hint="cs"/>
          <w:sz w:val="32"/>
          <w:szCs w:val="32"/>
          <w:rtl/>
          <w:lang w:bidi="ar-IQ"/>
        </w:rPr>
        <w:t>:</w:t>
      </w:r>
    </w:p>
    <w:p w:rsidR="00563ED6" w:rsidRPr="004A65EE" w:rsidRDefault="00563ED6" w:rsidP="00563ED6">
      <w:pPr>
        <w:numPr>
          <w:ilvl w:val="1"/>
          <w:numId w:val="5"/>
        </w:numPr>
        <w:tabs>
          <w:tab w:val="clear" w:pos="1440"/>
          <w:tab w:val="left" w:pos="26"/>
          <w:tab w:val="left" w:pos="566"/>
          <w:tab w:val="left" w:pos="926"/>
        </w:tabs>
        <w:ind w:left="926"/>
        <w:jc w:val="lowKashida"/>
        <w:rPr>
          <w:rFonts w:cs="Simplified Arabic"/>
          <w:b/>
          <w:bCs/>
          <w:sz w:val="32"/>
          <w:szCs w:val="32"/>
          <w:rtl/>
          <w:lang w:bidi="ar-IQ"/>
        </w:rPr>
      </w:pPr>
      <w:r w:rsidRPr="004A65EE">
        <w:rPr>
          <w:rFonts w:cs="Simplified Arabic" w:hint="cs"/>
          <w:b/>
          <w:bCs/>
          <w:sz w:val="32"/>
          <w:szCs w:val="32"/>
          <w:rtl/>
          <w:lang w:bidi="ar-IQ"/>
        </w:rPr>
        <w:t>إنَّ درجة كل رياضي ومستواه من التدريب واللياقة العامة هي العامل الأساس في وضع وتركيب الوحدات التدريبية كماً ونوعاً ، وتدخل هنا شخصية الرياضي كجزء مهم في عمليات تدريب المهارات الفنية والتكتيك ومقدار الحمل.</w:t>
      </w:r>
    </w:p>
    <w:p w:rsidR="00563ED6" w:rsidRPr="004A65EE" w:rsidRDefault="00563ED6" w:rsidP="00563ED6">
      <w:pPr>
        <w:numPr>
          <w:ilvl w:val="1"/>
          <w:numId w:val="5"/>
        </w:numPr>
        <w:tabs>
          <w:tab w:val="clear" w:pos="1440"/>
          <w:tab w:val="left" w:pos="26"/>
          <w:tab w:val="left" w:pos="566"/>
          <w:tab w:val="left" w:pos="926"/>
        </w:tabs>
        <w:ind w:left="926"/>
        <w:jc w:val="lowKashida"/>
        <w:rPr>
          <w:rFonts w:cs="Simplified Arabic"/>
          <w:b/>
          <w:bCs/>
          <w:sz w:val="32"/>
          <w:szCs w:val="32"/>
          <w:rtl/>
          <w:lang w:bidi="ar-IQ"/>
        </w:rPr>
      </w:pPr>
      <w:r w:rsidRPr="004A65EE">
        <w:rPr>
          <w:rFonts w:cs="Simplified Arabic" w:hint="cs"/>
          <w:b/>
          <w:bCs/>
          <w:sz w:val="32"/>
          <w:szCs w:val="32"/>
          <w:rtl/>
          <w:lang w:bidi="ar-IQ"/>
        </w:rPr>
        <w:t>يجب على المدرب دراسة الجوانب كلها وأحوال وظروف كل عضو من أعضاء فريقه للتعرف على الجوانب الجسمية والعقلية والنفسية والحركية والاجتماعية.</w:t>
      </w:r>
    </w:p>
    <w:p w:rsidR="00563ED6" w:rsidRPr="004A65EE" w:rsidRDefault="00563ED6" w:rsidP="00563ED6">
      <w:pPr>
        <w:numPr>
          <w:ilvl w:val="1"/>
          <w:numId w:val="5"/>
        </w:numPr>
        <w:tabs>
          <w:tab w:val="clear" w:pos="1440"/>
          <w:tab w:val="left" w:pos="26"/>
          <w:tab w:val="left" w:pos="566"/>
          <w:tab w:val="num" w:pos="926"/>
        </w:tabs>
        <w:ind w:left="926"/>
        <w:jc w:val="lowKashida"/>
        <w:rPr>
          <w:rFonts w:cs="Simplified Arabic"/>
          <w:b/>
          <w:bCs/>
          <w:sz w:val="32"/>
          <w:szCs w:val="32"/>
          <w:rtl/>
          <w:lang w:bidi="ar-IQ"/>
        </w:rPr>
      </w:pPr>
      <w:r w:rsidRPr="004A65EE">
        <w:rPr>
          <w:rFonts w:cs="Simplified Arabic" w:hint="cs"/>
          <w:b/>
          <w:bCs/>
          <w:sz w:val="32"/>
          <w:szCs w:val="32"/>
          <w:rtl/>
          <w:lang w:bidi="ar-IQ"/>
        </w:rPr>
        <w:t xml:space="preserve">عند وضع مقدار الحمل يجب التأكيد التام على العمر والجنس ومؤهلات الرياضي من القدرة والكفاية في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w:t>
      </w:r>
    </w:p>
    <w:p w:rsidR="00563ED6" w:rsidRPr="004A65EE" w:rsidRDefault="00563ED6" w:rsidP="00563ED6">
      <w:pPr>
        <w:numPr>
          <w:ilvl w:val="1"/>
          <w:numId w:val="5"/>
        </w:numPr>
        <w:tabs>
          <w:tab w:val="clear" w:pos="1440"/>
          <w:tab w:val="left" w:pos="26"/>
          <w:tab w:val="left" w:pos="566"/>
          <w:tab w:val="num" w:pos="926"/>
        </w:tabs>
        <w:ind w:left="926"/>
        <w:jc w:val="lowKashida"/>
        <w:rPr>
          <w:rFonts w:cs="Simplified Arabic"/>
          <w:b/>
          <w:bCs/>
          <w:sz w:val="32"/>
          <w:szCs w:val="32"/>
          <w:rtl/>
          <w:lang w:bidi="ar-IQ"/>
        </w:rPr>
      </w:pPr>
      <w:r w:rsidRPr="004A65EE">
        <w:rPr>
          <w:rFonts w:cs="Simplified Arabic" w:hint="cs"/>
          <w:b/>
          <w:bCs/>
          <w:sz w:val="32"/>
          <w:szCs w:val="32"/>
          <w:rtl/>
          <w:lang w:bidi="ar-IQ"/>
        </w:rPr>
        <w:t>بموجب تلك المعلومات توضع الخطة التدريبية لكل رياضي بشكل مستقل الى جانب الخطة الجماعية لتدريب الفريق ككل.</w:t>
      </w:r>
    </w:p>
    <w:p w:rsidR="00563ED6" w:rsidRPr="004A65EE" w:rsidRDefault="00563ED6" w:rsidP="00563ED6">
      <w:pPr>
        <w:tabs>
          <w:tab w:val="left" w:pos="26"/>
          <w:tab w:val="left" w:pos="386"/>
          <w:tab w:val="left" w:pos="1106"/>
        </w:tabs>
        <w:jc w:val="lowKashida"/>
        <w:rPr>
          <w:rFonts w:cs="Simplified Arabic"/>
          <w:sz w:val="32"/>
          <w:szCs w:val="32"/>
          <w:rtl/>
          <w:lang w:bidi="ar-IQ"/>
        </w:rPr>
      </w:pPr>
      <w:r w:rsidRPr="004A65EE">
        <w:rPr>
          <w:rFonts w:cs="Simplified Arabic" w:hint="cs"/>
          <w:b/>
          <w:bCs/>
          <w:sz w:val="32"/>
          <w:szCs w:val="32"/>
          <w:rtl/>
          <w:lang w:bidi="ar-IQ"/>
        </w:rPr>
        <w:t xml:space="preserve">لذا يجب التوجه في الإعداد لهذه القاعد الى تربوي واجتماعي </w:t>
      </w:r>
      <w:r w:rsidRPr="004A65EE">
        <w:rPr>
          <w:rFonts w:cs="PT Bold Heading" w:hint="cs"/>
          <w:sz w:val="32"/>
          <w:szCs w:val="32"/>
          <w:rtl/>
          <w:lang w:bidi="ar-IQ"/>
        </w:rPr>
        <w:t>وكما يأتي:-</w:t>
      </w:r>
    </w:p>
    <w:p w:rsidR="00563ED6" w:rsidRPr="004A65EE" w:rsidRDefault="00563ED6" w:rsidP="00563ED6">
      <w:pPr>
        <w:numPr>
          <w:ilvl w:val="0"/>
          <w:numId w:val="1"/>
        </w:numPr>
        <w:tabs>
          <w:tab w:val="left" w:pos="26"/>
          <w:tab w:val="left" w:pos="386"/>
          <w:tab w:val="left" w:pos="1106"/>
        </w:tabs>
        <w:jc w:val="lowKashida"/>
        <w:rPr>
          <w:rFonts w:cs="Simplified Arabic"/>
          <w:b/>
          <w:bCs/>
          <w:sz w:val="32"/>
          <w:szCs w:val="32"/>
          <w:rtl/>
          <w:lang w:bidi="ar-IQ"/>
        </w:rPr>
      </w:pPr>
      <w:r w:rsidRPr="004A65EE">
        <w:rPr>
          <w:rFonts w:cs="Simplified Arabic" w:hint="cs"/>
          <w:b/>
          <w:bCs/>
          <w:sz w:val="32"/>
          <w:szCs w:val="32"/>
          <w:rtl/>
          <w:lang w:bidi="ar-IQ"/>
        </w:rPr>
        <w:t>من الضروري توجيه الرياضي توجيهاً صحيحاً بشكل ، فردي وبشكل جماعي لأجل الانسجام والتكيف الجيد ليكون وحدة متكاملة في عمليتي التدريب والمباراة . لكي يغرس قيم الوطنية وكذلك الإرادة والقدرة على التفاني والتضحية ، والصفات الحميدة الأخرى ، في نفوسهم لتطوير القابليات الفكري</w:t>
      </w:r>
      <w:r w:rsidRPr="004A65EE">
        <w:rPr>
          <w:rFonts w:cs="Simplified Arabic" w:hint="eastAsia"/>
          <w:b/>
          <w:bCs/>
          <w:sz w:val="32"/>
          <w:szCs w:val="32"/>
          <w:rtl/>
          <w:lang w:bidi="ar-IQ"/>
        </w:rPr>
        <w:t>ة</w:t>
      </w:r>
      <w:r w:rsidRPr="004A65EE">
        <w:rPr>
          <w:rFonts w:cs="Simplified Arabic" w:hint="cs"/>
          <w:b/>
          <w:bCs/>
          <w:sz w:val="32"/>
          <w:szCs w:val="32"/>
          <w:rtl/>
          <w:lang w:bidi="ar-IQ"/>
        </w:rPr>
        <w:t xml:space="preserve"> للرياضي.</w:t>
      </w:r>
    </w:p>
    <w:p w:rsidR="00563ED6" w:rsidRPr="004A65EE" w:rsidRDefault="00563ED6" w:rsidP="00563ED6">
      <w:pPr>
        <w:numPr>
          <w:ilvl w:val="0"/>
          <w:numId w:val="1"/>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lastRenderedPageBreak/>
        <w:t xml:space="preserve">من الضروري التأكيد على النظافة العامة والإرشاد التربوي ، وكذلك تطبيق العدالة والمساواة في التعامل والعمل الجدي. </w:t>
      </w:r>
    </w:p>
    <w:p w:rsidR="00563ED6" w:rsidRPr="004A65EE" w:rsidRDefault="00563ED6" w:rsidP="00563ED6">
      <w:pPr>
        <w:numPr>
          <w:ilvl w:val="0"/>
          <w:numId w:val="1"/>
        </w:numPr>
        <w:tabs>
          <w:tab w:val="left" w:pos="26"/>
          <w:tab w:val="left" w:pos="386"/>
          <w:tab w:val="left" w:pos="1106"/>
        </w:tabs>
        <w:jc w:val="lowKashida"/>
        <w:rPr>
          <w:rFonts w:cs="Simplified Arabic"/>
          <w:b/>
          <w:bCs/>
          <w:sz w:val="32"/>
          <w:szCs w:val="32"/>
          <w:lang w:bidi="ar-IQ"/>
        </w:rPr>
      </w:pPr>
      <w:r w:rsidRPr="004A65EE">
        <w:rPr>
          <w:rFonts w:cs="Simplified Arabic" w:hint="cs"/>
          <w:b/>
          <w:bCs/>
          <w:sz w:val="32"/>
          <w:szCs w:val="32"/>
          <w:rtl/>
          <w:lang w:bidi="ar-IQ"/>
        </w:rPr>
        <w:t>من الضروري أن تستخدم البيئة الطبيعية وما فيها من نقاء الهواء وجمال الطبيعة ، كما تعد من الأساليب الجيدة في عمليات التدريب فضلاً عن مقاومة الظروف المناخية والطبيعة والحالات الطارئة والخروج منها بنجاح وتحقيق المستوى والإنجاز العالي.</w:t>
      </w:r>
    </w:p>
    <w:p w:rsidR="00563ED6" w:rsidRPr="004A65EE" w:rsidRDefault="00563ED6" w:rsidP="00563ED6">
      <w:pPr>
        <w:tabs>
          <w:tab w:val="left" w:pos="26"/>
          <w:tab w:val="left" w:pos="1106"/>
        </w:tabs>
        <w:ind w:left="-154"/>
        <w:jc w:val="lowKashida"/>
        <w:rPr>
          <w:rFonts w:cs="PT Bold Heading"/>
          <w:sz w:val="32"/>
          <w:szCs w:val="32"/>
          <w:rtl/>
          <w:lang w:bidi="ar-IQ"/>
        </w:rPr>
      </w:pPr>
      <w:r w:rsidRPr="004A65EE">
        <w:rPr>
          <w:rFonts w:cs="Simplified Arabic" w:hint="cs"/>
          <w:sz w:val="32"/>
          <w:szCs w:val="32"/>
          <w:lang w:bidi="ar-IQ"/>
        </w:rPr>
        <w:sym w:font="Wingdings" w:char="F045"/>
      </w:r>
      <w:r w:rsidRPr="004A65EE">
        <w:rPr>
          <w:rFonts w:cs="PT Bold Heading" w:hint="cs"/>
          <w:sz w:val="32"/>
          <w:szCs w:val="32"/>
          <w:rtl/>
          <w:lang w:bidi="ar-IQ"/>
        </w:rPr>
        <w:t xml:space="preserve"> مراحل التدريب الرياضي:-</w:t>
      </w:r>
    </w:p>
    <w:p w:rsidR="00563ED6" w:rsidRPr="004A65EE" w:rsidRDefault="00563ED6" w:rsidP="00563ED6">
      <w:pPr>
        <w:tabs>
          <w:tab w:val="left" w:pos="26"/>
          <w:tab w:val="left" w:pos="1106"/>
        </w:tabs>
        <w:ind w:left="-334" w:right="-180"/>
        <w:jc w:val="lowKashida"/>
        <w:rPr>
          <w:rFonts w:cs="Simplified Arabic"/>
          <w:b/>
          <w:bCs/>
          <w:sz w:val="32"/>
          <w:szCs w:val="32"/>
          <w:rtl/>
          <w:lang w:bidi="ar-IQ"/>
        </w:rPr>
      </w:pPr>
      <w:r w:rsidRPr="004A65EE">
        <w:rPr>
          <w:rFonts w:cs="Simplified Arabic" w:hint="cs"/>
          <w:b/>
          <w:bCs/>
          <w:sz w:val="32"/>
          <w:szCs w:val="32"/>
          <w:rtl/>
          <w:lang w:bidi="ar-IQ"/>
        </w:rPr>
        <w:tab/>
        <w:t xml:space="preserve">  إنَّ نظام التدريب الرياضي يشمل(المبتدئين والمتقدمين والأبطال)، وهناك فروقات </w:t>
      </w:r>
      <w:proofErr w:type="spellStart"/>
      <w:r w:rsidRPr="004A65EE">
        <w:rPr>
          <w:rFonts w:cs="Simplified Arabic" w:hint="cs"/>
          <w:b/>
          <w:bCs/>
          <w:sz w:val="32"/>
          <w:szCs w:val="32"/>
          <w:rtl/>
          <w:lang w:bidi="ar-IQ"/>
        </w:rPr>
        <w:t>بايلوجية</w:t>
      </w:r>
      <w:proofErr w:type="spellEnd"/>
      <w:r w:rsidRPr="004A65EE">
        <w:rPr>
          <w:rFonts w:cs="Simplified Arabic" w:hint="cs"/>
          <w:b/>
          <w:bCs/>
          <w:sz w:val="32"/>
          <w:szCs w:val="32"/>
          <w:rtl/>
          <w:lang w:bidi="ar-IQ"/>
        </w:rPr>
        <w:t xml:space="preserve"> في مراحل النمو المختلفة وكل فئة عمرية لها نظام تدريبي مستقل يختلف في الخطوات والمميزات الخاصة بالمقارنة مع النظام التدريبي بين الرياضين أنفسهم فعلى سبيل المثال (المتقدمين أو الأبطال) وهذه المقارنات اعتمدت على اساس العمر والجنس ومستوى الفرد </w:t>
      </w:r>
      <w:proofErr w:type="spellStart"/>
      <w:r w:rsidRPr="004A65EE">
        <w:rPr>
          <w:rFonts w:cs="Simplified Arabic" w:hint="cs"/>
          <w:b/>
          <w:bCs/>
          <w:sz w:val="32"/>
          <w:szCs w:val="32"/>
          <w:rtl/>
          <w:lang w:bidi="ar-IQ"/>
        </w:rPr>
        <w:t>المهاري</w:t>
      </w:r>
      <w:proofErr w:type="spellEnd"/>
      <w:r w:rsidRPr="004A65EE">
        <w:rPr>
          <w:rFonts w:cs="Simplified Arabic" w:hint="cs"/>
          <w:b/>
          <w:bCs/>
          <w:sz w:val="32"/>
          <w:szCs w:val="32"/>
          <w:rtl/>
          <w:lang w:bidi="ar-IQ"/>
        </w:rPr>
        <w:t xml:space="preserve"> في الإعداد الرياضي ، فضلاً عن الفروقات بينهم وإنَّ كثيراً من الخبراء يؤكد ان تدريب المستويات العليا يحب أن يبدأ منذ مرحلة الطفولة او مرحلة مبكرة ، وهذا يعتمد على تخطيط التدريب الرياضي ، لذا تقسم مراحل التدريب </w:t>
      </w:r>
      <w:r w:rsidRPr="004A65EE">
        <w:rPr>
          <w:rFonts w:cs="PT Bold Heading" w:hint="cs"/>
          <w:sz w:val="32"/>
          <w:szCs w:val="32"/>
          <w:rtl/>
          <w:lang w:bidi="ar-IQ"/>
        </w:rPr>
        <w:t xml:space="preserve">الى </w:t>
      </w:r>
      <w:proofErr w:type="spellStart"/>
      <w:r w:rsidRPr="004A65EE">
        <w:rPr>
          <w:rFonts w:cs="PT Bold Heading" w:hint="cs"/>
          <w:sz w:val="32"/>
          <w:szCs w:val="32"/>
          <w:rtl/>
          <w:lang w:bidi="ar-IQ"/>
        </w:rPr>
        <w:t>مايأتي</w:t>
      </w:r>
      <w:proofErr w:type="spellEnd"/>
      <w:r w:rsidRPr="004A65EE">
        <w:rPr>
          <w:rFonts w:cs="Simplified Arabic" w:hint="cs"/>
          <w:b/>
          <w:bCs/>
          <w:sz w:val="32"/>
          <w:szCs w:val="32"/>
          <w:rtl/>
          <w:lang w:bidi="ar-IQ"/>
        </w:rPr>
        <w:t>:-</w:t>
      </w:r>
    </w:p>
    <w:p w:rsidR="00563ED6" w:rsidRPr="004A65EE" w:rsidRDefault="00563ED6" w:rsidP="00563ED6">
      <w:pPr>
        <w:tabs>
          <w:tab w:val="left" w:pos="-154"/>
          <w:tab w:val="left" w:pos="26"/>
          <w:tab w:val="left" w:pos="1106"/>
        </w:tabs>
        <w:ind w:left="-154" w:right="-180"/>
        <w:jc w:val="lowKashida"/>
        <w:rPr>
          <w:rFonts w:cs="Simplified Arabic"/>
          <w:b/>
          <w:bCs/>
          <w:sz w:val="32"/>
          <w:szCs w:val="32"/>
          <w:rtl/>
          <w:lang w:bidi="ar-IQ"/>
        </w:rPr>
      </w:pPr>
      <w:r w:rsidRPr="004A65EE">
        <w:rPr>
          <w:rFonts w:cs="Simplified Arabic" w:hint="cs"/>
          <w:b/>
          <w:bCs/>
          <w:sz w:val="32"/>
          <w:szCs w:val="32"/>
          <w:rtl/>
          <w:lang w:bidi="ar-IQ"/>
        </w:rPr>
        <w:t xml:space="preserve"> </w:t>
      </w:r>
      <w:r w:rsidRPr="004A65EE">
        <w:rPr>
          <w:rFonts w:cs="PT Bold Heading" w:hint="cs"/>
          <w:sz w:val="32"/>
          <w:szCs w:val="32"/>
          <w:rtl/>
          <w:lang w:bidi="ar-IQ"/>
        </w:rPr>
        <w:t>أولاً</w:t>
      </w:r>
      <w:r w:rsidRPr="004A65EE">
        <w:rPr>
          <w:rFonts w:cs="Simplified Arabic" w:hint="cs"/>
          <w:b/>
          <w:bCs/>
          <w:sz w:val="32"/>
          <w:szCs w:val="32"/>
          <w:rtl/>
          <w:lang w:bidi="ar-IQ"/>
        </w:rPr>
        <w:t>: المرحلة الأساسية(الإعداد).</w:t>
      </w:r>
    </w:p>
    <w:p w:rsidR="00563ED6" w:rsidRPr="004A65EE" w:rsidRDefault="00563ED6" w:rsidP="00563ED6">
      <w:pPr>
        <w:tabs>
          <w:tab w:val="left" w:pos="-154"/>
          <w:tab w:val="left" w:pos="26"/>
          <w:tab w:val="left" w:pos="1106"/>
        </w:tabs>
        <w:ind w:left="-154" w:right="-180"/>
        <w:jc w:val="lowKashida"/>
        <w:rPr>
          <w:rFonts w:cs="Simplified Arabic"/>
          <w:b/>
          <w:bCs/>
          <w:sz w:val="32"/>
          <w:szCs w:val="32"/>
          <w:rtl/>
          <w:lang w:bidi="ar-IQ"/>
        </w:rPr>
      </w:pPr>
      <w:r w:rsidRPr="004A65EE">
        <w:rPr>
          <w:rFonts w:cs="PT Bold Heading" w:hint="cs"/>
          <w:sz w:val="32"/>
          <w:szCs w:val="32"/>
          <w:rtl/>
          <w:lang w:bidi="ar-IQ"/>
        </w:rPr>
        <w:t>ثانياً</w:t>
      </w:r>
      <w:r w:rsidRPr="004A65EE">
        <w:rPr>
          <w:rFonts w:cs="Simplified Arabic" w:hint="cs"/>
          <w:b/>
          <w:bCs/>
          <w:sz w:val="32"/>
          <w:szCs w:val="32"/>
          <w:rtl/>
          <w:lang w:bidi="ar-IQ"/>
        </w:rPr>
        <w:t>: المرحلة التخصصية (الخاص).</w:t>
      </w:r>
    </w:p>
    <w:p w:rsidR="00563ED6" w:rsidRPr="004A65EE" w:rsidRDefault="00563ED6" w:rsidP="00563ED6">
      <w:pPr>
        <w:tabs>
          <w:tab w:val="left" w:pos="-154"/>
          <w:tab w:val="left" w:pos="26"/>
          <w:tab w:val="left" w:pos="1106"/>
        </w:tabs>
        <w:ind w:left="-154" w:right="-180"/>
        <w:jc w:val="lowKashida"/>
        <w:rPr>
          <w:rFonts w:cs="Simplified Arabic"/>
          <w:b/>
          <w:bCs/>
          <w:sz w:val="32"/>
          <w:szCs w:val="32"/>
          <w:rtl/>
          <w:lang w:bidi="ar-IQ"/>
        </w:rPr>
      </w:pPr>
      <w:r w:rsidRPr="004A65EE">
        <w:rPr>
          <w:rFonts w:cs="PT Bold Heading" w:hint="cs"/>
          <w:sz w:val="32"/>
          <w:szCs w:val="32"/>
          <w:rtl/>
          <w:lang w:bidi="ar-IQ"/>
        </w:rPr>
        <w:t>ثالثاً</w:t>
      </w:r>
      <w:r w:rsidRPr="004A65EE">
        <w:rPr>
          <w:rFonts w:cs="Simplified Arabic" w:hint="cs"/>
          <w:b/>
          <w:bCs/>
          <w:sz w:val="32"/>
          <w:szCs w:val="32"/>
          <w:rtl/>
          <w:lang w:bidi="ar-IQ"/>
        </w:rPr>
        <w:t>: المرحلة العليا (القمة أو التنافسية).</w:t>
      </w:r>
    </w:p>
    <w:p w:rsidR="00563ED6" w:rsidRPr="004A65EE" w:rsidRDefault="00563ED6" w:rsidP="00563ED6">
      <w:pPr>
        <w:tabs>
          <w:tab w:val="left" w:pos="-154"/>
          <w:tab w:val="left" w:pos="26"/>
          <w:tab w:val="left" w:pos="1106"/>
        </w:tabs>
        <w:ind w:left="-154" w:right="-180"/>
        <w:jc w:val="lowKashida"/>
        <w:rPr>
          <w:rFonts w:cs="Simplified Arabic"/>
          <w:b/>
          <w:bCs/>
          <w:sz w:val="32"/>
          <w:szCs w:val="32"/>
          <w:rtl/>
          <w:lang w:bidi="ar-IQ"/>
        </w:rPr>
      </w:pPr>
      <w:r w:rsidRPr="004A65EE">
        <w:rPr>
          <w:rFonts w:cs="PT Bold Heading" w:hint="cs"/>
          <w:sz w:val="32"/>
          <w:szCs w:val="32"/>
          <w:rtl/>
          <w:lang w:bidi="ar-IQ"/>
        </w:rPr>
        <w:t>رابعاً:</w:t>
      </w:r>
      <w:r w:rsidRPr="004A65EE">
        <w:rPr>
          <w:rFonts w:cs="Simplified Arabic" w:hint="cs"/>
          <w:b/>
          <w:bCs/>
          <w:sz w:val="32"/>
          <w:szCs w:val="32"/>
          <w:rtl/>
          <w:lang w:bidi="ar-IQ"/>
        </w:rPr>
        <w:t xml:space="preserve"> المرحلة </w:t>
      </w:r>
      <w:proofErr w:type="spellStart"/>
      <w:r w:rsidRPr="004A65EE">
        <w:rPr>
          <w:rFonts w:cs="Simplified Arabic" w:hint="cs"/>
          <w:b/>
          <w:bCs/>
          <w:sz w:val="32"/>
          <w:szCs w:val="32"/>
          <w:rtl/>
          <w:lang w:bidi="ar-IQ"/>
        </w:rPr>
        <w:t>الإنتقالية</w:t>
      </w:r>
      <w:proofErr w:type="spellEnd"/>
      <w:r w:rsidRPr="004A65EE">
        <w:rPr>
          <w:rFonts w:cs="Simplified Arabic" w:hint="cs"/>
          <w:b/>
          <w:bCs/>
          <w:sz w:val="32"/>
          <w:szCs w:val="32"/>
          <w:rtl/>
          <w:lang w:bidi="ar-IQ"/>
        </w:rPr>
        <w:t xml:space="preserve"> (</w:t>
      </w:r>
      <w:proofErr w:type="spellStart"/>
      <w:r w:rsidRPr="004A65EE">
        <w:rPr>
          <w:rFonts w:cs="Simplified Arabic" w:hint="cs"/>
          <w:b/>
          <w:bCs/>
          <w:sz w:val="32"/>
          <w:szCs w:val="32"/>
          <w:rtl/>
          <w:lang w:bidi="ar-IQ"/>
        </w:rPr>
        <w:t>الإنتقال</w:t>
      </w:r>
      <w:proofErr w:type="spellEnd"/>
      <w:r w:rsidRPr="004A65EE">
        <w:rPr>
          <w:rFonts w:cs="Simplified Arabic" w:hint="cs"/>
          <w:b/>
          <w:bCs/>
          <w:sz w:val="32"/>
          <w:szCs w:val="32"/>
          <w:rtl/>
          <w:lang w:bidi="ar-IQ"/>
        </w:rPr>
        <w:t>).</w:t>
      </w:r>
    </w:p>
    <w:p w:rsidR="00563ED6" w:rsidRPr="004A65EE" w:rsidRDefault="00563ED6" w:rsidP="00563ED6">
      <w:pPr>
        <w:tabs>
          <w:tab w:val="left" w:pos="-154"/>
          <w:tab w:val="left" w:pos="26"/>
          <w:tab w:val="left" w:pos="1106"/>
        </w:tabs>
        <w:ind w:left="-154" w:right="-180"/>
        <w:jc w:val="lowKashida"/>
        <w:rPr>
          <w:rFonts w:cs="Simplified Arabic"/>
          <w:b/>
          <w:bCs/>
          <w:sz w:val="32"/>
          <w:szCs w:val="32"/>
          <w:rtl/>
          <w:lang w:bidi="ar-IQ"/>
        </w:rPr>
      </w:pPr>
      <w:r w:rsidRPr="004A65EE">
        <w:rPr>
          <w:rFonts w:cs="Simplified Arabic" w:hint="cs"/>
          <w:b/>
          <w:bCs/>
          <w:sz w:val="32"/>
          <w:szCs w:val="32"/>
          <w:rtl/>
          <w:lang w:bidi="ar-IQ"/>
        </w:rPr>
        <w:t>وتعد هذه المراحل القاعدة الأساسية لتدريب الرياضي وبذلك يضمن النمو المتواصل لحمل التدريب.</w:t>
      </w:r>
    </w:p>
    <w:p w:rsidR="00563ED6" w:rsidRPr="004A65EE" w:rsidRDefault="00563ED6" w:rsidP="00563ED6">
      <w:pPr>
        <w:tabs>
          <w:tab w:val="left" w:pos="-154"/>
          <w:tab w:val="left" w:pos="26"/>
          <w:tab w:val="left" w:pos="1106"/>
        </w:tabs>
        <w:ind w:left="-154" w:right="-180"/>
        <w:jc w:val="lowKashida"/>
        <w:rPr>
          <w:sz w:val="32"/>
          <w:szCs w:val="32"/>
          <w:rtl/>
          <w:lang w:bidi="ar-IQ"/>
        </w:rPr>
      </w:pPr>
      <w:r w:rsidRPr="004A65EE">
        <w:rPr>
          <w:rFonts w:cs="Simplified Arabic" w:hint="cs"/>
          <w:sz w:val="32"/>
          <w:szCs w:val="32"/>
          <w:rtl/>
          <w:lang w:bidi="ar-IQ"/>
        </w:rPr>
        <w:t xml:space="preserve">  </w:t>
      </w:r>
      <w:r w:rsidRPr="004A65EE">
        <w:rPr>
          <w:rFonts w:cs="PT Bold Heading" w:hint="cs"/>
          <w:sz w:val="32"/>
          <w:szCs w:val="32"/>
          <w:rtl/>
          <w:lang w:bidi="ar-IQ"/>
        </w:rPr>
        <w:t>أولاً: المرحلة الأساسية(الإعداد):</w:t>
      </w:r>
      <w:r w:rsidRPr="004A65EE">
        <w:rPr>
          <w:rFonts w:hint="cs"/>
          <w:sz w:val="32"/>
          <w:szCs w:val="32"/>
          <w:rtl/>
          <w:lang w:bidi="ar-IQ"/>
        </w:rPr>
        <w:t>-</w:t>
      </w:r>
    </w:p>
    <w:p w:rsidR="00563ED6" w:rsidRPr="004A65EE" w:rsidRDefault="00563ED6" w:rsidP="00563ED6">
      <w:pPr>
        <w:tabs>
          <w:tab w:val="left" w:pos="-154"/>
          <w:tab w:val="left" w:pos="26"/>
          <w:tab w:val="left" w:pos="566"/>
        </w:tabs>
        <w:ind w:left="-154" w:right="-180"/>
        <w:jc w:val="lowKashida"/>
        <w:rPr>
          <w:rFonts w:cs="Simplified Arabic"/>
          <w:b/>
          <w:bCs/>
          <w:sz w:val="32"/>
          <w:szCs w:val="32"/>
          <w:rtl/>
          <w:lang w:bidi="ar-IQ"/>
        </w:rPr>
      </w:pPr>
      <w:r w:rsidRPr="004A65EE">
        <w:rPr>
          <w:rFonts w:cs="Simplified Arabic" w:hint="cs"/>
          <w:b/>
          <w:bCs/>
          <w:sz w:val="32"/>
          <w:szCs w:val="32"/>
          <w:rtl/>
          <w:lang w:bidi="ar-IQ"/>
        </w:rPr>
        <w:t xml:space="preserve">تهدف هذه المرحلة الى رفع مستوى اللياقة البدنية والفنية عن طريق دورتين أو ثلاث دورات تخصصية الأولى التركيز على الإعداد العام وتعلم المهارات الخاصة بالعينة والمهارات المرتبطة بالقدرات  البدنية فضلاً عن تكنيك أداء مهارة النشاط الرياضي او اللعبة ، والثانية </w:t>
      </w:r>
      <w:r w:rsidRPr="004A65EE">
        <w:rPr>
          <w:rFonts w:cs="Simplified Arabic" w:hint="cs"/>
          <w:b/>
          <w:bCs/>
          <w:sz w:val="32"/>
          <w:szCs w:val="32"/>
          <w:rtl/>
          <w:lang w:bidi="ar-IQ"/>
        </w:rPr>
        <w:lastRenderedPageBreak/>
        <w:t>والثالثة التركيز على المرحلة القريبة من التخصص الى الإعداد الخاص ومن ثم تمهيداً لمدة السباقات.</w:t>
      </w:r>
    </w:p>
    <w:p w:rsidR="00563ED6" w:rsidRPr="004A65EE" w:rsidRDefault="00563ED6" w:rsidP="00563ED6">
      <w:pPr>
        <w:tabs>
          <w:tab w:val="left" w:pos="-154"/>
          <w:tab w:val="left" w:pos="26"/>
          <w:tab w:val="left" w:pos="1106"/>
        </w:tabs>
        <w:ind w:left="-154"/>
        <w:jc w:val="lowKashida"/>
        <w:rPr>
          <w:rFonts w:cs="PT Bold Heading"/>
          <w:sz w:val="32"/>
          <w:szCs w:val="32"/>
          <w:rtl/>
          <w:lang w:bidi="ar-IQ"/>
        </w:rPr>
      </w:pPr>
      <w:r>
        <w:rPr>
          <w:rFonts w:cs="Simplified Arabic" w:hint="cs"/>
          <w:noProof/>
          <w:sz w:val="32"/>
          <w:szCs w:val="32"/>
          <w:rtl/>
        </w:rPr>
        <mc:AlternateContent>
          <mc:Choice Requires="wpg">
            <w:drawing>
              <wp:anchor distT="0" distB="0" distL="114300" distR="114300" simplePos="0" relativeHeight="251659264" behindDoc="0" locked="0" layoutInCell="1" allowOverlap="1">
                <wp:simplePos x="0" y="0"/>
                <wp:positionH relativeFrom="column">
                  <wp:posOffset>-457200</wp:posOffset>
                </wp:positionH>
                <wp:positionV relativeFrom="paragraph">
                  <wp:posOffset>363855</wp:posOffset>
                </wp:positionV>
                <wp:extent cx="6172200" cy="2254250"/>
                <wp:effectExtent l="19050" t="15240" r="19050" b="1651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254250"/>
                          <a:chOff x="1080" y="11569"/>
                          <a:chExt cx="9720" cy="3550"/>
                        </a:xfrm>
                      </wpg:grpSpPr>
                      <wpg:grpSp>
                        <wpg:cNvPr id="2" name="Group 3"/>
                        <wpg:cNvGrpSpPr>
                          <a:grpSpLocks/>
                        </wpg:cNvGrpSpPr>
                        <wpg:grpSpPr bwMode="auto">
                          <a:xfrm>
                            <a:off x="2340" y="11569"/>
                            <a:ext cx="7560" cy="1800"/>
                            <a:chOff x="3420" y="1980"/>
                            <a:chExt cx="6300" cy="1220"/>
                          </a:xfrm>
                        </wpg:grpSpPr>
                        <wps:wsp>
                          <wps:cNvPr id="3" name="Text Box 4"/>
                          <wps:cNvSpPr txBox="1">
                            <a:spLocks noChangeArrowheads="1"/>
                          </wps:cNvSpPr>
                          <wps:spPr bwMode="auto">
                            <a:xfrm>
                              <a:off x="5040" y="1980"/>
                              <a:ext cx="2520" cy="776"/>
                            </a:xfrm>
                            <a:prstGeom prst="rect">
                              <a:avLst/>
                            </a:prstGeom>
                            <a:solidFill>
                              <a:srgbClr val="FFFFFF"/>
                            </a:solidFill>
                            <a:ln w="28575">
                              <a:solidFill>
                                <a:srgbClr val="000000"/>
                              </a:solidFill>
                              <a:miter lim="800000"/>
                              <a:headEnd/>
                              <a:tailEnd/>
                            </a:ln>
                          </wps:spPr>
                          <wps:txbx>
                            <w:txbxContent>
                              <w:p w:rsidR="00563ED6" w:rsidRPr="008269F4" w:rsidRDefault="00563ED6" w:rsidP="00563ED6">
                                <w:pPr>
                                  <w:jc w:val="center"/>
                                  <w:rPr>
                                    <w:rFonts w:cs="PT Bold Heading"/>
                                    <w:sz w:val="32"/>
                                    <w:szCs w:val="32"/>
                                    <w:rtl/>
                                    <w:lang w:bidi="ar-IQ"/>
                                  </w:rPr>
                                </w:pPr>
                                <w:r w:rsidRPr="008269F4">
                                  <w:rPr>
                                    <w:rFonts w:cs="PT Bold Heading" w:hint="cs"/>
                                    <w:sz w:val="32"/>
                                    <w:szCs w:val="32"/>
                                    <w:rtl/>
                                    <w:lang w:bidi="ar-IQ"/>
                                  </w:rPr>
                                  <w:t>المرحلة الأساسية</w:t>
                                </w:r>
                              </w:p>
                              <w:p w:rsidR="00563ED6" w:rsidRPr="008269F4" w:rsidRDefault="00563ED6" w:rsidP="00563ED6">
                                <w:pPr>
                                  <w:jc w:val="center"/>
                                  <w:rPr>
                                    <w:rFonts w:cs="PT Bold Heading"/>
                                    <w:sz w:val="26"/>
                                    <w:szCs w:val="26"/>
                                    <w:lang w:bidi="ar-IQ"/>
                                  </w:rPr>
                                </w:pPr>
                                <w:r>
                                  <w:rPr>
                                    <w:rFonts w:cs="PT Bold Heading" w:hint="cs"/>
                                    <w:sz w:val="26"/>
                                    <w:szCs w:val="26"/>
                                    <w:rtl/>
                                    <w:lang w:bidi="ar-IQ"/>
                                  </w:rPr>
                                  <w:t>ت</w:t>
                                </w:r>
                                <w:r w:rsidRPr="008269F4">
                                  <w:rPr>
                                    <w:rFonts w:cs="PT Bold Heading" w:hint="cs"/>
                                    <w:sz w:val="26"/>
                                    <w:szCs w:val="26"/>
                                    <w:rtl/>
                                    <w:lang w:bidi="ar-IQ"/>
                                  </w:rPr>
                                  <w:t>قسم</w:t>
                                </w:r>
                              </w:p>
                              <w:p w:rsidR="00563ED6" w:rsidRDefault="00563ED6" w:rsidP="00563ED6"/>
                            </w:txbxContent>
                          </wps:txbx>
                          <wps:bodyPr rot="0" vert="horz" wrap="square" lIns="91440" tIns="45720" rIns="91440" bIns="45720" anchor="t" anchorCtr="0" upright="1">
                            <a:noAutofit/>
                          </wps:bodyPr>
                        </wps:wsp>
                        <wps:wsp>
                          <wps:cNvPr id="4" name="Line 5"/>
                          <wps:cNvCnPr/>
                          <wps:spPr bwMode="auto">
                            <a:xfrm flipH="1">
                              <a:off x="3420" y="3004"/>
                              <a:ext cx="6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9720" y="3010"/>
                              <a:ext cx="0" cy="1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wps:spPr bwMode="auto">
                            <a:xfrm>
                              <a:off x="3420" y="3020"/>
                              <a:ext cx="0" cy="1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a:off x="6480" y="3010"/>
                              <a:ext cx="0" cy="1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9"/>
                          <wps:cNvCnPr/>
                          <wps:spPr bwMode="auto">
                            <a:xfrm>
                              <a:off x="6480" y="2740"/>
                              <a:ext cx="0" cy="1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 name="Text Box 10"/>
                        <wps:cNvSpPr txBox="1">
                          <a:spLocks noChangeArrowheads="1"/>
                        </wps:cNvSpPr>
                        <wps:spPr bwMode="auto">
                          <a:xfrm>
                            <a:off x="8280" y="14039"/>
                            <a:ext cx="2520" cy="900"/>
                          </a:xfrm>
                          <a:prstGeom prst="rect">
                            <a:avLst/>
                          </a:prstGeom>
                          <a:solidFill>
                            <a:srgbClr val="FFFFFF"/>
                          </a:solidFill>
                          <a:ln w="28575">
                            <a:solidFill>
                              <a:srgbClr val="000000"/>
                            </a:solidFill>
                            <a:miter lim="800000"/>
                            <a:headEnd/>
                            <a:tailEnd/>
                          </a:ln>
                        </wps:spPr>
                        <wps:txbx>
                          <w:txbxContent>
                            <w:p w:rsidR="00563ED6" w:rsidRPr="008269F4" w:rsidRDefault="00563ED6" w:rsidP="00563ED6">
                              <w:pPr>
                                <w:jc w:val="center"/>
                                <w:rPr>
                                  <w:sz w:val="20"/>
                                  <w:szCs w:val="20"/>
                                </w:rPr>
                              </w:pPr>
                            </w:p>
                            <w:p w:rsidR="00563ED6" w:rsidRPr="00CA0ED7" w:rsidRDefault="00563ED6" w:rsidP="00563ED6">
                              <w:pPr>
                                <w:jc w:val="center"/>
                                <w:rPr>
                                  <w:b/>
                                  <w:bCs/>
                                  <w:sz w:val="30"/>
                                  <w:szCs w:val="30"/>
                                </w:rPr>
                              </w:pPr>
                              <w:r w:rsidRPr="00CA0ED7">
                                <w:rPr>
                                  <w:rFonts w:cs="Simplified Arabic" w:hint="cs"/>
                                  <w:b/>
                                  <w:bCs/>
                                  <w:sz w:val="30"/>
                                  <w:szCs w:val="30"/>
                                  <w:rtl/>
                                  <w:lang w:bidi="ar-IQ"/>
                                </w:rPr>
                                <w:t>عامة للجوانب</w:t>
                              </w:r>
                              <w:r w:rsidRPr="00CA0ED7">
                                <w:rPr>
                                  <w:rFonts w:hint="cs"/>
                                  <w:b/>
                                  <w:bCs/>
                                  <w:sz w:val="30"/>
                                  <w:szCs w:val="30"/>
                                  <w:rtl/>
                                </w:rPr>
                                <w:t xml:space="preserve"> كلها</w:t>
                              </w:r>
                            </w:p>
                            <w:p w:rsidR="00563ED6" w:rsidRDefault="00563ED6" w:rsidP="00563ED6"/>
                          </w:txbxContent>
                        </wps:txbx>
                        <wps:bodyPr rot="0" vert="horz" wrap="square" lIns="91440" tIns="45720" rIns="91440" bIns="45720" anchor="t" anchorCtr="0" upright="1">
                          <a:noAutofit/>
                        </wps:bodyPr>
                      </wps:wsp>
                      <wps:wsp>
                        <wps:cNvPr id="10" name="Text Box 11"/>
                        <wps:cNvSpPr txBox="1">
                          <a:spLocks noChangeArrowheads="1"/>
                        </wps:cNvSpPr>
                        <wps:spPr bwMode="auto">
                          <a:xfrm>
                            <a:off x="4635" y="14079"/>
                            <a:ext cx="2520" cy="860"/>
                          </a:xfrm>
                          <a:prstGeom prst="rect">
                            <a:avLst/>
                          </a:prstGeom>
                          <a:solidFill>
                            <a:srgbClr val="FFFFFF"/>
                          </a:solidFill>
                          <a:ln w="28575">
                            <a:solidFill>
                              <a:srgbClr val="000000"/>
                            </a:solidFill>
                            <a:miter lim="800000"/>
                            <a:headEnd/>
                            <a:tailEnd/>
                          </a:ln>
                        </wps:spPr>
                        <wps:txbx>
                          <w:txbxContent>
                            <w:p w:rsidR="00563ED6" w:rsidRDefault="00563ED6" w:rsidP="00563ED6">
                              <w:pPr>
                                <w:jc w:val="center"/>
                              </w:pPr>
                              <w:r w:rsidRPr="008269F4">
                                <w:rPr>
                                  <w:rFonts w:cs="Simplified Arabic" w:hint="cs"/>
                                  <w:b/>
                                  <w:bCs/>
                                  <w:sz w:val="30"/>
                                  <w:szCs w:val="30"/>
                                  <w:rtl/>
                                  <w:lang w:bidi="ar-IQ"/>
                                </w:rPr>
                                <w:t xml:space="preserve">عامة للعناصر </w:t>
                              </w:r>
                              <w:r w:rsidRPr="008269F4">
                                <w:rPr>
                                  <w:rFonts w:cs="Simplified Arabic" w:hint="cs"/>
                                  <w:b/>
                                  <w:bCs/>
                                  <w:sz w:val="32"/>
                                  <w:szCs w:val="32"/>
                                  <w:rtl/>
                                  <w:lang w:bidi="ar-IQ"/>
                                </w:rPr>
                                <w:t>البدنية</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080" y="14054"/>
                            <a:ext cx="3240" cy="1065"/>
                          </a:xfrm>
                          <a:prstGeom prst="rect">
                            <a:avLst/>
                          </a:prstGeom>
                          <a:solidFill>
                            <a:srgbClr val="FFFFFF"/>
                          </a:solidFill>
                          <a:ln w="28575">
                            <a:solidFill>
                              <a:srgbClr val="000000"/>
                            </a:solidFill>
                            <a:miter lim="800000"/>
                            <a:headEnd/>
                            <a:tailEnd/>
                          </a:ln>
                        </wps:spPr>
                        <wps:txbx>
                          <w:txbxContent>
                            <w:p w:rsidR="00563ED6" w:rsidRPr="003A35CA" w:rsidRDefault="00563ED6" w:rsidP="00563ED6">
                              <w:pPr>
                                <w:jc w:val="center"/>
                                <w:rPr>
                                  <w:rFonts w:cs="Simplified Arabic"/>
                                  <w:b/>
                                  <w:bCs/>
                                  <w:sz w:val="28"/>
                                  <w:szCs w:val="28"/>
                                  <w:rtl/>
                                  <w:lang w:bidi="ar-IQ"/>
                                </w:rPr>
                              </w:pPr>
                              <w:r w:rsidRPr="003A35CA">
                                <w:rPr>
                                  <w:rFonts w:cs="Simplified Arabic" w:hint="cs"/>
                                  <w:b/>
                                  <w:bCs/>
                                  <w:sz w:val="28"/>
                                  <w:szCs w:val="28"/>
                                  <w:rtl/>
                                  <w:lang w:bidi="ar-IQ"/>
                                </w:rPr>
                                <w:t>عامة للعناصر والصفات</w:t>
                              </w:r>
                            </w:p>
                            <w:p w:rsidR="00563ED6" w:rsidRPr="003A35CA" w:rsidRDefault="00563ED6" w:rsidP="00563ED6">
                              <w:pPr>
                                <w:jc w:val="center"/>
                                <w:rPr>
                                  <w:sz w:val="28"/>
                                  <w:szCs w:val="28"/>
                                </w:rPr>
                              </w:pPr>
                              <w:r>
                                <w:rPr>
                                  <w:rFonts w:cs="Simplified Arabic" w:hint="cs"/>
                                  <w:b/>
                                  <w:bCs/>
                                  <w:sz w:val="28"/>
                                  <w:szCs w:val="28"/>
                                  <w:rtl/>
                                  <w:lang w:bidi="ar-IQ"/>
                                </w:rPr>
                                <w:t>ل</w:t>
                              </w:r>
                              <w:r w:rsidRPr="003A35CA">
                                <w:rPr>
                                  <w:rFonts w:cs="Simplified Arabic" w:hint="cs"/>
                                  <w:b/>
                                  <w:bCs/>
                                  <w:sz w:val="28"/>
                                  <w:szCs w:val="28"/>
                                  <w:rtl/>
                                  <w:lang w:bidi="ar-IQ"/>
                                </w:rPr>
                                <w:t>لانتقال الى المرحلة الخاصة</w:t>
                              </w:r>
                            </w:p>
                          </w:txbxContent>
                        </wps:txbx>
                        <wps:bodyPr rot="0" vert="horz" wrap="square" lIns="91440" tIns="45720" rIns="91440" bIns="45720" anchor="t" anchorCtr="0" upright="1">
                          <a:noAutofit/>
                        </wps:bodyPr>
                      </wps:wsp>
                      <wps:wsp>
                        <wps:cNvPr id="12" name="Line 13"/>
                        <wps:cNvCnPr/>
                        <wps:spPr bwMode="auto">
                          <a:xfrm>
                            <a:off x="9900" y="13679"/>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wps:spPr bwMode="auto">
                          <a:xfrm>
                            <a:off x="2340" y="13679"/>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wps:spPr bwMode="auto">
                          <a:xfrm>
                            <a:off x="5940" y="13679"/>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36pt;margin-top:28.65pt;width:486pt;height:177.5pt;z-index:251659264" coordorigin="1080,11569" coordsize="9720,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">
                <v:group id="Group 3" o:spid="_x0000_s1027" style="position:absolute;left:2340;top:11569;width:7560;height:1800" coordorigin="3420,1980" coordsize="6300,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5040;top:1980;width:2520;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58cQA&#10;AADaAAAADwAAAGRycy9kb3ducmV2LnhtbESP0WrCQBRE3wv9h+UW+lY3rRA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ufHEAAAA2gAAAA8AAAAAAAAAAAAAAAAAmAIAAGRycy9k&#10;b3ducmV2LnhtbFBLBQYAAAAABAAEAPUAAACJAwAAAAA=&#10;" strokeweight="2.25pt">
                    <v:textbox>
                      <w:txbxContent>
                        <w:p w:rsidR="00563ED6" w:rsidRPr="008269F4" w:rsidRDefault="00563ED6" w:rsidP="00563ED6">
                          <w:pPr>
                            <w:jc w:val="center"/>
                            <w:rPr>
                              <w:rFonts w:cs="PT Bold Heading" w:hint="cs"/>
                              <w:sz w:val="32"/>
                              <w:szCs w:val="32"/>
                              <w:rtl/>
                              <w:lang w:bidi="ar-IQ"/>
                            </w:rPr>
                          </w:pPr>
                          <w:r w:rsidRPr="008269F4">
                            <w:rPr>
                              <w:rFonts w:cs="PT Bold Heading" w:hint="cs"/>
                              <w:sz w:val="32"/>
                              <w:szCs w:val="32"/>
                              <w:rtl/>
                              <w:lang w:bidi="ar-IQ"/>
                            </w:rPr>
                            <w:t>المرحلة الأساسية</w:t>
                          </w:r>
                        </w:p>
                        <w:p w:rsidR="00563ED6" w:rsidRPr="008269F4" w:rsidRDefault="00563ED6" w:rsidP="00563ED6">
                          <w:pPr>
                            <w:jc w:val="center"/>
                            <w:rPr>
                              <w:rFonts w:cs="PT Bold Heading" w:hint="cs"/>
                              <w:sz w:val="26"/>
                              <w:szCs w:val="26"/>
                              <w:lang w:bidi="ar-IQ"/>
                            </w:rPr>
                          </w:pPr>
                          <w:r>
                            <w:rPr>
                              <w:rFonts w:cs="PT Bold Heading" w:hint="cs"/>
                              <w:sz w:val="26"/>
                              <w:szCs w:val="26"/>
                              <w:rtl/>
                              <w:lang w:bidi="ar-IQ"/>
                            </w:rPr>
                            <w:t>ت</w:t>
                          </w:r>
                          <w:r w:rsidRPr="008269F4">
                            <w:rPr>
                              <w:rFonts w:cs="PT Bold Heading" w:hint="cs"/>
                              <w:sz w:val="26"/>
                              <w:szCs w:val="26"/>
                              <w:rtl/>
                              <w:lang w:bidi="ar-IQ"/>
                            </w:rPr>
                            <w:t>قسم</w:t>
                          </w:r>
                        </w:p>
                        <w:p w:rsidR="00563ED6" w:rsidRDefault="00563ED6" w:rsidP="00563ED6"/>
                      </w:txbxContent>
                    </v:textbox>
                  </v:shape>
                  <v:line id="Line 5" o:spid="_x0000_s1029" style="position:absolute;flip:x;visibility:visible;mso-wrap-style:square" from="3420,3004" to="9720,3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7zH8MAAADaAAAADwAAAGRycy9kb3ducmV2LnhtbERPy2rCQBTdF/yH4QrdFJ1YQiupkyC2&#10;9QFSMLro8pq5JsHMnZCZavz7jlDo8nDes6w3jbhQ52rLCibjCARxYXXNpYLD/nM0BeE8ssbGMim4&#10;kYMsHTzMMNH2yju65L4UIYRdggoq79tESldUZNCNbUscuJPtDPoAu1LqDq8h3DTyOYpepMGaQ0OF&#10;LS0qKs75jwkz3uP95nZcLV+/PhbF9rSJn6L1t1KPw37+BsJT7//Ff+61VhDD/Urwg0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u8x/DAAAA2gAAAA8AAAAAAAAAAAAA&#10;AAAAoQIAAGRycy9kb3ducmV2LnhtbFBLBQYAAAAABAAEAPkAAACRAwAAAAA=&#10;" strokeweight="2.25pt"/>
                  <v:line id="Line 6" o:spid="_x0000_s1030" style="position:absolute;visibility:visible;mso-wrap-style:square" from="9720,3010" to="972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Rja8UAAADaAAAADwAAAGRycy9kb3ducmV2LnhtbESPQWvCQBSE74L/YXlCL1I3aTWU6Cpi&#10;KbRCa6vi+ZF9JsHs25DdatJf3xUEj8PMfMPMFq2pxJkaV1pWEI8iEMSZ1SXnCva7t8cXEM4ja6ws&#10;k4KOHCzm/d4MU20v/EPnrc9FgLBLUUHhfZ1K6bKCDLqRrYmDd7SNQR9kk0vd4CXATSWfoiiRBksO&#10;CwXWtCooO21/jYI1/b0mH8PNJ459/H3onodxV34p9TBol1MQnlp/D9/a71rBBK5Xwg2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Rja8UAAADaAAAADwAAAAAAAAAA&#10;AAAAAAChAgAAZHJzL2Rvd25yZXYueG1sUEsFBgAAAAAEAAQA+QAAAJMDAAAAAA==&#10;" strokeweight="2.25pt">
                    <v:stroke endarrow="block"/>
                  </v:line>
                  <v:line id="Line 7" o:spid="_x0000_s1031" style="position:absolute;visibility:visible;mso-wrap-style:square" from="3420,3020" to="3420,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9HMUAAADaAAAADwAAAGRycy9kb3ducmV2LnhtbESP3WrCQBSE7wXfYTlCb0Q3qRIkdZXS&#10;UqgF/9LS60P2mASzZ0N2q0mfvlsQvBxm5htmue5MLS7UusqygngagSDOra64UPD1+TZZgHAeWWNt&#10;mRT05GC9Gg6WmGp75SNdMl+IAGGXooLS+yaV0uUlGXRT2xAH72Rbgz7ItpC6xWuAm1o+RlEiDVYc&#10;Fkps6KWk/Jz9GAUf9PuabMb7Lc59fPjuZ+O4r3ZKPYy65ycQnjp/D9/a71pBAv9Xwg2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9HMUAAADaAAAADwAAAAAAAAAA&#10;AAAAAAChAgAAZHJzL2Rvd25yZXYueG1sUEsFBgAAAAAEAAQA+QAAAJMDAAAAAA==&#10;" strokeweight="2.25pt">
                    <v:stroke endarrow="block"/>
                  </v:line>
                  <v:line id="Line 8" o:spid="_x0000_s1032" style="position:absolute;visibility:visible;mso-wrap-style:square" from="6480,3010" to="648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pYh8UAAADaAAAADwAAAGRycy9kb3ducmV2LnhtbESP3WrCQBSE7wu+w3KE3ohu0oqW1FWk&#10;pdAK/qXi9SF7mgSzZ0N2q4lP3xWEXg4z8w0zW7SmEmdqXGlZQTyKQBBnVpecKzh8fwxfQDiPrLGy&#10;TAo6crCY9x5mmGh74T2dU5+LAGGXoILC+zqR0mUFGXQjWxMH78c2Bn2QTS51g5cAN5V8iqKJNFhy&#10;WCiwpreCslP6axSs6Po++Rps1zj28e7YPQ/irtwo9dhvl68gPLX+P3xvf2oFU7hdCT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pYh8UAAADaAAAADwAAAAAAAAAA&#10;AAAAAAChAgAAZHJzL2Rvd25yZXYueG1sUEsFBgAAAAAEAAQA+QAAAJMDAAAAAA==&#10;" strokeweight="2.25pt">
                    <v:stroke endarrow="block"/>
                  </v:line>
                  <v:line id="Line 9" o:spid="_x0000_s1033" style="position:absolute;visibility:visible;mso-wrap-style:square" from="6480,2740" to="6480,2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M9cEAAADaAAAADwAAAGRycy9kb3ducmV2LnhtbERPy2rCQBTdC/2H4RbciE7Sikh0lKIU&#10;tKCtD1xfMtckNHMnZEZN/HpnIbg8nPd03phSXKl2hWUF8SACQZxaXXCm4Hj47o9BOI+ssbRMClpy&#10;MJ+9daaYaHvjHV33PhMhhF2CCnLvq0RKl+Zk0A1sRRy4s60N+gDrTOoabyHclPIjikbSYMGhIceK&#10;Fjml//uLUfBD9+Vo3fvd4NDHf6f2sxe3xVap7nvzNQHhqfEv8dO90grC1nAl3AA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Ncz1wQAAANoAAAAPAAAAAAAAAAAAAAAA&#10;AKECAABkcnMvZG93bnJldi54bWxQSwUGAAAAAAQABAD5AAAAjwMAAAAA&#10;" strokeweight="2.25pt">
                    <v:stroke endarrow="block"/>
                  </v:line>
                </v:group>
                <v:shape id="Text Box 10" o:spid="_x0000_s1034" type="#_x0000_t202" style="position:absolute;left:8280;top:14039;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G8QA&#10;AADaAAAADwAAAGRycy9kb3ducmV2LnhtbESPzWrDMBCE74W8g9hAbo3cHuzGjRJCfmjBh5I4D7C1&#10;trYTa2UkNXbfvioUchxm5htmuR5NJ27kfGtZwdM8AUFcWd1yreBcHh5fQPiArLGzTAp+yMN6NXlY&#10;Yq7twEe6nUItIoR9jgqaEPpcSl81ZNDPbU8cvS/rDIYoXS21wyHCTSefkySVBluOCw32tG2oup6+&#10;jYILfZZ1sSlc+ZGlu/0b7q/Z5azUbDpuXkEEGsM9/N9+1woW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kjhvEAAAA2gAAAA8AAAAAAAAAAAAAAAAAmAIAAGRycy9k&#10;b3ducmV2LnhtbFBLBQYAAAAABAAEAPUAAACJAwAAAAA=&#10;" strokeweight="2.25pt">
                  <v:textbox>
                    <w:txbxContent>
                      <w:p w:rsidR="00563ED6" w:rsidRPr="008269F4" w:rsidRDefault="00563ED6" w:rsidP="00563ED6">
                        <w:pPr>
                          <w:jc w:val="center"/>
                          <w:rPr>
                            <w:rFonts w:hint="cs"/>
                            <w:sz w:val="20"/>
                            <w:szCs w:val="20"/>
                          </w:rPr>
                        </w:pPr>
                      </w:p>
                      <w:p w:rsidR="00563ED6" w:rsidRPr="00CA0ED7" w:rsidRDefault="00563ED6" w:rsidP="00563ED6">
                        <w:pPr>
                          <w:jc w:val="center"/>
                          <w:rPr>
                            <w:rFonts w:hint="cs"/>
                            <w:b/>
                            <w:bCs/>
                            <w:sz w:val="30"/>
                            <w:szCs w:val="30"/>
                          </w:rPr>
                        </w:pPr>
                        <w:r w:rsidRPr="00CA0ED7">
                          <w:rPr>
                            <w:rFonts w:cs="Simplified Arabic" w:hint="cs"/>
                            <w:b/>
                            <w:bCs/>
                            <w:sz w:val="30"/>
                            <w:szCs w:val="30"/>
                            <w:rtl/>
                            <w:lang w:bidi="ar-IQ"/>
                          </w:rPr>
                          <w:t>عامة للجوانب</w:t>
                        </w:r>
                        <w:r w:rsidRPr="00CA0ED7">
                          <w:rPr>
                            <w:rFonts w:hint="cs"/>
                            <w:b/>
                            <w:bCs/>
                            <w:sz w:val="30"/>
                            <w:szCs w:val="30"/>
                            <w:rtl/>
                          </w:rPr>
                          <w:t xml:space="preserve"> كلها</w:t>
                        </w:r>
                      </w:p>
                      <w:p w:rsidR="00563ED6" w:rsidRDefault="00563ED6" w:rsidP="00563ED6">
                        <w:pPr>
                          <w:rPr>
                            <w:rFonts w:hint="cs"/>
                          </w:rPr>
                        </w:pPr>
                      </w:p>
                    </w:txbxContent>
                  </v:textbox>
                </v:shape>
                <v:shape id="Text Box 11" o:spid="_x0000_s1035" type="#_x0000_t202" style="position:absolute;left:4635;top:14079;width:2520;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fdMQA&#10;AADbAAAADwAAAGRycy9kb3ducmV2LnhtbESPQW/CMAyF70j7D5En7QYpOwAqBIQYaJM4TFB+gNd4&#10;baFxqiRA9+/xAWk3W+/5vc+LVe9adaMQG88GxqMMFHHpbcOVgVOxG85AxYRssfVMBv4owmr5Mlhg&#10;bv2dD3Q7pkpJCMccDdQpdbnWsazJYRz5jli0Xx8cJllDpW3Au4S7Vr9n2UQ7bFgaauxoU1N5OV6d&#10;gTP9FNV+vQ/F93Tysf3E7WV6Phnz9tqv56AS9enf/Lz+so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n3TEAAAA2wAAAA8AAAAAAAAAAAAAAAAAmAIAAGRycy9k&#10;b3ducmV2LnhtbFBLBQYAAAAABAAEAPUAAACJAwAAAAA=&#10;" strokeweight="2.25pt">
                  <v:textbox>
                    <w:txbxContent>
                      <w:p w:rsidR="00563ED6" w:rsidRDefault="00563ED6" w:rsidP="00563ED6">
                        <w:pPr>
                          <w:jc w:val="center"/>
                        </w:pPr>
                        <w:r w:rsidRPr="008269F4">
                          <w:rPr>
                            <w:rFonts w:cs="Simplified Arabic" w:hint="cs"/>
                            <w:b/>
                            <w:bCs/>
                            <w:sz w:val="30"/>
                            <w:szCs w:val="30"/>
                            <w:rtl/>
                            <w:lang w:bidi="ar-IQ"/>
                          </w:rPr>
                          <w:t xml:space="preserve">عامة للعناصر </w:t>
                        </w:r>
                        <w:r w:rsidRPr="008269F4">
                          <w:rPr>
                            <w:rFonts w:cs="Simplified Arabic" w:hint="cs"/>
                            <w:b/>
                            <w:bCs/>
                            <w:sz w:val="32"/>
                            <w:szCs w:val="32"/>
                            <w:rtl/>
                            <w:lang w:bidi="ar-IQ"/>
                          </w:rPr>
                          <w:t>البدنية</w:t>
                        </w:r>
                      </w:p>
                    </w:txbxContent>
                  </v:textbox>
                </v:shape>
                <v:shape id="Text Box 12" o:spid="_x0000_s1036" type="#_x0000_t202" style="position:absolute;left:1080;top:14054;width:324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678EA&#10;AADbAAAADwAAAGRycy9kb3ducmV2LnhtbERPzYrCMBC+C75DGGFvmupBpRpF/GEXPCy2PsBsM9tW&#10;m0lJslrf3iwI3ubj+53lujONuJHztWUF41ECgriwuuZSwTk/DOcgfEDW2FgmBQ/ysF71e0tMtb3z&#10;iW5ZKEUMYZ+igiqENpXSFxUZ9CPbEkfu1zqDIUJXSu3wHsNNIydJMpUGa44NFba0rai4Zn9GwYV+&#10;8vK4Obr8ezbd7T9xf51dzkp9DLrNAkSgLrzFL/eXjvPH8P9LP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wOu/BAAAA2wAAAA8AAAAAAAAAAAAAAAAAmAIAAGRycy9kb3du&#10;cmV2LnhtbFBLBQYAAAAABAAEAPUAAACGAwAAAAA=&#10;" strokeweight="2.25pt">
                  <v:textbox>
                    <w:txbxContent>
                      <w:p w:rsidR="00563ED6" w:rsidRPr="003A35CA" w:rsidRDefault="00563ED6" w:rsidP="00563ED6">
                        <w:pPr>
                          <w:jc w:val="center"/>
                          <w:rPr>
                            <w:rFonts w:cs="Simplified Arabic" w:hint="cs"/>
                            <w:b/>
                            <w:bCs/>
                            <w:sz w:val="28"/>
                            <w:szCs w:val="28"/>
                            <w:rtl/>
                            <w:lang w:bidi="ar-IQ"/>
                          </w:rPr>
                        </w:pPr>
                        <w:r w:rsidRPr="003A35CA">
                          <w:rPr>
                            <w:rFonts w:cs="Simplified Arabic" w:hint="cs"/>
                            <w:b/>
                            <w:bCs/>
                            <w:sz w:val="28"/>
                            <w:szCs w:val="28"/>
                            <w:rtl/>
                            <w:lang w:bidi="ar-IQ"/>
                          </w:rPr>
                          <w:t>عامة للعناصر والصفات</w:t>
                        </w:r>
                      </w:p>
                      <w:p w:rsidR="00563ED6" w:rsidRPr="003A35CA" w:rsidRDefault="00563ED6" w:rsidP="00563ED6">
                        <w:pPr>
                          <w:jc w:val="center"/>
                          <w:rPr>
                            <w:sz w:val="28"/>
                            <w:szCs w:val="28"/>
                          </w:rPr>
                        </w:pPr>
                        <w:r>
                          <w:rPr>
                            <w:rFonts w:cs="Simplified Arabic" w:hint="cs"/>
                            <w:b/>
                            <w:bCs/>
                            <w:sz w:val="28"/>
                            <w:szCs w:val="28"/>
                            <w:rtl/>
                            <w:lang w:bidi="ar-IQ"/>
                          </w:rPr>
                          <w:t>ل</w:t>
                        </w:r>
                        <w:r w:rsidRPr="003A35CA">
                          <w:rPr>
                            <w:rFonts w:cs="Simplified Arabic" w:hint="cs"/>
                            <w:b/>
                            <w:bCs/>
                            <w:sz w:val="28"/>
                            <w:szCs w:val="28"/>
                            <w:rtl/>
                            <w:lang w:bidi="ar-IQ"/>
                          </w:rPr>
                          <w:t>لانتقال الى المرحلة الخاصة</w:t>
                        </w:r>
                      </w:p>
                    </w:txbxContent>
                  </v:textbox>
                </v:shape>
                <v:line id="Line 13" o:spid="_x0000_s1037" style="position:absolute;visibility:visible;mso-wrap-style:square" from="9900,13679" to="9900,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5sKsMAAADbAAAADwAAAGRycy9kb3ducmV2LnhtbERPTWvCQBC9F/wPywi9iG6iRSRmI9JS&#10;qAXbqqXnITsmwexsyG416a93BaG3ebzPSVedqcWZWldZVhBPIhDEudUVFwq+D6/jBQjnkTXWlklB&#10;Tw5W2eAhxUTbC+/ovPeFCCHsElRQet8kUrq8JINuYhviwB1ta9AH2BZSt3gJ4aaW0yiaS4MVh4YS&#10;G3ouKT/tf42Cd/p7mW9Gn1t88vHXTz8bxX31odTjsFsvQXjq/L/47n7TYf4Ubr+EA2R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ObCrDAAAA2wAAAA8AAAAAAAAAAAAA&#10;AAAAoQIAAGRycy9kb3ducmV2LnhtbFBLBQYAAAAABAAEAPkAAACRAwAAAAA=&#10;" strokeweight="2.25pt">
                  <v:stroke endarrow="block"/>
                </v:line>
                <v:line id="Line 14" o:spid="_x0000_s1038" style="position:absolute;visibility:visible;mso-wrap-style:square" from="2340,13679" to="2340,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LJscMAAADbAAAADwAAAGRycy9kb3ducmV2LnhtbERPTWvCQBC9C/6HZYReRDepIhKzkdJS&#10;aAVt1dLzkB2T0OxsyG418dd3C4K3ebzPSdedqcWZWldZVhBPIxDEudUVFwq+jq+TJQjnkTXWlklB&#10;Tw7W2XCQYqLthfd0PvhChBB2CSoovW8SKV1ekkE3tQ1x4E62NegDbAupW7yEcFPLxyhaSIMVh4YS&#10;G3ouKf85/BoFG7q+LN7HH1uc+/jzu5+N477aKfUw6p5WIDx1/i6+ud90mD+D/1/CA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CybHDAAAA2wAAAA8AAAAAAAAAAAAA&#10;AAAAoQIAAGRycy9kb3ducmV2LnhtbFBLBQYAAAAABAAEAPkAAACRAwAAAAA=&#10;" strokeweight="2.25pt">
                  <v:stroke endarrow="block"/>
                </v:line>
                <v:line id="Line 15" o:spid="_x0000_s1039" style="position:absolute;visibility:visible;mso-wrap-style:square" from="5940,13679" to="5940,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RxcIAAADbAAAADwAAAGRycy9kb3ducmV2LnhtbERPTWvCQBC9F/wPywhepG5iRUp0laII&#10;Wmi1VjwP2TEJzc6G7KqJv94VhN7m8T5nOm9MKS5Uu8KygngQgSBOrS44U3D4Xb2+g3AeWWNpmRS0&#10;5GA+67xMMdH2yj902ftMhBB2CSrIva8SKV2ak0E3sBVx4E62NugDrDOpa7yGcFPKYRSNpcGCQ0OO&#10;FS1ySv/2Z6Pgk27L8aa//cKRj3fH9q0ft8W3Ur1u8zEB4anx/+Kne63D/BE8fg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tRxcIAAADbAAAADwAAAAAAAAAAAAAA&#10;AAChAgAAZHJzL2Rvd25yZXYueG1sUEsFBgAAAAAEAAQA+QAAAJADAAAAAA==&#10;" strokeweight="2.25pt">
                  <v:stroke endarrow="block"/>
                </v:line>
              </v:group>
            </w:pict>
          </mc:Fallback>
        </mc:AlternateContent>
      </w:r>
      <w:r w:rsidRPr="004A65EE">
        <w:rPr>
          <w:rFonts w:cs="PT Bold Heading" w:hint="cs"/>
          <w:sz w:val="32"/>
          <w:szCs w:val="32"/>
          <w:rtl/>
          <w:lang w:bidi="ar-IQ"/>
        </w:rPr>
        <w:t>* أنموذج تخطيطي لهذه المرحلة وكيفية العمل بها.</w:t>
      </w:r>
    </w:p>
    <w:p w:rsidR="00563ED6" w:rsidRPr="004A65EE" w:rsidRDefault="00563ED6" w:rsidP="00563ED6">
      <w:pPr>
        <w:tabs>
          <w:tab w:val="left" w:pos="-154"/>
          <w:tab w:val="left" w:pos="26"/>
          <w:tab w:val="left" w:pos="1106"/>
        </w:tabs>
        <w:ind w:left="-154"/>
        <w:jc w:val="lowKashida"/>
        <w:rPr>
          <w:rFonts w:cs="PT Bold Heading"/>
          <w:sz w:val="32"/>
          <w:szCs w:val="32"/>
          <w:rtl/>
          <w:lang w:bidi="ar-IQ"/>
        </w:rPr>
      </w:pPr>
    </w:p>
    <w:p w:rsidR="00563ED6" w:rsidRPr="004A65EE" w:rsidRDefault="00563ED6" w:rsidP="00563ED6">
      <w:pPr>
        <w:tabs>
          <w:tab w:val="left" w:pos="-154"/>
          <w:tab w:val="left" w:pos="26"/>
          <w:tab w:val="left" w:pos="1106"/>
        </w:tabs>
        <w:ind w:left="-154"/>
        <w:jc w:val="lowKashida"/>
        <w:rPr>
          <w:rFonts w:cs="Simplified Arabic"/>
          <w:b/>
          <w:bCs/>
          <w:sz w:val="32"/>
          <w:szCs w:val="32"/>
          <w:rtl/>
          <w:lang w:bidi="ar-IQ"/>
        </w:rPr>
      </w:pPr>
      <w:r w:rsidRPr="004A65EE">
        <w:rPr>
          <w:rFonts w:cs="Simplified Arabic" w:hint="cs"/>
          <w:b/>
          <w:bCs/>
          <w:sz w:val="32"/>
          <w:szCs w:val="32"/>
          <w:rtl/>
          <w:lang w:bidi="ar-IQ"/>
        </w:rPr>
        <w:t xml:space="preserve">  </w:t>
      </w:r>
    </w:p>
    <w:p w:rsidR="00563ED6" w:rsidRPr="004A65EE" w:rsidRDefault="00563ED6" w:rsidP="00563ED6">
      <w:pPr>
        <w:tabs>
          <w:tab w:val="left" w:pos="-154"/>
          <w:tab w:val="left" w:pos="26"/>
          <w:tab w:val="left" w:pos="1106"/>
        </w:tabs>
        <w:ind w:left="-154"/>
        <w:jc w:val="lowKashida"/>
        <w:rPr>
          <w:rFonts w:cs="Simplified Arabic"/>
          <w:b/>
          <w:bCs/>
          <w:sz w:val="32"/>
          <w:szCs w:val="32"/>
          <w:rtl/>
          <w:lang w:bidi="ar-IQ"/>
        </w:rPr>
      </w:pPr>
    </w:p>
    <w:p w:rsidR="00563ED6" w:rsidRPr="004A65EE" w:rsidRDefault="00563ED6" w:rsidP="00563ED6">
      <w:pPr>
        <w:ind w:right="-360"/>
        <w:jc w:val="lowKashida"/>
        <w:rPr>
          <w:sz w:val="32"/>
          <w:szCs w:val="32"/>
          <w:rtl/>
        </w:rPr>
      </w:pPr>
      <w:r w:rsidRPr="004A65EE">
        <w:rPr>
          <w:rFonts w:cs="Simplified Arabic" w:hint="cs"/>
          <w:b/>
          <w:bCs/>
          <w:sz w:val="32"/>
          <w:szCs w:val="32"/>
          <w:rtl/>
          <w:lang w:bidi="ar-IQ"/>
        </w:rPr>
        <w:t>قاعدة أولى                            قاعدة ثانية</w:t>
      </w:r>
      <w:r w:rsidRPr="004A65EE">
        <w:rPr>
          <w:rFonts w:hint="cs"/>
          <w:sz w:val="32"/>
          <w:szCs w:val="32"/>
          <w:rtl/>
        </w:rPr>
        <w:t xml:space="preserve">                                                   </w:t>
      </w:r>
      <w:r w:rsidRPr="004A65EE">
        <w:rPr>
          <w:rFonts w:cs="Simplified Arabic" w:hint="cs"/>
          <w:b/>
          <w:bCs/>
          <w:sz w:val="32"/>
          <w:szCs w:val="32"/>
          <w:rtl/>
          <w:lang w:bidi="ar-IQ"/>
        </w:rPr>
        <w:t>قاعدة ثالثة</w:t>
      </w:r>
    </w:p>
    <w:p w:rsidR="00563ED6" w:rsidRPr="004A65EE" w:rsidRDefault="00563ED6" w:rsidP="00563ED6">
      <w:pPr>
        <w:tabs>
          <w:tab w:val="left" w:pos="-154"/>
          <w:tab w:val="left" w:pos="26"/>
          <w:tab w:val="left" w:pos="1106"/>
        </w:tabs>
        <w:ind w:left="-154"/>
        <w:jc w:val="lowKashida"/>
        <w:rPr>
          <w:rFonts w:cs="Simplified Arabic"/>
          <w:b/>
          <w:bCs/>
          <w:sz w:val="32"/>
          <w:szCs w:val="32"/>
          <w:rtl/>
          <w:lang w:bidi="ar-IQ"/>
        </w:rPr>
      </w:pPr>
    </w:p>
    <w:p w:rsidR="00563ED6" w:rsidRPr="004A65EE" w:rsidRDefault="00563ED6" w:rsidP="00563ED6">
      <w:pPr>
        <w:tabs>
          <w:tab w:val="left" w:pos="-154"/>
          <w:tab w:val="left" w:pos="26"/>
          <w:tab w:val="left" w:pos="1106"/>
        </w:tabs>
        <w:ind w:left="-154"/>
        <w:jc w:val="lowKashida"/>
        <w:rPr>
          <w:rFonts w:cs="Simplified Arabic"/>
          <w:b/>
          <w:bCs/>
          <w:sz w:val="32"/>
          <w:szCs w:val="32"/>
          <w:rtl/>
          <w:lang w:bidi="ar-IQ"/>
        </w:rPr>
      </w:pPr>
    </w:p>
    <w:p w:rsidR="00563ED6" w:rsidRPr="004A65EE" w:rsidRDefault="00563ED6" w:rsidP="00563ED6">
      <w:pPr>
        <w:ind w:firstLine="720"/>
        <w:jc w:val="lowKashida"/>
        <w:rPr>
          <w:rFonts w:cs="Simplified Arabic"/>
          <w:b/>
          <w:bCs/>
          <w:sz w:val="32"/>
          <w:szCs w:val="32"/>
          <w:rtl/>
          <w:lang w:bidi="ar-IQ"/>
        </w:rPr>
      </w:pPr>
      <w:r w:rsidRPr="004A65EE">
        <w:rPr>
          <w:rFonts w:cs="Simplified Arabic" w:hint="cs"/>
          <w:b/>
          <w:bCs/>
          <w:sz w:val="32"/>
          <w:szCs w:val="32"/>
          <w:rtl/>
          <w:lang w:bidi="ar-IQ"/>
        </w:rPr>
        <w:t>وتكون مدة هذه المرحلة الأساسية (الإعداد) من (3-4 أشهر) وتقل مع النسب كلما زاد العمر التدريبي للرياضي ، أما العمل بها(70% عام)  (10%خاص) ، (10% مهارات فنية) ، (10% إعداد نظري) = 100%.</w:t>
      </w:r>
    </w:p>
    <w:p w:rsidR="00563ED6" w:rsidRPr="004A65EE" w:rsidRDefault="00563ED6" w:rsidP="00563ED6">
      <w:pPr>
        <w:jc w:val="lowKashida"/>
        <w:rPr>
          <w:rFonts w:cs="Simplified Arabic"/>
          <w:b/>
          <w:bCs/>
          <w:sz w:val="32"/>
          <w:szCs w:val="32"/>
          <w:rtl/>
          <w:lang w:bidi="ar-IQ"/>
        </w:rPr>
      </w:pPr>
      <w:r w:rsidRPr="004A65EE">
        <w:rPr>
          <w:rFonts w:cs="Simplified Arabic" w:hint="cs"/>
          <w:b/>
          <w:bCs/>
          <w:sz w:val="32"/>
          <w:szCs w:val="32"/>
          <w:rtl/>
          <w:lang w:bidi="ar-IQ"/>
        </w:rPr>
        <w:t>والهدف من هذه المرحلة هو:-</w:t>
      </w:r>
    </w:p>
    <w:p w:rsidR="00563ED6" w:rsidRPr="004A65EE" w:rsidRDefault="00563ED6" w:rsidP="00563ED6">
      <w:pPr>
        <w:numPr>
          <w:ilvl w:val="0"/>
          <w:numId w:val="8"/>
        </w:numPr>
        <w:tabs>
          <w:tab w:val="clear" w:pos="1155"/>
          <w:tab w:val="left" w:pos="746"/>
          <w:tab w:val="left" w:pos="926"/>
        </w:tabs>
        <w:ind w:left="746" w:hanging="360"/>
        <w:jc w:val="lowKashida"/>
        <w:rPr>
          <w:rFonts w:cs="Simplified Arabic"/>
          <w:b/>
          <w:bCs/>
          <w:sz w:val="32"/>
          <w:szCs w:val="32"/>
          <w:rtl/>
          <w:lang w:bidi="ar-IQ"/>
        </w:rPr>
      </w:pPr>
      <w:r w:rsidRPr="004A65EE">
        <w:rPr>
          <w:rFonts w:cs="Simplified Arabic" w:hint="cs"/>
          <w:b/>
          <w:bCs/>
          <w:sz w:val="32"/>
          <w:szCs w:val="32"/>
          <w:rtl/>
          <w:lang w:bidi="ar-IQ"/>
        </w:rPr>
        <w:t xml:space="preserve">تطوير العناصر البدنية وصفاتها (تحمل </w:t>
      </w:r>
      <w:r w:rsidRPr="004A65EE">
        <w:rPr>
          <w:rFonts w:cs="Simplified Arabic"/>
          <w:b/>
          <w:bCs/>
          <w:sz w:val="32"/>
          <w:szCs w:val="32"/>
          <w:rtl/>
          <w:lang w:bidi="ar-IQ"/>
        </w:rPr>
        <w:t>–</w:t>
      </w:r>
      <w:r w:rsidRPr="004A65EE">
        <w:rPr>
          <w:rFonts w:cs="Simplified Arabic" w:hint="cs"/>
          <w:b/>
          <w:bCs/>
          <w:sz w:val="32"/>
          <w:szCs w:val="32"/>
          <w:rtl/>
          <w:lang w:bidi="ar-IQ"/>
        </w:rPr>
        <w:t xml:space="preserve"> قوة </w:t>
      </w:r>
      <w:r w:rsidRPr="004A65EE">
        <w:rPr>
          <w:rFonts w:cs="Simplified Arabic"/>
          <w:b/>
          <w:bCs/>
          <w:sz w:val="32"/>
          <w:szCs w:val="32"/>
          <w:rtl/>
          <w:lang w:bidi="ar-IQ"/>
        </w:rPr>
        <w:t>–</w:t>
      </w:r>
      <w:r w:rsidRPr="004A65EE">
        <w:rPr>
          <w:rFonts w:cs="Simplified Arabic" w:hint="cs"/>
          <w:b/>
          <w:bCs/>
          <w:sz w:val="32"/>
          <w:szCs w:val="32"/>
          <w:rtl/>
          <w:lang w:bidi="ar-IQ"/>
        </w:rPr>
        <w:t xml:space="preserve"> سرعة </w:t>
      </w:r>
      <w:r w:rsidRPr="004A65EE">
        <w:rPr>
          <w:rFonts w:cs="Simplified Arabic"/>
          <w:b/>
          <w:bCs/>
          <w:sz w:val="32"/>
          <w:szCs w:val="32"/>
          <w:rtl/>
          <w:lang w:bidi="ar-IQ"/>
        </w:rPr>
        <w:t>–</w:t>
      </w:r>
      <w:r w:rsidRPr="004A65EE">
        <w:rPr>
          <w:rFonts w:cs="Simplified Arabic" w:hint="cs"/>
          <w:b/>
          <w:bCs/>
          <w:sz w:val="32"/>
          <w:szCs w:val="32"/>
          <w:rtl/>
          <w:lang w:bidi="ar-IQ"/>
        </w:rPr>
        <w:t xml:space="preserve"> مرونة </w:t>
      </w:r>
      <w:r w:rsidRPr="004A65EE">
        <w:rPr>
          <w:rFonts w:cs="Simplified Arabic"/>
          <w:b/>
          <w:bCs/>
          <w:sz w:val="32"/>
          <w:szCs w:val="32"/>
          <w:rtl/>
          <w:lang w:bidi="ar-IQ"/>
        </w:rPr>
        <w:t>–</w:t>
      </w:r>
      <w:r w:rsidRPr="004A65EE">
        <w:rPr>
          <w:rFonts w:cs="Simplified Arabic" w:hint="cs"/>
          <w:b/>
          <w:bCs/>
          <w:sz w:val="32"/>
          <w:szCs w:val="32"/>
          <w:rtl/>
          <w:lang w:bidi="ar-IQ"/>
        </w:rPr>
        <w:t xml:space="preserve"> توافق رشاقة ...الخ).</w:t>
      </w:r>
    </w:p>
    <w:p w:rsidR="00563ED6" w:rsidRPr="004A65EE" w:rsidRDefault="00563ED6" w:rsidP="00563ED6">
      <w:pPr>
        <w:numPr>
          <w:ilvl w:val="0"/>
          <w:numId w:val="2"/>
        </w:numPr>
        <w:jc w:val="lowKashida"/>
        <w:rPr>
          <w:rFonts w:cs="Simplified Arabic"/>
          <w:b/>
          <w:bCs/>
          <w:sz w:val="32"/>
          <w:szCs w:val="32"/>
          <w:lang w:bidi="ar-IQ"/>
        </w:rPr>
      </w:pPr>
      <w:r w:rsidRPr="004A65EE">
        <w:rPr>
          <w:rFonts w:cs="Simplified Arabic" w:hint="cs"/>
          <w:b/>
          <w:bCs/>
          <w:sz w:val="32"/>
          <w:szCs w:val="32"/>
          <w:rtl/>
          <w:lang w:bidi="ar-IQ"/>
        </w:rPr>
        <w:t>تطوير الجانب الخلقي والإرادي.</w:t>
      </w:r>
    </w:p>
    <w:p w:rsidR="00563ED6" w:rsidRPr="004A65EE" w:rsidRDefault="00563ED6" w:rsidP="00563ED6">
      <w:pPr>
        <w:numPr>
          <w:ilvl w:val="0"/>
          <w:numId w:val="2"/>
        </w:numPr>
        <w:jc w:val="lowKashida"/>
        <w:rPr>
          <w:rFonts w:cs="Simplified Arabic"/>
          <w:b/>
          <w:bCs/>
          <w:sz w:val="32"/>
          <w:szCs w:val="32"/>
          <w:lang w:bidi="ar-IQ"/>
        </w:rPr>
      </w:pPr>
      <w:r w:rsidRPr="004A65EE">
        <w:rPr>
          <w:rFonts w:cs="Simplified Arabic" w:hint="cs"/>
          <w:b/>
          <w:bCs/>
          <w:sz w:val="32"/>
          <w:szCs w:val="32"/>
          <w:rtl/>
          <w:lang w:bidi="ar-IQ"/>
        </w:rPr>
        <w:t>تطوير المهارات الحركية عن طريق تعليم وإتقان الحركات المختلفة.</w:t>
      </w:r>
    </w:p>
    <w:p w:rsidR="00563ED6" w:rsidRPr="004A65EE" w:rsidRDefault="00563ED6" w:rsidP="00563ED6">
      <w:pPr>
        <w:numPr>
          <w:ilvl w:val="0"/>
          <w:numId w:val="2"/>
        </w:numPr>
        <w:jc w:val="lowKashida"/>
        <w:rPr>
          <w:rFonts w:cs="Simplified Arabic"/>
          <w:b/>
          <w:bCs/>
          <w:sz w:val="32"/>
          <w:szCs w:val="32"/>
          <w:lang w:bidi="ar-IQ"/>
        </w:rPr>
      </w:pPr>
      <w:r w:rsidRPr="004A65EE">
        <w:rPr>
          <w:rFonts w:cs="Simplified Arabic" w:hint="cs"/>
          <w:b/>
          <w:bCs/>
          <w:sz w:val="32"/>
          <w:szCs w:val="32"/>
          <w:rtl/>
          <w:lang w:bidi="ar-IQ"/>
        </w:rPr>
        <w:t>زيادة القدرة الوظيفية للأجهزة الداخلية.</w:t>
      </w:r>
    </w:p>
    <w:p w:rsidR="00563ED6" w:rsidRPr="004A65EE" w:rsidRDefault="00563ED6" w:rsidP="00563ED6">
      <w:pPr>
        <w:numPr>
          <w:ilvl w:val="0"/>
          <w:numId w:val="2"/>
        </w:numPr>
        <w:jc w:val="lowKashida"/>
        <w:rPr>
          <w:rFonts w:cs="Simplified Arabic"/>
          <w:b/>
          <w:bCs/>
          <w:sz w:val="32"/>
          <w:szCs w:val="32"/>
          <w:lang w:bidi="ar-IQ"/>
        </w:rPr>
      </w:pPr>
      <w:r w:rsidRPr="004A65EE">
        <w:rPr>
          <w:rFonts w:cs="Simplified Arabic" w:hint="cs"/>
          <w:b/>
          <w:bCs/>
          <w:sz w:val="32"/>
          <w:szCs w:val="32"/>
          <w:rtl/>
          <w:lang w:bidi="ar-IQ"/>
        </w:rPr>
        <w:t>تطوير الجانب النفسي لدى الرياضي مما يجعله مستعداً لتقبل التطورات السريعة في الحمل.</w:t>
      </w:r>
    </w:p>
    <w:p w:rsidR="00563ED6" w:rsidRPr="004A65EE" w:rsidRDefault="00563ED6" w:rsidP="00563ED6">
      <w:pPr>
        <w:numPr>
          <w:ilvl w:val="0"/>
          <w:numId w:val="2"/>
        </w:numPr>
        <w:jc w:val="lowKashida"/>
        <w:rPr>
          <w:rFonts w:cs="Simplified Arabic"/>
          <w:b/>
          <w:bCs/>
          <w:sz w:val="32"/>
          <w:szCs w:val="32"/>
          <w:lang w:bidi="ar-IQ"/>
        </w:rPr>
      </w:pPr>
      <w:r w:rsidRPr="004A65EE">
        <w:rPr>
          <w:rFonts w:cs="Simplified Arabic" w:hint="cs"/>
          <w:b/>
          <w:bCs/>
          <w:sz w:val="32"/>
          <w:szCs w:val="32"/>
          <w:rtl/>
          <w:lang w:bidi="ar-IQ"/>
        </w:rPr>
        <w:t>علاج نواحي الضعف البدني الذي يؤثر في التكنيك.</w:t>
      </w:r>
    </w:p>
    <w:p w:rsidR="00563ED6" w:rsidRPr="004A65EE" w:rsidRDefault="00563ED6" w:rsidP="00563ED6">
      <w:pPr>
        <w:numPr>
          <w:ilvl w:val="0"/>
          <w:numId w:val="2"/>
        </w:numPr>
        <w:jc w:val="lowKashida"/>
        <w:rPr>
          <w:rFonts w:cs="Simplified Arabic"/>
          <w:b/>
          <w:bCs/>
          <w:sz w:val="32"/>
          <w:szCs w:val="32"/>
          <w:lang w:bidi="ar-IQ"/>
        </w:rPr>
      </w:pPr>
      <w:r w:rsidRPr="004A65EE">
        <w:rPr>
          <w:rFonts w:cs="Simplified Arabic" w:hint="cs"/>
          <w:b/>
          <w:bCs/>
          <w:sz w:val="32"/>
          <w:szCs w:val="32"/>
          <w:rtl/>
          <w:lang w:bidi="ar-IQ"/>
        </w:rPr>
        <w:t xml:space="preserve">رفع مستوى اللياقة البدنية </w:t>
      </w:r>
      <w:proofErr w:type="spellStart"/>
      <w:r w:rsidRPr="004A65EE">
        <w:rPr>
          <w:rFonts w:cs="Simplified Arabic" w:hint="cs"/>
          <w:b/>
          <w:bCs/>
          <w:sz w:val="32"/>
          <w:szCs w:val="32"/>
          <w:rtl/>
          <w:lang w:bidi="ar-IQ"/>
        </w:rPr>
        <w:t>والمهارية</w:t>
      </w:r>
      <w:proofErr w:type="spellEnd"/>
      <w:r w:rsidRPr="004A65EE">
        <w:rPr>
          <w:rFonts w:cs="Simplified Arabic" w:hint="cs"/>
          <w:b/>
          <w:bCs/>
          <w:sz w:val="32"/>
          <w:szCs w:val="32"/>
          <w:rtl/>
          <w:lang w:bidi="ar-IQ"/>
        </w:rPr>
        <w:t xml:space="preserve"> من خلال استعمال التمرينات والحركات والألعاب المختلفة عن طريق الوسائل المساعدة التدريبية المتعددة.</w:t>
      </w:r>
    </w:p>
    <w:p w:rsidR="00563ED6" w:rsidRDefault="00563ED6" w:rsidP="00563ED6">
      <w:pPr>
        <w:numPr>
          <w:ilvl w:val="0"/>
          <w:numId w:val="2"/>
        </w:numPr>
        <w:jc w:val="lowKashida"/>
        <w:rPr>
          <w:rFonts w:cs="Simplified Arabic" w:hint="cs"/>
          <w:b/>
          <w:bCs/>
          <w:sz w:val="32"/>
          <w:szCs w:val="32"/>
          <w:lang w:bidi="ar-IQ"/>
        </w:rPr>
      </w:pPr>
      <w:r w:rsidRPr="004A65EE">
        <w:rPr>
          <w:rFonts w:cs="Simplified Arabic" w:hint="cs"/>
          <w:b/>
          <w:bCs/>
          <w:sz w:val="32"/>
          <w:szCs w:val="32"/>
          <w:rtl/>
          <w:lang w:bidi="ar-IQ"/>
        </w:rPr>
        <w:t>تقوية الناحية الصحية.</w:t>
      </w:r>
    </w:p>
    <w:p w:rsidR="002F0C2B" w:rsidRPr="004A65EE" w:rsidRDefault="002F0C2B" w:rsidP="002F0C2B">
      <w:pPr>
        <w:ind w:left="795"/>
        <w:jc w:val="lowKashida"/>
        <w:rPr>
          <w:rFonts w:cs="Simplified Arabic"/>
          <w:b/>
          <w:bCs/>
          <w:sz w:val="32"/>
          <w:szCs w:val="32"/>
          <w:lang w:bidi="ar-IQ"/>
        </w:rPr>
      </w:pPr>
      <w:bookmarkStart w:id="0" w:name="_GoBack"/>
      <w:bookmarkEnd w:id="0"/>
    </w:p>
    <w:p w:rsidR="00563ED6" w:rsidRPr="004A65EE" w:rsidRDefault="00563ED6" w:rsidP="00563ED6">
      <w:pPr>
        <w:ind w:left="360"/>
        <w:jc w:val="lowKashida"/>
        <w:rPr>
          <w:rFonts w:cs="PT Bold Heading"/>
          <w:sz w:val="32"/>
          <w:szCs w:val="32"/>
          <w:rtl/>
          <w:lang w:bidi="ar-IQ"/>
        </w:rPr>
      </w:pPr>
      <w:r w:rsidRPr="004A65EE">
        <w:rPr>
          <w:rFonts w:cs="PT Bold Heading" w:hint="cs"/>
          <w:sz w:val="32"/>
          <w:szCs w:val="32"/>
          <w:rtl/>
          <w:lang w:bidi="ar-IQ"/>
        </w:rPr>
        <w:lastRenderedPageBreak/>
        <w:t xml:space="preserve">أما وظائف هذه المرحلة الأساسية(الإعداد) فهي </w:t>
      </w:r>
      <w:proofErr w:type="spellStart"/>
      <w:r w:rsidRPr="004A65EE">
        <w:rPr>
          <w:rFonts w:cs="PT Bold Heading" w:hint="cs"/>
          <w:sz w:val="32"/>
          <w:szCs w:val="32"/>
          <w:rtl/>
          <w:lang w:bidi="ar-IQ"/>
        </w:rPr>
        <w:t>مايأتي</w:t>
      </w:r>
      <w:proofErr w:type="spellEnd"/>
      <w:r w:rsidRPr="004A65EE">
        <w:rPr>
          <w:rFonts w:cs="PT Bold Heading" w:hint="cs"/>
          <w:sz w:val="32"/>
          <w:szCs w:val="32"/>
          <w:rtl/>
          <w:lang w:bidi="ar-IQ"/>
        </w:rPr>
        <w:t>:</w:t>
      </w:r>
    </w:p>
    <w:p w:rsidR="00563ED6" w:rsidRPr="004A65EE" w:rsidRDefault="00563ED6" w:rsidP="00563ED6">
      <w:pPr>
        <w:numPr>
          <w:ilvl w:val="0"/>
          <w:numId w:val="6"/>
        </w:numPr>
        <w:jc w:val="lowKashida"/>
        <w:rPr>
          <w:rFonts w:cs="Simplified Arabic"/>
          <w:b/>
          <w:bCs/>
          <w:sz w:val="32"/>
          <w:szCs w:val="32"/>
          <w:rtl/>
          <w:lang w:bidi="ar-IQ"/>
        </w:rPr>
      </w:pPr>
      <w:r w:rsidRPr="004A65EE">
        <w:rPr>
          <w:rFonts w:cs="Simplified Arabic" w:hint="cs"/>
          <w:b/>
          <w:bCs/>
          <w:sz w:val="32"/>
          <w:szCs w:val="32"/>
          <w:rtl/>
          <w:lang w:bidi="ar-IQ"/>
        </w:rPr>
        <w:t xml:space="preserve">وضع برنامج شامل للإعداد العام يساعد على تطوير العناصر والصفات البدنية ومنها (السرعة </w:t>
      </w:r>
      <w:r w:rsidRPr="004A65EE">
        <w:rPr>
          <w:rFonts w:cs="Simplified Arabic"/>
          <w:b/>
          <w:bCs/>
          <w:sz w:val="32"/>
          <w:szCs w:val="32"/>
          <w:rtl/>
          <w:lang w:bidi="ar-IQ"/>
        </w:rPr>
        <w:t>–</w:t>
      </w:r>
      <w:r w:rsidRPr="004A65EE">
        <w:rPr>
          <w:rFonts w:cs="Simplified Arabic" w:hint="cs"/>
          <w:b/>
          <w:bCs/>
          <w:sz w:val="32"/>
          <w:szCs w:val="32"/>
          <w:rtl/>
          <w:lang w:bidi="ar-IQ"/>
        </w:rPr>
        <w:t xml:space="preserve"> القوة </w:t>
      </w:r>
      <w:r w:rsidRPr="004A65EE">
        <w:rPr>
          <w:rFonts w:cs="Simplified Arabic"/>
          <w:b/>
          <w:bCs/>
          <w:sz w:val="32"/>
          <w:szCs w:val="32"/>
          <w:rtl/>
          <w:lang w:bidi="ar-IQ"/>
        </w:rPr>
        <w:t>–</w:t>
      </w:r>
      <w:r w:rsidRPr="004A65EE">
        <w:rPr>
          <w:rFonts w:cs="Simplified Arabic" w:hint="cs"/>
          <w:b/>
          <w:bCs/>
          <w:sz w:val="32"/>
          <w:szCs w:val="32"/>
          <w:rtl/>
          <w:lang w:bidi="ar-IQ"/>
        </w:rPr>
        <w:t xml:space="preserve"> المرونة </w:t>
      </w:r>
      <w:r w:rsidRPr="004A65EE">
        <w:rPr>
          <w:rFonts w:cs="Simplified Arabic"/>
          <w:b/>
          <w:bCs/>
          <w:sz w:val="32"/>
          <w:szCs w:val="32"/>
          <w:rtl/>
          <w:lang w:bidi="ar-IQ"/>
        </w:rPr>
        <w:t>–</w:t>
      </w:r>
      <w:r w:rsidRPr="004A65EE">
        <w:rPr>
          <w:rFonts w:cs="Simplified Arabic" w:hint="cs"/>
          <w:b/>
          <w:bCs/>
          <w:sz w:val="32"/>
          <w:szCs w:val="32"/>
          <w:rtl/>
          <w:lang w:bidi="ar-IQ"/>
        </w:rPr>
        <w:t xml:space="preserve"> والقدرة الحركية للمفاصل ، فضلاً عن قدرات التحمل ).</w:t>
      </w:r>
    </w:p>
    <w:p w:rsidR="00563ED6" w:rsidRPr="004A65EE" w:rsidRDefault="00563ED6" w:rsidP="00563ED6">
      <w:pPr>
        <w:numPr>
          <w:ilvl w:val="0"/>
          <w:numId w:val="6"/>
        </w:numPr>
        <w:jc w:val="lowKashida"/>
        <w:rPr>
          <w:rFonts w:cs="Simplified Arabic"/>
          <w:b/>
          <w:bCs/>
          <w:sz w:val="32"/>
          <w:szCs w:val="32"/>
          <w:lang w:bidi="ar-IQ"/>
        </w:rPr>
      </w:pPr>
      <w:r w:rsidRPr="004A65EE">
        <w:rPr>
          <w:rFonts w:cs="Simplified Arabic" w:hint="cs"/>
          <w:b/>
          <w:bCs/>
          <w:sz w:val="32"/>
          <w:szCs w:val="32"/>
          <w:rtl/>
          <w:lang w:bidi="ar-IQ"/>
        </w:rPr>
        <w:t>تطوير الخبرة والمعرفة التطبيقية.</w:t>
      </w:r>
    </w:p>
    <w:p w:rsidR="00563ED6" w:rsidRPr="004A65EE" w:rsidRDefault="00563ED6" w:rsidP="00563ED6">
      <w:pPr>
        <w:numPr>
          <w:ilvl w:val="0"/>
          <w:numId w:val="6"/>
        </w:numPr>
        <w:jc w:val="lowKashida"/>
        <w:rPr>
          <w:rFonts w:cs="Simplified Arabic"/>
          <w:b/>
          <w:bCs/>
          <w:sz w:val="32"/>
          <w:szCs w:val="32"/>
          <w:lang w:bidi="ar-IQ"/>
        </w:rPr>
      </w:pPr>
      <w:r w:rsidRPr="004A65EE">
        <w:rPr>
          <w:rFonts w:cs="Simplified Arabic" w:hint="cs"/>
          <w:b/>
          <w:bCs/>
          <w:sz w:val="32"/>
          <w:szCs w:val="32"/>
          <w:rtl/>
          <w:lang w:bidi="ar-IQ"/>
        </w:rPr>
        <w:t xml:space="preserve">تطوير قدرة التكيف والثبات على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في إحدى الفعاليات الرياضية.</w:t>
      </w:r>
    </w:p>
    <w:p w:rsidR="00255FDB" w:rsidRPr="00563ED6" w:rsidRDefault="00255FDB"/>
    <w:sectPr w:rsidR="00255FDB" w:rsidRPr="00563ED6"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C2" w:rsidRDefault="00FA3EC2" w:rsidP="00563ED6">
      <w:r>
        <w:separator/>
      </w:r>
    </w:p>
  </w:endnote>
  <w:endnote w:type="continuationSeparator" w:id="0">
    <w:p w:rsidR="00FA3EC2" w:rsidRDefault="00FA3EC2" w:rsidP="0056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1760054827"/>
      <w:docPartObj>
        <w:docPartGallery w:val="Page Numbers (Bottom of Page)"/>
        <w:docPartUnique/>
      </w:docPartObj>
    </w:sdtPr>
    <w:sdtEndPr/>
    <w:sdtContent>
      <w:p w:rsidR="00563ED6" w:rsidRPr="00563ED6" w:rsidRDefault="00563ED6">
        <w:pPr>
          <w:pStyle w:val="a4"/>
          <w:jc w:val="center"/>
          <w:rPr>
            <w:sz w:val="32"/>
            <w:szCs w:val="32"/>
          </w:rPr>
        </w:pPr>
        <w:r w:rsidRPr="00563ED6">
          <w:rPr>
            <w:sz w:val="32"/>
            <w:szCs w:val="32"/>
          </w:rPr>
          <w:fldChar w:fldCharType="begin"/>
        </w:r>
        <w:r w:rsidRPr="00563ED6">
          <w:rPr>
            <w:sz w:val="32"/>
            <w:szCs w:val="32"/>
          </w:rPr>
          <w:instrText>PAGE   \* MERGEFORMAT</w:instrText>
        </w:r>
        <w:r w:rsidRPr="00563ED6">
          <w:rPr>
            <w:sz w:val="32"/>
            <w:szCs w:val="32"/>
          </w:rPr>
          <w:fldChar w:fldCharType="separate"/>
        </w:r>
        <w:r w:rsidR="002F0C2B" w:rsidRPr="002F0C2B">
          <w:rPr>
            <w:noProof/>
            <w:sz w:val="32"/>
            <w:szCs w:val="32"/>
            <w:rtl/>
            <w:lang w:val="ar-SA"/>
          </w:rPr>
          <w:t>6</w:t>
        </w:r>
        <w:r w:rsidRPr="00563ED6">
          <w:rPr>
            <w:sz w:val="32"/>
            <w:szCs w:val="32"/>
          </w:rPr>
          <w:fldChar w:fldCharType="end"/>
        </w:r>
      </w:p>
    </w:sdtContent>
  </w:sdt>
  <w:p w:rsidR="00563ED6" w:rsidRDefault="00563E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C2" w:rsidRDefault="00FA3EC2" w:rsidP="00563ED6">
      <w:r>
        <w:separator/>
      </w:r>
    </w:p>
  </w:footnote>
  <w:footnote w:type="continuationSeparator" w:id="0">
    <w:p w:rsidR="00FA3EC2" w:rsidRDefault="00FA3EC2" w:rsidP="00563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5E5"/>
    <w:multiLevelType w:val="hybridMultilevel"/>
    <w:tmpl w:val="691CD84C"/>
    <w:lvl w:ilvl="0" w:tplc="FEC097D6">
      <w:start w:val="10"/>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F1DEC"/>
    <w:multiLevelType w:val="hybridMultilevel"/>
    <w:tmpl w:val="2F7E7F00"/>
    <w:lvl w:ilvl="0" w:tplc="D84EDB4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150D5"/>
    <w:multiLevelType w:val="hybridMultilevel"/>
    <w:tmpl w:val="55449BAE"/>
    <w:lvl w:ilvl="0" w:tplc="1D1877E4">
      <w:start w:val="1"/>
      <w:numFmt w:val="decimal"/>
      <w:lvlText w:val="%1-"/>
      <w:lvlJc w:val="left"/>
      <w:pPr>
        <w:tabs>
          <w:tab w:val="num" w:pos="795"/>
        </w:tabs>
        <w:ind w:left="795" w:hanging="435"/>
      </w:pPr>
      <w:rPr>
        <w:rFonts w:hint="default"/>
      </w:rPr>
    </w:lvl>
    <w:lvl w:ilvl="1" w:tplc="D0B2FD84">
      <w:start w:val="1"/>
      <w:numFmt w:val="decimal"/>
      <w:lvlText w:val="%2-"/>
      <w:lvlJc w:val="left"/>
      <w:pPr>
        <w:tabs>
          <w:tab w:val="num" w:pos="2310"/>
        </w:tabs>
        <w:ind w:left="2310" w:hanging="12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F53367"/>
    <w:multiLevelType w:val="hybridMultilevel"/>
    <w:tmpl w:val="7C5C447C"/>
    <w:lvl w:ilvl="0" w:tplc="ED1293B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392639"/>
    <w:multiLevelType w:val="hybridMultilevel"/>
    <w:tmpl w:val="C0DE847C"/>
    <w:lvl w:ilvl="0" w:tplc="1228E264">
      <w:start w:val="1"/>
      <w:numFmt w:val="decimal"/>
      <w:lvlText w:val="%1-"/>
      <w:lvlJc w:val="left"/>
      <w:pPr>
        <w:tabs>
          <w:tab w:val="num" w:pos="810"/>
        </w:tabs>
        <w:ind w:left="810" w:hanging="450"/>
      </w:pPr>
      <w:rPr>
        <w:rFonts w:hint="default"/>
      </w:rPr>
    </w:lvl>
    <w:lvl w:ilvl="1" w:tplc="DFFC6BB0">
      <w:numFmt w:val="bullet"/>
      <w:lvlText w:val=""/>
      <w:lvlJc w:val="left"/>
      <w:pPr>
        <w:tabs>
          <w:tab w:val="num" w:pos="1440"/>
        </w:tabs>
        <w:ind w:left="1440" w:hanging="360"/>
      </w:pPr>
      <w:rPr>
        <w:rFonts w:ascii="Symbol" w:eastAsia="Times New Roman" w:hAnsi="Symbol"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B40D43"/>
    <w:multiLevelType w:val="hybridMultilevel"/>
    <w:tmpl w:val="A5F058E4"/>
    <w:lvl w:ilvl="0" w:tplc="624434C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C22295"/>
    <w:multiLevelType w:val="hybridMultilevel"/>
    <w:tmpl w:val="26F022BA"/>
    <w:lvl w:ilvl="0" w:tplc="21A289A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57388"/>
    <w:multiLevelType w:val="hybridMultilevel"/>
    <w:tmpl w:val="DB4EE3E2"/>
    <w:lvl w:ilvl="0" w:tplc="D84EDB4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D6"/>
    <w:rsid w:val="00255FDB"/>
    <w:rsid w:val="002F0C2B"/>
    <w:rsid w:val="00563ED6"/>
    <w:rsid w:val="009A0D57"/>
    <w:rsid w:val="00EC5C95"/>
    <w:rsid w:val="00FA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3ED6"/>
    <w:pPr>
      <w:tabs>
        <w:tab w:val="center" w:pos="4513"/>
        <w:tab w:val="right" w:pos="9026"/>
      </w:tabs>
    </w:pPr>
  </w:style>
  <w:style w:type="character" w:customStyle="1" w:styleId="Char">
    <w:name w:val="رأس الصفحة Char"/>
    <w:basedOn w:val="a0"/>
    <w:link w:val="a3"/>
    <w:uiPriority w:val="99"/>
    <w:rsid w:val="00563ED6"/>
    <w:rPr>
      <w:rFonts w:ascii="Times New Roman" w:eastAsia="Times New Roman" w:hAnsi="Times New Roman" w:cs="Times New Roman"/>
      <w:sz w:val="24"/>
      <w:szCs w:val="24"/>
    </w:rPr>
  </w:style>
  <w:style w:type="paragraph" w:styleId="a4">
    <w:name w:val="footer"/>
    <w:basedOn w:val="a"/>
    <w:link w:val="Char0"/>
    <w:uiPriority w:val="99"/>
    <w:unhideWhenUsed/>
    <w:rsid w:val="00563ED6"/>
    <w:pPr>
      <w:tabs>
        <w:tab w:val="center" w:pos="4513"/>
        <w:tab w:val="right" w:pos="9026"/>
      </w:tabs>
    </w:pPr>
  </w:style>
  <w:style w:type="character" w:customStyle="1" w:styleId="Char0">
    <w:name w:val="تذييل الصفحة Char"/>
    <w:basedOn w:val="a0"/>
    <w:link w:val="a4"/>
    <w:uiPriority w:val="99"/>
    <w:rsid w:val="00563ED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3ED6"/>
    <w:pPr>
      <w:tabs>
        <w:tab w:val="center" w:pos="4513"/>
        <w:tab w:val="right" w:pos="9026"/>
      </w:tabs>
    </w:pPr>
  </w:style>
  <w:style w:type="character" w:customStyle="1" w:styleId="Char">
    <w:name w:val="رأس الصفحة Char"/>
    <w:basedOn w:val="a0"/>
    <w:link w:val="a3"/>
    <w:uiPriority w:val="99"/>
    <w:rsid w:val="00563ED6"/>
    <w:rPr>
      <w:rFonts w:ascii="Times New Roman" w:eastAsia="Times New Roman" w:hAnsi="Times New Roman" w:cs="Times New Roman"/>
      <w:sz w:val="24"/>
      <w:szCs w:val="24"/>
    </w:rPr>
  </w:style>
  <w:style w:type="paragraph" w:styleId="a4">
    <w:name w:val="footer"/>
    <w:basedOn w:val="a"/>
    <w:link w:val="Char0"/>
    <w:uiPriority w:val="99"/>
    <w:unhideWhenUsed/>
    <w:rsid w:val="00563ED6"/>
    <w:pPr>
      <w:tabs>
        <w:tab w:val="center" w:pos="4513"/>
        <w:tab w:val="right" w:pos="9026"/>
      </w:tabs>
    </w:pPr>
  </w:style>
  <w:style w:type="character" w:customStyle="1" w:styleId="Char0">
    <w:name w:val="تذييل الصفحة Char"/>
    <w:basedOn w:val="a0"/>
    <w:link w:val="a4"/>
    <w:uiPriority w:val="99"/>
    <w:rsid w:val="00563E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1002</Words>
  <Characters>5717</Characters>
  <Application>Microsoft Office Word</Application>
  <DocSecurity>0</DocSecurity>
  <Lines>47</Lines>
  <Paragraphs>13</Paragraphs>
  <ScaleCrop>false</ScaleCrop>
  <Company>SACC</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cp:lastPrinted>2024-09-16T14:40:00Z</cp:lastPrinted>
  <dcterms:created xsi:type="dcterms:W3CDTF">2024-09-10T16:24:00Z</dcterms:created>
  <dcterms:modified xsi:type="dcterms:W3CDTF">2024-09-16T14:48:00Z</dcterms:modified>
</cp:coreProperties>
</file>