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المحاضره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(16)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المرحله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الرابعه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—-------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ماده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الاداره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الرياضيه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اهمية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دور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اكثر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النظم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تطورا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وكفاية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يساوي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اكثر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يتوفر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العوامل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تحفيز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التعاون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البشري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مستقبل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الحضارة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تتركز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مسؤوليته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ايدي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شتى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القطاعات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الوظيفية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والمهنية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يتطلب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التوافق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والبيئة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الاجتماعية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تضمها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المنظمات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واتساع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حجمها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العصر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جعل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مسؤولا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الاهتمام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الانسانية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الاتصال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باكبر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بالعاملين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لتبقى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مستمرة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وتؤدي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اغراضها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التخصص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جعل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ضرورة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اكتساب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للمهارات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والفنية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تمكنه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فروع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التخصص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وتفهيمهم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والتأثير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والتنسيق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نتائج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المختصين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بجانب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تحولت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اعطاء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الاوامر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استغلال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الجهود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وتضافرها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تفويض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مزيد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السلطات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للفنيين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والمختصين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اساليب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الديمقراطية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التسلطية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الموجهة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1-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الديمقراطية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1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تابعة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كحصيلة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للمناقشة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والتفكير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المناقشة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التعبير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رأيه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مشورته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اقتراح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البدائل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تختار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2-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التسلطية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18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اوجه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النشاط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والاجراءات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تتبع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استشارة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وتبلغ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اساليب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وخطواته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بخطوة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يبقى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دائما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جهل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يحتفظ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دائما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المتسلط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المتسلطة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دائما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منعزلا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المشاركة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باقي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اضطرته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الظروف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لشرح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موضوع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3-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الموجهة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1C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سلبا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تاركا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واوجه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النشاط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والاجراءات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تتبعها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مسؤولا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الضرورية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والامداد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بالمواد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المطلوبة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E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واضح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التسلطية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الموجهة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تنمي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شتى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المشاعر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العدائية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ومظاهر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القلق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المجموعة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الديمقراطية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نجد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التعاون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واعتمادهم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اعتمادهم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0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متطلبات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2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ودرجة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قبول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4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التجاوب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حاجات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واحساس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التجاوب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6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المناسبة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بدرجة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تساعد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8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الوفاء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بالمسؤوليات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الملقاة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عاتق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ومحاولة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الوصول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باستمرار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كمقياس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لنجاح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A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ماهية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2C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الخوض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ماهية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المناسب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نعرض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التعاريف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السائدة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E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ماهية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30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تختص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بالتأثير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الفعال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نشاط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وتوجيهها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والسعي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لبلوغ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"</w:t>
      </w:r>
    </w:p>
    <w:p w:rsidR="00000000" w:rsidDel="00000000" w:rsidP="00000000" w:rsidRDefault="00000000" w:rsidRPr="00000000" w14:paraId="0000003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ويعرفها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:</w:t>
      </w:r>
    </w:p>
    <w:p w:rsidR="00000000" w:rsidDel="00000000" w:rsidP="00000000" w:rsidRDefault="00000000" w:rsidRPr="00000000" w14:paraId="0000003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التأثير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الاشخاص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وتوجيههم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بطريقة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معينة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يتسنى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كسب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طاعاتهم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واحترامهم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وولائهم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وتعاونهم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الوصول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" .</w:t>
      </w:r>
    </w:p>
    <w:p w:rsidR="00000000" w:rsidDel="00000000" w:rsidP="00000000" w:rsidRDefault="00000000" w:rsidRPr="00000000" w14:paraId="0000003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وتعرف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ايضا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بانها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38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التنسيق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والجماعات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وشحذ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هممهم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لبلوغ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منشودة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الرغم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التعاريف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المحددة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فمفهوم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سهل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اختلف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معناه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فقديما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منصب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مرموق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كافيا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يضفي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صاحبه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03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الاختلاف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يرمز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اصطلاح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تعريفها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الدراسات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ميدان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الاجتماعية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تحاول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تختبر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وتتفهم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طبيعة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ووظيفتها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مواقعها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المتعددة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نمط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يؤدي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حملها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كفريق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متعاون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منسجم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توجيه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لاقصى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جهودهم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محدد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ينبغي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التوفيق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فواقع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وجوهرها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يستأثر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التأثير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وتوجيههم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بطريقة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معينة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يتسنى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كسب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طاعتهم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واحترامهم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وولائهم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وشحذ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هممهم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وخلق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تعاون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بذاته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اطار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المفهوم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ايضا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نوعا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معينا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وبينهم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متكاملة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يختلفون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المزاج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المشاعر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الاتجاهات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الدوافع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المشكلات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3F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اظهرت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البحوث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والدراسات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واحدا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يولد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جبينه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ناجح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يصلح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عددا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الصفات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والعوامل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الشخصية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تساعد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الذكاء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وقوة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الشخصية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واللياقة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وسعة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والطموح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جانبا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السلوك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مكتسب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فالناس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يدربون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ويتعلمون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اصولها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واساليبها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ويكتسبون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خبراتها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وتنمو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وليحقق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مستوى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الكفاية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والنجاح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مستقبل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حياتهم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1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فالقادة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مطالبون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يوسعوا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مداركهم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الالمام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بالعلوم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والتخصصات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المتعلقة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بادائهم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فالمشكلات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تواجههم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العصر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العمومية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السطحية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مثلما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30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امتدت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ميادين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تتصل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بعلوم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الاحصاء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والسياسة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والعلوم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الاجتماعية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وخاصة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يتعلق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بميدان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كالاعتبارات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الانسانية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والاتصالات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والسلطة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كلتا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الحالتين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يتطلب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الموقف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قائدا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باستطاعته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التنسيق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مجهود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ونشاطهم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وتوجيهه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متكاملا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صوب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اعتبارات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الصلاحية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تقديرنا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جانب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كبير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بالنسبة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لظروف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مجتمعنا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المنطلق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مرحلته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الراهنة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افاق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وضوح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الرؤية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يتعلق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A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الايمان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C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للامام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E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نفاذ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البصيرة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50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المسؤولية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52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التصرف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مستواه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54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التصرف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المواقف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56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مراعاة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الاعتبارات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الانسانية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58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اتجاه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الاصلاح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5A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صفات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5F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نظيف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طاهرها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61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متشبعا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بفكرة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المسؤولية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مرهف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الشعور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63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وسلوك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65">
      <w:pPr>
        <w:bidi w:val="1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عادلا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منصفا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معاملاته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67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جيدة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69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قوي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الاحتمال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6B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مستبشرا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متفائلا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6D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قوي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الاستعداد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للاهتمام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بالمشاكل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الخاصة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يعملون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6F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4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مقدرة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كبيرة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اكتشاف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وتقدير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مميزات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وامكانياتهم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استغلالها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71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bidi w:val="1"/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10-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عنده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الفكاهة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والمرح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73">
      <w:pPr>
        <w:bidi w:val="1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bidi w:val="1"/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11-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هادئا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الازمات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مسيطرا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اعصابه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سريع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التفكير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 </w:t>
      </w:r>
    </w:p>
    <w:p w:rsidR="00000000" w:rsidDel="00000000" w:rsidP="00000000" w:rsidRDefault="00000000" w:rsidRPr="00000000" w14:paraId="00000075">
      <w:pPr>
        <w:bidi w:val="1"/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bidi w:val="1"/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bidi w:val="1"/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bidi w:val="1"/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bidi w:val="1"/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bidi w:val="1"/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bidi w:val="1"/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bidi w:val="1"/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bidi w:val="1"/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bidi w:val="1"/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bidi w:val="1"/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1352550</wp:posOffset>
          </wp:positionH>
          <wp:positionV relativeFrom="paragraph">
            <wp:posOffset>28022550</wp:posOffset>
          </wp:positionV>
          <wp:extent cx="3771900" cy="786765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71900" cy="78676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1"/>
      <w:numFmt w:val="decimal"/>
      <w:lvlText w:val="%2."/>
      <w:lvlJc w:val="left"/>
      <w:pPr>
        <w:ind w:left="1455" w:hanging="375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SuYpwYql3ksuxhK7OJGfopci4w==">CgMxLjA4AHIhMVc2LXFsSGphcFNwOGEtMnVBUFhfdUFqSldwTUl3Tmd3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2024-09-15T17:52:00Z</dcterms:created>
  <dc:creator>Microsoft account</dc:creator>
</cp:coreProperties>
</file>