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5DF" w:rsidRDefault="00A745DF" w:rsidP="00A745DF">
      <w:pPr>
        <w:bidi/>
        <w:spacing w:after="0" w:line="240" w:lineRule="auto"/>
        <w:rPr>
          <w:rFonts w:asciiTheme="minorBidi" w:eastAsia="Times New Roman" w:hAnsiTheme="minorBidi"/>
          <w:b/>
          <w:bCs/>
          <w:noProof/>
          <w:sz w:val="32"/>
          <w:szCs w:val="32"/>
          <w:rtl/>
        </w:rPr>
      </w:pPr>
      <w:r>
        <w:rPr>
          <w:rFonts w:asciiTheme="minorBidi" w:eastAsia="Times New Roman" w:hAnsiTheme="minorBidi" w:hint="cs"/>
          <w:b/>
          <w:bCs/>
          <w:noProof/>
          <w:sz w:val="32"/>
          <w:szCs w:val="32"/>
          <w:rtl/>
        </w:rPr>
        <w:t>المحاضرة الثانية عشر : التربية الكشفية</w:t>
      </w:r>
    </w:p>
    <w:p w:rsidR="00A745DF" w:rsidRPr="00A745DF" w:rsidRDefault="00A745DF" w:rsidP="00A745DF">
      <w:pPr>
        <w:bidi/>
        <w:spacing w:after="0" w:line="240" w:lineRule="auto"/>
        <w:rPr>
          <w:rFonts w:asciiTheme="minorBidi" w:eastAsia="Times New Roman" w:hAnsiTheme="minorBidi"/>
          <w:noProof/>
          <w:sz w:val="32"/>
          <w:szCs w:val="32"/>
          <w:rtl/>
        </w:rPr>
      </w:pPr>
      <w:r w:rsidRPr="00A745DF">
        <w:rPr>
          <w:rFonts w:asciiTheme="minorBidi" w:eastAsia="Times New Roman" w:hAnsiTheme="minorBidi"/>
          <w:b/>
          <w:bCs/>
          <w:noProof/>
          <w:sz w:val="32"/>
          <w:szCs w:val="32"/>
          <w:rtl/>
        </w:rPr>
        <w:t>البرنامج الكشفي:</w:t>
      </w:r>
    </w:p>
    <w:p w:rsidR="00A745DF" w:rsidRPr="00A745DF" w:rsidRDefault="00A745DF" w:rsidP="00A745DF">
      <w:pPr>
        <w:bidi/>
        <w:spacing w:after="0" w:line="276" w:lineRule="auto"/>
        <w:jc w:val="both"/>
        <w:rPr>
          <w:rFonts w:ascii="Simplified Arabic" w:eastAsia="Times New Roman" w:hAnsi="Simplified Arabic" w:cs="Simplified Arabic"/>
          <w:sz w:val="32"/>
          <w:szCs w:val="32"/>
          <w:rtl/>
        </w:rPr>
      </w:pPr>
      <w:r w:rsidRPr="00A745DF">
        <w:rPr>
          <w:rFonts w:ascii="Simplified Arabic" w:eastAsia="Times New Roman" w:hAnsi="Simplified Arabic" w:cs="Simplified Arabic"/>
          <w:color w:val="000000"/>
          <w:sz w:val="32"/>
          <w:szCs w:val="32"/>
          <w:rtl/>
        </w:rPr>
        <w:t xml:space="preserve">     كل ما يقوم به الفتية والشباب من أنشطة تلائم احتياجاتهم باستخدام الطريقة الكشفية لتحقيق الهدف التربوي للحركة، ويضم مختلف الأنشطة التي يعتمد عليها نشاط المراحل. </w:t>
      </w:r>
      <w:proofErr w:type="gramStart"/>
      <w:r w:rsidRPr="00A745DF">
        <w:rPr>
          <w:rFonts w:ascii="Simplified Arabic" w:eastAsia="Times New Roman" w:hAnsi="Simplified Arabic" w:cs="Simplified Arabic"/>
          <w:color w:val="000000"/>
          <w:sz w:val="32"/>
          <w:szCs w:val="32"/>
          <w:rtl/>
        </w:rPr>
        <w:t>وفي ما</w:t>
      </w:r>
      <w:proofErr w:type="gramEnd"/>
      <w:r w:rsidRPr="00A745DF">
        <w:rPr>
          <w:rFonts w:ascii="Simplified Arabic" w:eastAsia="Times New Roman" w:hAnsi="Simplified Arabic" w:cs="Simplified Arabic"/>
          <w:color w:val="000000"/>
          <w:sz w:val="32"/>
          <w:szCs w:val="32"/>
          <w:rtl/>
        </w:rPr>
        <w:t xml:space="preserve"> يلي </w:t>
      </w:r>
      <w:r w:rsidRPr="00A745DF">
        <w:rPr>
          <w:rFonts w:ascii="Simplified Arabic" w:eastAsia="Times New Roman" w:hAnsi="Simplified Arabic" w:cs="Simplified Arabic" w:hint="cs"/>
          <w:color w:val="000000"/>
          <w:sz w:val="32"/>
          <w:szCs w:val="32"/>
          <w:rtl/>
        </w:rPr>
        <w:t>أهم</w:t>
      </w:r>
      <w:r w:rsidRPr="00A745DF">
        <w:rPr>
          <w:rFonts w:ascii="Simplified Arabic" w:eastAsia="Times New Roman" w:hAnsi="Simplified Arabic" w:cs="Simplified Arabic"/>
          <w:color w:val="000000"/>
          <w:sz w:val="32"/>
          <w:szCs w:val="32"/>
          <w:rtl/>
        </w:rPr>
        <w:t xml:space="preserve"> البرامج الكشفية:</w:t>
      </w:r>
    </w:p>
    <w:p w:rsidR="00A745DF" w:rsidRPr="00A745DF" w:rsidRDefault="00A745DF" w:rsidP="00A745DF">
      <w:pPr>
        <w:bidi/>
        <w:spacing w:after="0" w:line="240" w:lineRule="auto"/>
        <w:rPr>
          <w:rFonts w:ascii="Times New Roman" w:eastAsia="Times New Roman" w:hAnsi="Times New Roman" w:cs="Monotype Koufi"/>
          <w:noProof/>
          <w:sz w:val="32"/>
          <w:szCs w:val="32"/>
          <w:rtl/>
        </w:rPr>
      </w:pPr>
      <w:r>
        <w:rPr>
          <w:rFonts w:ascii="Times New Roman" w:eastAsia="Times New Roman" w:hAnsi="Times New Roman" w:cs="Monotype Koufi" w:hint="cs"/>
          <w:b/>
          <w:bCs/>
          <w:noProof/>
          <w:sz w:val="32"/>
          <w:szCs w:val="32"/>
          <w:rtl/>
        </w:rPr>
        <w:t>1</w:t>
      </w:r>
      <w:r w:rsidRPr="00A745DF">
        <w:rPr>
          <w:rFonts w:ascii="Times New Roman" w:eastAsia="Times New Roman" w:hAnsi="Times New Roman" w:cs="Monotype Koufi"/>
          <w:b/>
          <w:bCs/>
          <w:noProof/>
          <w:sz w:val="32"/>
          <w:szCs w:val="32"/>
          <w:rtl/>
        </w:rPr>
        <w:t xml:space="preserve">: </w:t>
      </w:r>
      <w:r w:rsidRPr="00A745DF">
        <w:rPr>
          <w:rFonts w:ascii="Times New Roman" w:eastAsia="Times New Roman" w:hAnsi="Times New Roman" w:cs="Monotype Koufi" w:hint="cs"/>
          <w:noProof/>
          <w:sz w:val="32"/>
          <w:szCs w:val="32"/>
          <w:rtl/>
        </w:rPr>
        <w:t>الرحلات الخلوية:</w:t>
      </w:r>
    </w:p>
    <w:p w:rsidR="00A745DF" w:rsidRPr="00A745DF" w:rsidRDefault="00A745DF" w:rsidP="00A745DF">
      <w:pPr>
        <w:bidi/>
        <w:spacing w:after="0" w:line="276" w:lineRule="auto"/>
        <w:jc w:val="both"/>
        <w:rPr>
          <w:rFonts w:ascii="Simplified Arabic" w:eastAsia="Times New Roman" w:hAnsi="Simplified Arabic" w:cs="Simplified Arabic"/>
          <w:color w:val="000000"/>
          <w:sz w:val="32"/>
          <w:szCs w:val="32"/>
          <w:rtl/>
        </w:rPr>
      </w:pPr>
      <w:r w:rsidRPr="00A745DF">
        <w:rPr>
          <w:rFonts w:ascii="Simplified Arabic" w:eastAsia="Times New Roman" w:hAnsi="Simplified Arabic" w:cs="Simplified Arabic" w:hint="cs"/>
          <w:color w:val="000000"/>
          <w:sz w:val="32"/>
          <w:szCs w:val="32"/>
          <w:rtl/>
        </w:rPr>
        <w:t xml:space="preserve">       أن من ابرز البرامج الكشفية الهادفة هي الرحلات الخلوية التي تهدف إلى التحمل والصبر والاعتماد على النفس وتطوير </w:t>
      </w:r>
      <w:r w:rsidRPr="00A745DF">
        <w:rPr>
          <w:rFonts w:ascii="Simplified Arabic" w:eastAsia="Times New Roman" w:hAnsi="Simplified Arabic" w:cs="Simplified Arabic" w:hint="cs"/>
          <w:noProof/>
          <w:color w:val="000000"/>
          <w:sz w:val="32"/>
          <w:szCs w:val="32"/>
          <w:rtl/>
        </w:rPr>
        <w:drawing>
          <wp:anchor distT="0" distB="0" distL="0" distR="0" simplePos="0" relativeHeight="251662336" behindDoc="0" locked="0" layoutInCell="1" allowOverlap="0" wp14:anchorId="6C189DE3" wp14:editId="076DFD69">
            <wp:simplePos x="0" y="0"/>
            <wp:positionH relativeFrom="column">
              <wp:posOffset>-90170</wp:posOffset>
            </wp:positionH>
            <wp:positionV relativeFrom="line">
              <wp:posOffset>532765</wp:posOffset>
            </wp:positionV>
            <wp:extent cx="2138045" cy="2115185"/>
            <wp:effectExtent l="19050" t="0" r="0" b="0"/>
            <wp:wrapSquare wrapText="bothSides"/>
            <wp:docPr id="1" name="صورة 56" descr="http://scout-magazine.onlyscout.com/images-scout/safari-scout-hiking/safari-sco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6" descr="http://scout-magazine.onlyscout.com/images-scout/safari-scout-hiking/safari-scout.gif"/>
                    <pic:cNvPicPr>
                      <a:picLocks noChangeAspect="1" noChangeArrowheads="1"/>
                    </pic:cNvPicPr>
                  </pic:nvPicPr>
                  <pic:blipFill>
                    <a:blip r:embed="rId5" cstate="print"/>
                    <a:srcRect/>
                    <a:stretch>
                      <a:fillRect/>
                    </a:stretch>
                  </pic:blipFill>
                  <pic:spPr bwMode="auto">
                    <a:xfrm>
                      <a:off x="0" y="0"/>
                      <a:ext cx="2138045" cy="2115185"/>
                    </a:xfrm>
                    <a:prstGeom prst="rect">
                      <a:avLst/>
                    </a:prstGeom>
                    <a:noFill/>
                  </pic:spPr>
                </pic:pic>
              </a:graphicData>
            </a:graphic>
          </wp:anchor>
        </w:drawing>
      </w:r>
      <w:r w:rsidRPr="00A745DF">
        <w:rPr>
          <w:rFonts w:ascii="Simplified Arabic" w:eastAsia="Times New Roman" w:hAnsi="Simplified Arabic" w:cs="Simplified Arabic" w:hint="cs"/>
          <w:color w:val="000000"/>
          <w:sz w:val="32"/>
          <w:szCs w:val="32"/>
          <w:rtl/>
        </w:rPr>
        <w:t xml:space="preserve">القدرات البدنية والنفسية واكتساب الخبرات العلمية والمهارات الكشفية. إذ </w:t>
      </w:r>
      <w:r w:rsidRPr="00A745DF">
        <w:rPr>
          <w:rFonts w:ascii="Simplified Arabic" w:eastAsia="Times New Roman" w:hAnsi="Simplified Arabic" w:cs="Simplified Arabic"/>
          <w:color w:val="000000"/>
          <w:sz w:val="32"/>
          <w:szCs w:val="32"/>
          <w:rtl/>
        </w:rPr>
        <w:t>يقوم عدد من أفراد الكشافة بتنظيمها</w:t>
      </w:r>
      <w:r w:rsidRPr="00A745DF">
        <w:rPr>
          <w:rFonts w:ascii="Simplified Arabic" w:eastAsia="Times New Roman" w:hAnsi="Simplified Arabic" w:cs="Simplified Arabic" w:hint="cs"/>
          <w:color w:val="000000"/>
          <w:sz w:val="32"/>
          <w:szCs w:val="32"/>
          <w:rtl/>
        </w:rPr>
        <w:t xml:space="preserve"> و</w:t>
      </w:r>
      <w:r w:rsidRPr="00A745DF">
        <w:rPr>
          <w:rFonts w:ascii="Simplified Arabic" w:eastAsia="Times New Roman" w:hAnsi="Simplified Arabic" w:cs="Simplified Arabic"/>
          <w:color w:val="000000"/>
          <w:sz w:val="32"/>
          <w:szCs w:val="32"/>
          <w:rtl/>
        </w:rPr>
        <w:t>تنفيذها</w:t>
      </w:r>
      <w:r w:rsidRPr="00A745DF">
        <w:rPr>
          <w:rFonts w:ascii="Simplified Arabic" w:eastAsia="Times New Roman" w:hAnsi="Simplified Arabic" w:cs="Simplified Arabic" w:hint="cs"/>
          <w:color w:val="000000"/>
          <w:sz w:val="32"/>
          <w:szCs w:val="32"/>
          <w:rtl/>
        </w:rPr>
        <w:t xml:space="preserve"> لرحلة خلوية قد تكون</w:t>
      </w:r>
      <w:r w:rsidRPr="00A745DF">
        <w:rPr>
          <w:rFonts w:ascii="Simplified Arabic" w:eastAsia="Times New Roman" w:hAnsi="Simplified Arabic" w:cs="Simplified Arabic"/>
          <w:color w:val="000000"/>
          <w:sz w:val="32"/>
          <w:szCs w:val="32"/>
          <w:rtl/>
        </w:rPr>
        <w:t xml:space="preserve"> سيراً على الأقدام لأحد البراري، أو المتنزهات، أو أطراف القرى بعيداً عن المدينة</w:t>
      </w:r>
      <w:r w:rsidRPr="00A745DF">
        <w:rPr>
          <w:rFonts w:ascii="Simplified Arabic" w:eastAsia="Times New Roman" w:hAnsi="Simplified Arabic" w:cs="Simplified Arabic" w:hint="cs"/>
          <w:color w:val="000000"/>
          <w:sz w:val="32"/>
          <w:szCs w:val="32"/>
          <w:rtl/>
        </w:rPr>
        <w:t xml:space="preserve"> أو الغابات</w:t>
      </w:r>
      <w:r w:rsidRPr="00A745DF">
        <w:rPr>
          <w:rFonts w:ascii="Simplified Arabic" w:eastAsia="Times New Roman" w:hAnsi="Simplified Arabic" w:cs="Simplified Arabic"/>
          <w:color w:val="000000"/>
          <w:sz w:val="32"/>
          <w:szCs w:val="32"/>
          <w:rtl/>
        </w:rPr>
        <w:t>.</w:t>
      </w:r>
      <w:r w:rsidRPr="00A745DF">
        <w:rPr>
          <w:rFonts w:ascii="Simplified Arabic" w:eastAsia="Times New Roman" w:hAnsi="Simplified Arabic" w:cs="Simplified Arabic" w:hint="cs"/>
          <w:color w:val="000000"/>
          <w:sz w:val="32"/>
          <w:szCs w:val="32"/>
          <w:rtl/>
        </w:rPr>
        <w:t xml:space="preserve"> أو تكون رحلة تعتمد على وسائط النقل المختلف مثل (الدراجات والعجلات والزوارق والسفن). </w:t>
      </w:r>
    </w:p>
    <w:p w:rsidR="00A745DF" w:rsidRPr="00A745DF" w:rsidRDefault="00A745DF" w:rsidP="00A745DF">
      <w:pPr>
        <w:bidi/>
        <w:spacing w:after="0" w:line="240" w:lineRule="auto"/>
        <w:rPr>
          <w:rFonts w:ascii="Simplified Arabic" w:eastAsia="Times New Roman" w:hAnsi="Simplified Arabic" w:cs="Simplified Arabic"/>
          <w:sz w:val="32"/>
          <w:szCs w:val="32"/>
          <w:rtl/>
        </w:rPr>
      </w:pPr>
      <w:r>
        <w:rPr>
          <w:rFonts w:ascii="Times New Roman" w:eastAsia="Times New Roman" w:hAnsi="Times New Roman" w:cs="Monotype Koufi" w:hint="cs"/>
          <w:b/>
          <w:bCs/>
          <w:noProof/>
          <w:sz w:val="32"/>
          <w:szCs w:val="32"/>
          <w:rtl/>
        </w:rPr>
        <w:t>2</w:t>
      </w:r>
      <w:r w:rsidRPr="00A745DF">
        <w:rPr>
          <w:rFonts w:ascii="Times New Roman" w:eastAsia="Times New Roman" w:hAnsi="Times New Roman" w:cs="Monotype Koufi"/>
          <w:b/>
          <w:bCs/>
          <w:noProof/>
          <w:sz w:val="32"/>
          <w:szCs w:val="32"/>
          <w:rtl/>
        </w:rPr>
        <w:t xml:space="preserve">: </w:t>
      </w:r>
      <w:r w:rsidRPr="00A745DF">
        <w:rPr>
          <w:rFonts w:ascii="Simplified Arabic" w:eastAsia="Times New Roman" w:hAnsi="Simplified Arabic" w:cs="Simplified Arabic" w:hint="cs"/>
          <w:b/>
          <w:bCs/>
          <w:color w:val="000000"/>
          <w:sz w:val="32"/>
          <w:szCs w:val="32"/>
          <w:rtl/>
        </w:rPr>
        <w:t>المخيم (</w:t>
      </w:r>
      <w:proofErr w:type="spellStart"/>
      <w:r w:rsidRPr="00A745DF">
        <w:rPr>
          <w:rFonts w:ascii="Simplified Arabic" w:eastAsia="Times New Roman" w:hAnsi="Simplified Arabic" w:cs="Simplified Arabic"/>
          <w:b/>
          <w:bCs/>
          <w:color w:val="000000"/>
          <w:sz w:val="32"/>
          <w:szCs w:val="32"/>
          <w:rtl/>
        </w:rPr>
        <w:t>الجامبوري</w:t>
      </w:r>
      <w:proofErr w:type="spellEnd"/>
      <w:proofErr w:type="gramStart"/>
      <w:r w:rsidRPr="00A745DF">
        <w:rPr>
          <w:rFonts w:ascii="Simplified Arabic" w:eastAsia="Times New Roman" w:hAnsi="Simplified Arabic" w:cs="Simplified Arabic" w:hint="cs"/>
          <w:b/>
          <w:bCs/>
          <w:color w:val="000000"/>
          <w:sz w:val="32"/>
          <w:szCs w:val="32"/>
          <w:rtl/>
        </w:rPr>
        <w:t xml:space="preserve">) </w:t>
      </w:r>
      <w:r w:rsidRPr="00A745DF">
        <w:rPr>
          <w:rFonts w:ascii="Simplified Arabic" w:eastAsia="Times New Roman" w:hAnsi="Simplified Arabic" w:cs="Simplified Arabic"/>
          <w:b/>
          <w:bCs/>
          <w:color w:val="000000"/>
          <w:sz w:val="32"/>
          <w:szCs w:val="32"/>
          <w:rtl/>
        </w:rPr>
        <w:t>:</w:t>
      </w:r>
      <w:proofErr w:type="gramEnd"/>
    </w:p>
    <w:p w:rsidR="00A745DF" w:rsidRPr="00A745DF" w:rsidRDefault="00A745DF" w:rsidP="00A745DF">
      <w:pPr>
        <w:bidi/>
        <w:spacing w:after="0" w:line="276" w:lineRule="auto"/>
        <w:jc w:val="both"/>
        <w:rPr>
          <w:rFonts w:ascii="Simplified Arabic" w:eastAsia="Times New Roman" w:hAnsi="Simplified Arabic" w:cs="Simplified Arabic"/>
          <w:color w:val="000000"/>
          <w:sz w:val="32"/>
          <w:szCs w:val="32"/>
          <w:rtl/>
        </w:rPr>
      </w:pPr>
      <w:r w:rsidRPr="00A745DF">
        <w:rPr>
          <w:rFonts w:ascii="Simplified Arabic" w:eastAsia="Times New Roman" w:hAnsi="Simplified Arabic" w:cs="Simplified Arabic"/>
          <w:color w:val="000000"/>
          <w:sz w:val="32"/>
          <w:szCs w:val="32"/>
          <w:rtl/>
        </w:rPr>
        <w:t xml:space="preserve">    يطلق هذا المصطلح على المخيمات الكبيرة التي تجمع أكبر عدد من الكشافين في مكان واحد سواء كانوا ينتمون إلى بلد واحد مثل التجمعات الوطنية، أو إقليم واحد مثل المخيم الكشفي العربي، أو كافة هيئات العالم مثل المخيم الكشفي العالمي.</w:t>
      </w:r>
      <w:r w:rsidRPr="00A745DF">
        <w:rPr>
          <w:rFonts w:ascii="Simplified Arabic" w:eastAsia="Times New Roman" w:hAnsi="Simplified Arabic" w:cs="Simplified Arabic" w:hint="cs"/>
          <w:color w:val="000000"/>
          <w:sz w:val="32"/>
          <w:szCs w:val="32"/>
          <w:rtl/>
        </w:rPr>
        <w:t xml:space="preserve"> </w:t>
      </w:r>
    </w:p>
    <w:p w:rsidR="00A745DF" w:rsidRPr="00A745DF" w:rsidRDefault="00A745DF" w:rsidP="00A745DF">
      <w:pPr>
        <w:bidi/>
        <w:spacing w:after="0" w:line="240" w:lineRule="auto"/>
        <w:rPr>
          <w:rFonts w:ascii="Times New Roman" w:eastAsia="Times New Roman" w:hAnsi="Times New Roman" w:cs="Monotype Koufi"/>
          <w:b/>
          <w:bCs/>
          <w:noProof/>
          <w:sz w:val="32"/>
          <w:szCs w:val="32"/>
          <w:rtl/>
        </w:rPr>
      </w:pPr>
    </w:p>
    <w:p w:rsidR="00A745DF" w:rsidRPr="00A745DF" w:rsidRDefault="00A745DF" w:rsidP="00A745DF">
      <w:pPr>
        <w:bidi/>
        <w:spacing w:after="0" w:line="240" w:lineRule="auto"/>
        <w:rPr>
          <w:rFonts w:ascii="Times New Roman" w:eastAsia="Times New Roman" w:hAnsi="Times New Roman" w:cs="Monotype Koufi"/>
          <w:b/>
          <w:bCs/>
          <w:noProof/>
          <w:sz w:val="32"/>
          <w:szCs w:val="32"/>
          <w:rtl/>
        </w:rPr>
      </w:pPr>
    </w:p>
    <w:p w:rsidR="00A745DF" w:rsidRPr="00A745DF" w:rsidRDefault="00A745DF" w:rsidP="00A745DF">
      <w:pPr>
        <w:bidi/>
        <w:spacing w:after="0" w:line="240" w:lineRule="auto"/>
        <w:rPr>
          <w:rFonts w:ascii="Times New Roman" w:eastAsia="Times New Roman" w:hAnsi="Times New Roman" w:cs="Monotype Koufi"/>
          <w:noProof/>
          <w:sz w:val="32"/>
          <w:szCs w:val="32"/>
          <w:rtl/>
        </w:rPr>
      </w:pPr>
      <w:r>
        <w:rPr>
          <w:rFonts w:ascii="Times New Roman" w:eastAsia="Times New Roman" w:hAnsi="Times New Roman" w:cs="Monotype Koufi" w:hint="cs"/>
          <w:b/>
          <w:bCs/>
          <w:noProof/>
          <w:sz w:val="32"/>
          <w:szCs w:val="32"/>
          <w:rtl/>
        </w:rPr>
        <w:t>3</w:t>
      </w:r>
      <w:r w:rsidRPr="00A745DF">
        <w:rPr>
          <w:rFonts w:ascii="Times New Roman" w:eastAsia="Times New Roman" w:hAnsi="Times New Roman" w:cs="Monotype Koufi"/>
          <w:b/>
          <w:bCs/>
          <w:noProof/>
          <w:sz w:val="32"/>
          <w:szCs w:val="32"/>
          <w:rtl/>
        </w:rPr>
        <w:t xml:space="preserve"> </w:t>
      </w:r>
      <w:r w:rsidRPr="00A745DF">
        <w:rPr>
          <w:rFonts w:ascii="Times New Roman" w:eastAsia="Times New Roman" w:hAnsi="Times New Roman" w:cs="Monotype Koufi"/>
          <w:noProof/>
          <w:sz w:val="32"/>
          <w:szCs w:val="32"/>
          <w:rtl/>
        </w:rPr>
        <w:t>الاتصال:</w:t>
      </w:r>
    </w:p>
    <w:p w:rsidR="00A745DF" w:rsidRPr="00A745DF" w:rsidRDefault="00A745DF" w:rsidP="00A745DF">
      <w:pPr>
        <w:bidi/>
        <w:spacing w:after="0" w:line="240" w:lineRule="auto"/>
        <w:jc w:val="both"/>
        <w:rPr>
          <w:rFonts w:ascii="Simplified Arabic" w:eastAsia="Times New Roman" w:hAnsi="Simplified Arabic" w:cs="Simplified Arabic"/>
          <w:noProof/>
          <w:color w:val="000000"/>
          <w:sz w:val="32"/>
          <w:szCs w:val="32"/>
          <w:rtl/>
        </w:rPr>
      </w:pPr>
      <w:r w:rsidRPr="00A745DF">
        <w:rPr>
          <w:rFonts w:ascii="Simplified Arabic" w:eastAsia="Times New Roman" w:hAnsi="Simplified Arabic" w:cs="Simplified Arabic"/>
          <w:noProof/>
          <w:color w:val="000000"/>
          <w:sz w:val="32"/>
          <w:szCs w:val="32"/>
          <w:rtl/>
        </w:rPr>
        <w:t xml:space="preserve">     التخابر أحد الفنون الكشفية ووسيلة من وسائل الاتصال أثناء النشاط الكشفي، ويكون التخاطب كتابياً عن طريق الوسائل الواضحة، أو رمزياً عن طريق إشارات المورس أو السيمافور </w:t>
      </w:r>
      <w:r w:rsidRPr="00A745DF">
        <w:rPr>
          <w:rFonts w:ascii="Simplified Arabic" w:eastAsia="Times New Roman" w:hAnsi="Simplified Arabic" w:cs="Simplified Arabic"/>
          <w:noProof/>
          <w:color w:val="000000"/>
          <w:sz w:val="32"/>
          <w:szCs w:val="32"/>
          <w:rtl/>
        </w:rPr>
        <w:lastRenderedPageBreak/>
        <w:t>أو شفهياً عن طريق الهاتف أو سلكياً ولا سلكياً كالفاكس والتلكس، أو الانترنت، أو عن طريق اللمس المباشر باستعمال إشارات المورس أو أي إشارات أخرى مبتكرة</w:t>
      </w:r>
      <w:r w:rsidRPr="00A745DF">
        <w:rPr>
          <w:rFonts w:ascii="Simplified Arabic" w:eastAsia="Times New Roman" w:hAnsi="Simplified Arabic" w:cs="Simplified Arabic" w:hint="cs"/>
          <w:noProof/>
          <w:color w:val="000000"/>
          <w:sz w:val="32"/>
          <w:szCs w:val="32"/>
          <w:rtl/>
        </w:rPr>
        <w:t xml:space="preserve"> </w:t>
      </w:r>
    </w:p>
    <w:p w:rsidR="00A745DF" w:rsidRPr="00A745DF" w:rsidRDefault="00A745DF" w:rsidP="00A745DF">
      <w:pPr>
        <w:bidi/>
        <w:spacing w:after="0" w:line="240" w:lineRule="auto"/>
        <w:rPr>
          <w:rFonts w:ascii="Times New Roman" w:eastAsia="Times New Roman" w:hAnsi="Times New Roman" w:cs="Monotype Koufi"/>
          <w:noProof/>
          <w:sz w:val="32"/>
          <w:szCs w:val="32"/>
          <w:rtl/>
        </w:rPr>
      </w:pPr>
      <w:r>
        <w:rPr>
          <w:rFonts w:ascii="Times New Roman" w:eastAsia="Times New Roman" w:hAnsi="Times New Roman" w:cs="Monotype Koufi" w:hint="cs"/>
          <w:b/>
          <w:bCs/>
          <w:noProof/>
          <w:sz w:val="32"/>
          <w:szCs w:val="32"/>
          <w:rtl/>
        </w:rPr>
        <w:t>4</w:t>
      </w:r>
      <w:r w:rsidRPr="00A745DF">
        <w:rPr>
          <w:rFonts w:ascii="Times New Roman" w:eastAsia="Times New Roman" w:hAnsi="Times New Roman" w:cs="Monotype Koufi"/>
          <w:b/>
          <w:bCs/>
          <w:noProof/>
          <w:sz w:val="32"/>
          <w:szCs w:val="32"/>
          <w:rtl/>
        </w:rPr>
        <w:t xml:space="preserve">: </w:t>
      </w:r>
      <w:r w:rsidRPr="00A745DF">
        <w:rPr>
          <w:rFonts w:ascii="Times New Roman" w:eastAsia="Times New Roman" w:hAnsi="Times New Roman" w:cs="Monotype Koufi"/>
          <w:noProof/>
          <w:sz w:val="32"/>
          <w:szCs w:val="32"/>
          <w:rtl/>
        </w:rPr>
        <w:t>الرياضة الصباحية:</w:t>
      </w:r>
    </w:p>
    <w:p w:rsidR="00A745DF" w:rsidRPr="00A745DF" w:rsidRDefault="00A745DF" w:rsidP="00A745DF">
      <w:pPr>
        <w:bidi/>
        <w:spacing w:before="100" w:beforeAutospacing="1" w:after="100" w:afterAutospacing="1" w:line="240" w:lineRule="auto"/>
        <w:jc w:val="both"/>
        <w:outlineLvl w:val="0"/>
        <w:rPr>
          <w:rFonts w:ascii="Simplified Arabic" w:eastAsia="Times New Roman" w:hAnsi="Simplified Arabic" w:cs="Simplified Arabic"/>
          <w:kern w:val="36"/>
          <w:sz w:val="32"/>
          <w:szCs w:val="32"/>
          <w:rtl/>
        </w:rPr>
      </w:pPr>
      <w:r w:rsidRPr="00A745DF">
        <w:rPr>
          <w:rFonts w:ascii="Simplified Arabic" w:eastAsia="Times New Roman" w:hAnsi="Simplified Arabic" w:cs="Simplified Arabic" w:hint="cs"/>
          <w:kern w:val="36"/>
          <w:sz w:val="32"/>
          <w:szCs w:val="32"/>
          <w:rtl/>
        </w:rPr>
        <w:t xml:space="preserve">      </w:t>
      </w:r>
      <w:r w:rsidRPr="00A745DF">
        <w:rPr>
          <w:rFonts w:ascii="Simplified Arabic" w:eastAsia="Times New Roman" w:hAnsi="Simplified Arabic" w:cs="Simplified Arabic"/>
          <w:kern w:val="36"/>
          <w:sz w:val="32"/>
          <w:szCs w:val="32"/>
          <w:rtl/>
        </w:rPr>
        <w:t>من البرامج المهمة في الخلاء والمخيمات هي الرياضة الصباحية، والتي تمارس بعد النهوض من النوم، لاستقبال المنهاج اليومي بحيوية ونشاط بدني عالي تؤهلهم على تغلب الصعاب ضمن البرامج اليومية. وتعد الرياضة الصباحية من أمتع البرامج المخيمات يشعر بها الكشاف بسعادة وفرحة وهو يؤدي التمارين البدنية المختلفة. ويقوم بها القائد له الإلمام بالتمارين البدنية.</w:t>
      </w:r>
    </w:p>
    <w:p w:rsidR="00A745DF" w:rsidRPr="00A745DF" w:rsidRDefault="00A745DF" w:rsidP="00A745DF">
      <w:pPr>
        <w:bidi/>
        <w:spacing w:before="100" w:beforeAutospacing="1" w:after="100" w:afterAutospacing="1" w:line="240" w:lineRule="auto"/>
        <w:jc w:val="both"/>
        <w:outlineLvl w:val="0"/>
        <w:rPr>
          <w:rFonts w:ascii="Simplified Arabic" w:eastAsia="Times New Roman" w:hAnsi="Simplified Arabic" w:cs="Simplified Arabic"/>
          <w:kern w:val="36"/>
          <w:sz w:val="32"/>
          <w:szCs w:val="32"/>
          <w:rtl/>
        </w:rPr>
      </w:pPr>
      <w:r w:rsidRPr="00A745DF">
        <w:rPr>
          <w:rFonts w:ascii="Simplified Arabic" w:eastAsia="Times New Roman" w:hAnsi="Simplified Arabic" w:cs="Simplified Arabic"/>
          <w:noProof/>
          <w:kern w:val="36"/>
          <w:sz w:val="32"/>
          <w:szCs w:val="32"/>
          <w:rtl/>
        </w:rPr>
        <w:drawing>
          <wp:anchor distT="0" distB="0" distL="114300" distR="114300" simplePos="0" relativeHeight="251659264" behindDoc="1" locked="0" layoutInCell="1" allowOverlap="1" wp14:anchorId="219F6702" wp14:editId="7B3F849A">
            <wp:simplePos x="0" y="0"/>
            <wp:positionH relativeFrom="column">
              <wp:posOffset>453390</wp:posOffset>
            </wp:positionH>
            <wp:positionV relativeFrom="paragraph">
              <wp:posOffset>104140</wp:posOffset>
            </wp:positionV>
            <wp:extent cx="4516755" cy="3244850"/>
            <wp:effectExtent l="19050" t="0" r="0" b="0"/>
            <wp:wrapSquare wrapText="bothSides"/>
            <wp:docPr id="2" name="صورة 2" descr="F:\موسوعة التربية الكشفية الحديثة\صور مخيم2\DSC00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موسوعة التربية الكشفية الحديثة\صور مخيم2\DSC00857.JPG"/>
                    <pic:cNvPicPr>
                      <a:picLocks noChangeAspect="1" noChangeArrowheads="1"/>
                    </pic:cNvPicPr>
                  </pic:nvPicPr>
                  <pic:blipFill>
                    <a:blip r:embed="rId6" cstate="print"/>
                    <a:srcRect/>
                    <a:stretch>
                      <a:fillRect/>
                    </a:stretch>
                  </pic:blipFill>
                  <pic:spPr bwMode="auto">
                    <a:xfrm>
                      <a:off x="0" y="0"/>
                      <a:ext cx="4516755" cy="3244850"/>
                    </a:xfrm>
                    <a:prstGeom prst="rect">
                      <a:avLst/>
                    </a:prstGeom>
                    <a:noFill/>
                    <a:ln w="9525">
                      <a:noFill/>
                      <a:miter lim="800000"/>
                      <a:headEnd/>
                      <a:tailEnd/>
                    </a:ln>
                  </pic:spPr>
                </pic:pic>
              </a:graphicData>
            </a:graphic>
          </wp:anchor>
        </w:drawing>
      </w:r>
    </w:p>
    <w:p w:rsidR="00A745DF" w:rsidRPr="00A745DF" w:rsidRDefault="00A745DF" w:rsidP="00A745DF">
      <w:pPr>
        <w:bidi/>
        <w:spacing w:before="100" w:beforeAutospacing="1" w:after="100" w:afterAutospacing="1" w:line="240" w:lineRule="auto"/>
        <w:jc w:val="both"/>
        <w:outlineLvl w:val="0"/>
        <w:rPr>
          <w:rFonts w:ascii="Simplified Arabic" w:eastAsia="Times New Roman" w:hAnsi="Simplified Arabic" w:cs="Simplified Arabic"/>
          <w:kern w:val="36"/>
          <w:sz w:val="32"/>
          <w:szCs w:val="32"/>
          <w:rtl/>
        </w:rPr>
      </w:pPr>
    </w:p>
    <w:p w:rsidR="00A745DF" w:rsidRPr="00A745DF" w:rsidRDefault="00A745DF" w:rsidP="00A745DF">
      <w:pPr>
        <w:bidi/>
        <w:spacing w:before="100" w:beforeAutospacing="1" w:after="100" w:afterAutospacing="1" w:line="240" w:lineRule="auto"/>
        <w:jc w:val="both"/>
        <w:outlineLvl w:val="0"/>
        <w:rPr>
          <w:rFonts w:ascii="Simplified Arabic" w:eastAsia="Times New Roman" w:hAnsi="Simplified Arabic" w:cs="Simplified Arabic"/>
          <w:kern w:val="36"/>
          <w:sz w:val="32"/>
          <w:szCs w:val="32"/>
          <w:rtl/>
        </w:rPr>
      </w:pPr>
    </w:p>
    <w:p w:rsidR="00A745DF" w:rsidRPr="00A745DF" w:rsidRDefault="00A745DF" w:rsidP="00A745DF">
      <w:pPr>
        <w:bidi/>
        <w:spacing w:before="100" w:beforeAutospacing="1" w:after="100" w:afterAutospacing="1" w:line="240" w:lineRule="auto"/>
        <w:jc w:val="both"/>
        <w:outlineLvl w:val="0"/>
        <w:rPr>
          <w:rFonts w:ascii="Simplified Arabic" w:eastAsia="Times New Roman" w:hAnsi="Simplified Arabic" w:cs="Simplified Arabic"/>
          <w:kern w:val="36"/>
          <w:sz w:val="32"/>
          <w:szCs w:val="32"/>
          <w:rtl/>
        </w:rPr>
      </w:pPr>
    </w:p>
    <w:p w:rsidR="00A745DF" w:rsidRPr="00A745DF" w:rsidRDefault="00A745DF" w:rsidP="00A745DF">
      <w:pPr>
        <w:bidi/>
        <w:spacing w:before="100" w:beforeAutospacing="1" w:after="100" w:afterAutospacing="1" w:line="240" w:lineRule="auto"/>
        <w:jc w:val="both"/>
        <w:outlineLvl w:val="0"/>
        <w:rPr>
          <w:rFonts w:ascii="Simplified Arabic" w:eastAsia="Times New Roman" w:hAnsi="Simplified Arabic" w:cs="Simplified Arabic"/>
          <w:kern w:val="36"/>
          <w:sz w:val="32"/>
          <w:szCs w:val="32"/>
          <w:rtl/>
        </w:rPr>
      </w:pPr>
    </w:p>
    <w:p w:rsidR="00A745DF" w:rsidRPr="00A745DF" w:rsidRDefault="00A745DF" w:rsidP="00A745DF">
      <w:pPr>
        <w:bidi/>
        <w:spacing w:before="100" w:beforeAutospacing="1" w:after="100" w:afterAutospacing="1" w:line="240" w:lineRule="auto"/>
        <w:jc w:val="both"/>
        <w:outlineLvl w:val="0"/>
        <w:rPr>
          <w:rFonts w:ascii="Simplified Arabic" w:eastAsia="Times New Roman" w:hAnsi="Simplified Arabic" w:cs="Simplified Arabic"/>
          <w:kern w:val="36"/>
          <w:sz w:val="32"/>
          <w:szCs w:val="32"/>
          <w:rtl/>
        </w:rPr>
      </w:pPr>
    </w:p>
    <w:p w:rsidR="00A745DF" w:rsidRPr="00A745DF" w:rsidRDefault="00A745DF" w:rsidP="00A745DF">
      <w:pPr>
        <w:bidi/>
        <w:spacing w:after="0" w:line="240" w:lineRule="auto"/>
        <w:ind w:left="360"/>
        <w:jc w:val="center"/>
        <w:rPr>
          <w:rFonts w:ascii="Simplified Arabic" w:eastAsia="Times New Roman" w:hAnsi="Simplified Arabic" w:cs="Simplified Arabic"/>
          <w:b/>
          <w:bCs/>
          <w:color w:val="000000"/>
          <w:sz w:val="32"/>
          <w:szCs w:val="32"/>
          <w:rtl/>
        </w:rPr>
      </w:pPr>
    </w:p>
    <w:p w:rsidR="00A745DF" w:rsidRPr="00A745DF" w:rsidRDefault="00A745DF" w:rsidP="00A745DF">
      <w:pPr>
        <w:bidi/>
        <w:spacing w:after="0" w:line="240" w:lineRule="auto"/>
        <w:ind w:left="360"/>
        <w:jc w:val="center"/>
        <w:rPr>
          <w:rFonts w:ascii="Simplified Arabic" w:eastAsia="Times New Roman" w:hAnsi="Simplified Arabic" w:cs="Simplified Arabic"/>
          <w:b/>
          <w:bCs/>
          <w:color w:val="000000"/>
          <w:sz w:val="32"/>
          <w:szCs w:val="32"/>
          <w:rtl/>
        </w:rPr>
      </w:pPr>
      <w:r w:rsidRPr="00A745DF">
        <w:rPr>
          <w:rFonts w:ascii="Simplified Arabic" w:eastAsia="Times New Roman" w:hAnsi="Simplified Arabic" w:cs="Simplified Arabic"/>
          <w:b/>
          <w:bCs/>
          <w:color w:val="000000"/>
          <w:sz w:val="32"/>
          <w:szCs w:val="32"/>
          <w:rtl/>
        </w:rPr>
        <w:t>الرياضة الصباحية</w:t>
      </w:r>
    </w:p>
    <w:p w:rsidR="00A745DF" w:rsidRPr="00A745DF" w:rsidRDefault="00A745DF" w:rsidP="00A745DF">
      <w:pPr>
        <w:bidi/>
        <w:spacing w:after="0" w:line="240" w:lineRule="auto"/>
        <w:ind w:left="360"/>
        <w:jc w:val="center"/>
        <w:rPr>
          <w:rFonts w:ascii="Simplified Arabic" w:eastAsia="Times New Roman" w:hAnsi="Simplified Arabic" w:cs="Simplified Arabic"/>
          <w:b/>
          <w:bCs/>
          <w:color w:val="000000"/>
          <w:sz w:val="32"/>
          <w:szCs w:val="32"/>
          <w:rtl/>
        </w:rPr>
      </w:pPr>
    </w:p>
    <w:p w:rsidR="00A745DF" w:rsidRPr="00A745DF" w:rsidRDefault="00A745DF" w:rsidP="00A745DF">
      <w:pPr>
        <w:bidi/>
        <w:spacing w:after="0" w:line="240" w:lineRule="auto"/>
        <w:rPr>
          <w:rFonts w:ascii="Times New Roman" w:eastAsia="Times New Roman" w:hAnsi="Times New Roman" w:cs="Monotype Koufi"/>
          <w:noProof/>
          <w:sz w:val="32"/>
          <w:szCs w:val="32"/>
          <w:rtl/>
        </w:rPr>
      </w:pPr>
      <w:r>
        <w:rPr>
          <w:rFonts w:ascii="Times New Roman" w:eastAsia="Times New Roman" w:hAnsi="Times New Roman" w:cs="Monotype Koufi" w:hint="cs"/>
          <w:b/>
          <w:bCs/>
          <w:noProof/>
          <w:sz w:val="32"/>
          <w:szCs w:val="32"/>
          <w:rtl/>
        </w:rPr>
        <w:t>5-</w:t>
      </w:r>
      <w:r w:rsidRPr="00A745DF">
        <w:rPr>
          <w:rFonts w:ascii="Times New Roman" w:eastAsia="Times New Roman" w:hAnsi="Times New Roman" w:cs="Monotype Koufi"/>
          <w:noProof/>
          <w:sz w:val="32"/>
          <w:szCs w:val="32"/>
          <w:rtl/>
        </w:rPr>
        <w:t xml:space="preserve"> التفتيش الصباحي:</w:t>
      </w:r>
    </w:p>
    <w:p w:rsidR="00A745DF" w:rsidRPr="00A745DF" w:rsidRDefault="00A745DF" w:rsidP="00A745DF">
      <w:pPr>
        <w:bidi/>
        <w:spacing w:after="0" w:line="240" w:lineRule="auto"/>
        <w:jc w:val="both"/>
        <w:rPr>
          <w:rFonts w:ascii="Simplified Arabic" w:eastAsia="Times New Roman" w:hAnsi="Simplified Arabic" w:cs="Simplified Arabic"/>
          <w:b/>
          <w:bCs/>
          <w:noProof/>
          <w:sz w:val="32"/>
          <w:szCs w:val="32"/>
          <w:rtl/>
        </w:rPr>
      </w:pPr>
      <w:r w:rsidRPr="00A745DF">
        <w:rPr>
          <w:rFonts w:ascii="Simplified Arabic" w:eastAsia="Times New Roman" w:hAnsi="Simplified Arabic" w:cs="Simplified Arabic"/>
          <w:noProof/>
          <w:color w:val="000000"/>
          <w:sz w:val="32"/>
          <w:szCs w:val="32"/>
          <w:rtl/>
        </w:rPr>
        <w:lastRenderedPageBreak/>
        <w:drawing>
          <wp:anchor distT="0" distB="0" distL="114300" distR="114300" simplePos="0" relativeHeight="251660288" behindDoc="1" locked="0" layoutInCell="1" allowOverlap="1" wp14:anchorId="4ECEEFB8" wp14:editId="73CF55B5">
            <wp:simplePos x="0" y="0"/>
            <wp:positionH relativeFrom="column">
              <wp:posOffset>-30480</wp:posOffset>
            </wp:positionH>
            <wp:positionV relativeFrom="paragraph">
              <wp:posOffset>191770</wp:posOffset>
            </wp:positionV>
            <wp:extent cx="3034665" cy="1703070"/>
            <wp:effectExtent l="19050" t="0" r="0" b="0"/>
            <wp:wrapTight wrapText="bothSides">
              <wp:wrapPolygon edited="0">
                <wp:start x="-136" y="0"/>
                <wp:lineTo x="-136" y="21262"/>
                <wp:lineTo x="21559" y="21262"/>
                <wp:lineTo x="21559" y="0"/>
                <wp:lineTo x="-136" y="0"/>
              </wp:wrapPolygon>
            </wp:wrapTight>
            <wp:docPr id="3" name="صورة 1" descr="C:\Users\Hi-TECH\Desktop\مخيم الجامعات العراقية\مخيم الجامعات\DSC02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TECH\Desktop\مخيم الجامعات العراقية\مخيم الجامعات\DSC02921.JPG"/>
                    <pic:cNvPicPr>
                      <a:picLocks noChangeAspect="1" noChangeArrowheads="1"/>
                    </pic:cNvPicPr>
                  </pic:nvPicPr>
                  <pic:blipFill>
                    <a:blip r:embed="rId7" cstate="print"/>
                    <a:srcRect/>
                    <a:stretch>
                      <a:fillRect/>
                    </a:stretch>
                  </pic:blipFill>
                  <pic:spPr bwMode="auto">
                    <a:xfrm>
                      <a:off x="0" y="0"/>
                      <a:ext cx="3034665" cy="1703070"/>
                    </a:xfrm>
                    <a:prstGeom prst="rect">
                      <a:avLst/>
                    </a:prstGeom>
                    <a:noFill/>
                    <a:ln w="9525">
                      <a:noFill/>
                      <a:miter lim="800000"/>
                      <a:headEnd/>
                      <a:tailEnd/>
                    </a:ln>
                  </pic:spPr>
                </pic:pic>
              </a:graphicData>
            </a:graphic>
          </wp:anchor>
        </w:drawing>
      </w:r>
      <w:r w:rsidRPr="00A745DF">
        <w:rPr>
          <w:rFonts w:ascii="Simplified Arabic" w:eastAsia="Times New Roman" w:hAnsi="Simplified Arabic" w:cs="Simplified Arabic"/>
          <w:color w:val="000000"/>
          <w:sz w:val="32"/>
          <w:szCs w:val="32"/>
          <w:rtl/>
        </w:rPr>
        <w:t xml:space="preserve">     </w:t>
      </w:r>
      <w:r w:rsidRPr="00A745DF">
        <w:rPr>
          <w:rFonts w:ascii="Simplified Arabic" w:eastAsia="Times New Roman" w:hAnsi="Simplified Arabic" w:cs="Simplified Arabic"/>
          <w:sz w:val="32"/>
          <w:szCs w:val="32"/>
          <w:rtl/>
        </w:rPr>
        <w:t xml:space="preserve"> بعد أداء الرياضة الصباحية وتناول الفطور في المخيمات، </w:t>
      </w:r>
      <w:proofErr w:type="gramStart"/>
      <w:r w:rsidRPr="00A745DF">
        <w:rPr>
          <w:rFonts w:ascii="Simplified Arabic" w:eastAsia="Times New Roman" w:hAnsi="Simplified Arabic" w:cs="Simplified Arabic"/>
          <w:sz w:val="32"/>
          <w:szCs w:val="32"/>
          <w:rtl/>
        </w:rPr>
        <w:t>تجري  مراسيم</w:t>
      </w:r>
      <w:proofErr w:type="gramEnd"/>
      <w:r w:rsidRPr="00A745DF">
        <w:rPr>
          <w:rFonts w:ascii="Simplified Arabic" w:eastAsia="Times New Roman" w:hAnsi="Simplified Arabic" w:cs="Simplified Arabic"/>
          <w:sz w:val="32"/>
          <w:szCs w:val="32"/>
          <w:rtl/>
        </w:rPr>
        <w:t xml:space="preserve"> التفتيش الصباحي: وهو</w:t>
      </w:r>
      <w:r w:rsidRPr="00A745DF">
        <w:rPr>
          <w:rFonts w:ascii="Simplified Arabic" w:eastAsia="Times New Roman" w:hAnsi="Simplified Arabic" w:cs="Simplified Arabic"/>
          <w:color w:val="000000"/>
          <w:sz w:val="32"/>
          <w:szCs w:val="32"/>
          <w:rtl/>
        </w:rPr>
        <w:t xml:space="preserve"> الزيارة التي تؤديها قيادة المخيم للفرق أو المجموعات صباحاً خلال المخيمات لتقويم نشاطها وتحفيزها على تطوير وتحسين عملها الكشفي واستقبال اليوم بحيوية واستعداد مميز.</w:t>
      </w:r>
    </w:p>
    <w:p w:rsidR="00A745DF" w:rsidRPr="00A745DF" w:rsidRDefault="00A745DF" w:rsidP="00A745DF">
      <w:pPr>
        <w:bidi/>
        <w:spacing w:after="0" w:line="240" w:lineRule="auto"/>
        <w:jc w:val="both"/>
        <w:rPr>
          <w:rFonts w:ascii="Simplified Arabic" w:eastAsia="Times New Roman" w:hAnsi="Simplified Arabic" w:cs="Simplified Arabic"/>
          <w:color w:val="000000"/>
          <w:sz w:val="32"/>
          <w:szCs w:val="32"/>
          <w:rtl/>
        </w:rPr>
      </w:pPr>
      <w:r w:rsidRPr="00A745DF">
        <w:rPr>
          <w:rFonts w:ascii="Simplified Arabic" w:eastAsia="Times New Roman" w:hAnsi="Simplified Arabic" w:cs="Simplified Arabic"/>
          <w:b/>
          <w:bCs/>
          <w:noProof/>
          <w:sz w:val="32"/>
          <w:szCs w:val="32"/>
          <w:rtl/>
        </w:rPr>
        <w:t xml:space="preserve"> </w:t>
      </w:r>
      <w:r w:rsidRPr="00A745DF">
        <w:rPr>
          <w:rFonts w:ascii="Simplified Arabic" w:eastAsia="Times New Roman" w:hAnsi="Simplified Arabic" w:cs="Simplified Arabic"/>
          <w:sz w:val="32"/>
          <w:szCs w:val="32"/>
          <w:rtl/>
        </w:rPr>
        <w:t xml:space="preserve">   </w:t>
      </w:r>
    </w:p>
    <w:p w:rsidR="0002586D" w:rsidRPr="00A745DF" w:rsidRDefault="0002586D" w:rsidP="00A745DF">
      <w:pPr>
        <w:bidi/>
        <w:rPr>
          <w:sz w:val="28"/>
          <w:szCs w:val="28"/>
          <w:rtl/>
          <w:lang w:bidi="ar-IQ"/>
        </w:rPr>
      </w:pPr>
      <w:bookmarkStart w:id="0" w:name="_GoBack"/>
      <w:bookmarkEnd w:id="0"/>
    </w:p>
    <w:sectPr w:rsidR="0002586D" w:rsidRPr="00A74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26882"/>
    <w:multiLevelType w:val="hybridMultilevel"/>
    <w:tmpl w:val="156A0548"/>
    <w:lvl w:ilvl="0" w:tplc="F080017E">
      <w:start w:val="1"/>
      <w:numFmt w:val="decimal"/>
      <w:lvlText w:val="%1."/>
      <w:lvlJc w:val="left"/>
      <w:pPr>
        <w:tabs>
          <w:tab w:val="num" w:pos="1080"/>
        </w:tabs>
        <w:ind w:left="1080" w:hanging="360"/>
      </w:pPr>
      <w:rPr>
        <w:rFonts w:hint="default"/>
        <w:b w:val="0"/>
        <w:bCs w:val="0"/>
        <w:sz w:val="32"/>
        <w:szCs w:val="3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31078C3"/>
    <w:multiLevelType w:val="hybridMultilevel"/>
    <w:tmpl w:val="4C363DD8"/>
    <w:lvl w:ilvl="0" w:tplc="183E4D28">
      <w:start w:val="1"/>
      <w:numFmt w:val="arabicAbjad"/>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B42E94"/>
    <w:multiLevelType w:val="hybridMultilevel"/>
    <w:tmpl w:val="C8F61E2E"/>
    <w:lvl w:ilvl="0" w:tplc="6DF81ED2">
      <w:start w:val="1"/>
      <w:numFmt w:val="decimal"/>
      <w:lvlText w:val="%1."/>
      <w:lvlJc w:val="left"/>
      <w:pPr>
        <w:tabs>
          <w:tab w:val="num" w:pos="1080"/>
        </w:tabs>
        <w:ind w:left="1080" w:hanging="360"/>
      </w:pPr>
      <w:rPr>
        <w:rFonts w:hint="default"/>
        <w:b w:val="0"/>
        <w:bCs w:val="0"/>
        <w:sz w:val="32"/>
        <w:szCs w:val="3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5DF"/>
    <w:rsid w:val="0002586D"/>
    <w:rsid w:val="00112EA2"/>
    <w:rsid w:val="00A745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7CEB"/>
  <w15:chartTrackingRefBased/>
  <w15:docId w15:val="{A1150B1D-3944-4F22-8AC6-A1D738A4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292</Words>
  <Characters>1670</Characters>
  <Application>Microsoft Office Word</Application>
  <DocSecurity>0</DocSecurity>
  <Lines>13</Lines>
  <Paragraphs>3</Paragraphs>
  <ScaleCrop>false</ScaleCrop>
  <Company>Microsoft (C)</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Suha</cp:lastModifiedBy>
  <cp:revision>2</cp:revision>
  <dcterms:created xsi:type="dcterms:W3CDTF">2024-09-15T13:18:00Z</dcterms:created>
  <dcterms:modified xsi:type="dcterms:W3CDTF">2025-03-16T23:50:00Z</dcterms:modified>
</cp:coreProperties>
</file>