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31" w:rsidRPr="00CB10B5" w:rsidRDefault="00CB10B5">
      <w:pPr>
        <w:rPr>
          <w:b/>
          <w:bCs/>
          <w:sz w:val="32"/>
          <w:szCs w:val="32"/>
          <w:rtl/>
          <w:lang w:bidi="ar-IQ"/>
        </w:rPr>
      </w:pPr>
      <w:r w:rsidRPr="00CB10B5">
        <w:rPr>
          <w:rFonts w:hint="cs"/>
          <w:b/>
          <w:bCs/>
          <w:sz w:val="32"/>
          <w:szCs w:val="32"/>
          <w:rtl/>
          <w:lang w:bidi="ar-IQ"/>
        </w:rPr>
        <w:t>((</w:t>
      </w:r>
      <w:r w:rsidR="00471FB1" w:rsidRPr="00CB10B5">
        <w:rPr>
          <w:rFonts w:hint="cs"/>
          <w:b/>
          <w:bCs/>
          <w:sz w:val="32"/>
          <w:szCs w:val="32"/>
          <w:rtl/>
          <w:lang w:bidi="ar-IQ"/>
        </w:rPr>
        <w:t xml:space="preserve">التوزيع والاتصال في شركات السياحة والسفر </w:t>
      </w:r>
      <w:r w:rsidRPr="00CB10B5">
        <w:rPr>
          <w:rFonts w:hint="cs"/>
          <w:b/>
          <w:bCs/>
          <w:sz w:val="32"/>
          <w:szCs w:val="32"/>
          <w:rtl/>
          <w:lang w:bidi="ar-IQ"/>
        </w:rPr>
        <w:t>))</w:t>
      </w:r>
    </w:p>
    <w:p w:rsidR="00471FB1" w:rsidRPr="00CB10B5" w:rsidRDefault="00A450DC" w:rsidP="00471FB1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معالجة سياسية الاتصالات في المؤ</w:t>
      </w:r>
      <w:r w:rsidR="00471FB1" w:rsidRPr="00CB10B5">
        <w:rPr>
          <w:rFonts w:hint="cs"/>
          <w:b/>
          <w:bCs/>
          <w:sz w:val="28"/>
          <w:szCs w:val="28"/>
          <w:rtl/>
          <w:lang w:bidi="ar-IQ"/>
        </w:rPr>
        <w:t xml:space="preserve">سسات السياحية ووكلاء السفر </w:t>
      </w:r>
    </w:p>
    <w:p w:rsidR="00471FB1" w:rsidRPr="00CB10B5" w:rsidRDefault="00471FB1" w:rsidP="00471FB1">
      <w:pPr>
        <w:pStyle w:val="ListParagrap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يمكن تقسيم هذه المعالجة الى مايلي :</w:t>
      </w:r>
    </w:p>
    <w:p w:rsidR="00471FB1" w:rsidRPr="00CB10B5" w:rsidRDefault="00471FB1" w:rsidP="00471FB1">
      <w:pPr>
        <w:pStyle w:val="ListParagrap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اولا : الاعلان والدعاية والتنشيط : وهي رئيسية يتم تصميمها لجذب عملاء مرتقبين ، ويفرع هذا الى مايلي </w:t>
      </w:r>
    </w:p>
    <w:p w:rsidR="00471FB1" w:rsidRPr="00CB10B5" w:rsidRDefault="00471FB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1ـ الاعلان : وهو شراء مكان او وقت لترويج منتج معين ، كما ان الاعلان وسيلة مدفوعة ولها استخدامات </w:t>
      </w:r>
      <w:r w:rsidR="002F4C21" w:rsidRPr="00CB10B5">
        <w:rPr>
          <w:rFonts w:hint="cs"/>
          <w:b/>
          <w:bCs/>
          <w:sz w:val="28"/>
          <w:szCs w:val="28"/>
          <w:rtl/>
          <w:lang w:bidi="ar-IQ"/>
        </w:rPr>
        <w:t xml:space="preserve">منها 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ـ ابلاغ 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ـ تذكر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ـ الحث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وهناك نوعين من الاعلان منها :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1ـ الاعلان التوجيهي وهو الذي يمكن من الحصول على المنتج 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2ـ الاعلان البيعي وهو الذي يؤكد السلعه او الم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>نتج الذي ينبغي</w:t>
      </w: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 شراؤه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يمكن ان يحقق الاعلان اثرا او لا يحقق اثرا في عمليه المبيعات الا انه يسهم في 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خلق الصوره  الذهنيه او تمهيد الطريق للمستقبل و من اهم اسهاماته في رفع كفاءة </w:t>
      </w:r>
    </w:p>
    <w:p w:rsidR="002F4C21" w:rsidRPr="00CB10B5" w:rsidRDefault="002F4C21" w:rsidP="00471FB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الاعلان ما يلي :</w:t>
      </w:r>
    </w:p>
    <w:p w:rsidR="002F4C21" w:rsidRPr="00CB10B5" w:rsidRDefault="002F4C21" w:rsidP="002F4C2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أـ اختيار عنوان المؤثر</w:t>
      </w:r>
    </w:p>
    <w:p w:rsidR="002F4C21" w:rsidRPr="00CB10B5" w:rsidRDefault="002F4C21" w:rsidP="002F4C2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ب ـ التصميم الجذاب الذي يخطف البصر</w:t>
      </w:r>
    </w:p>
    <w:p w:rsidR="002F4C21" w:rsidRPr="00CB10B5" w:rsidRDefault="002F4C21" w:rsidP="002F4C2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جـ ـ تك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>رار الاعلان حيث ظهر ان الاعلان مرة واحدة</w:t>
      </w: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 غير المنتج</w:t>
      </w:r>
    </w:p>
    <w:p w:rsidR="002F4C21" w:rsidRPr="00CB10B5" w:rsidRDefault="002F4C21" w:rsidP="002F4C21">
      <w:pPr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د ـ </w:t>
      </w:r>
      <w:r w:rsidR="00DF4079" w:rsidRPr="00CB10B5">
        <w:rPr>
          <w:rFonts w:hint="cs"/>
          <w:b/>
          <w:bCs/>
          <w:sz w:val="28"/>
          <w:szCs w:val="28"/>
          <w:rtl/>
          <w:lang w:bidi="ar-IQ"/>
        </w:rPr>
        <w:t>مكان وضع الاعلان والكلمه التي يتضمنها له تأثير في عدد القراء</w:t>
      </w:r>
    </w:p>
    <w:p w:rsidR="00DF4079" w:rsidRPr="00CB10B5" w:rsidRDefault="00DF4079" w:rsidP="00DF4079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2ـ 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>الدعاية والبيع الشخصي : ان اهمية</w:t>
      </w: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 البيع الشخصي يرجع الى الاتصال المباشر بين البائع والمشتري </w:t>
      </w:r>
    </w:p>
    <w:p w:rsidR="00A450DC" w:rsidRPr="00CB10B5" w:rsidRDefault="00DF4079" w:rsidP="00A450DC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3ـ النشرات السياحية : تصدرت اغلب المؤسسات الرسميه والمكاتب السياحيه والسفر الحكوميه اشكال مختلفه مزوده </w:t>
      </w:r>
      <w:r w:rsidR="00A450DC" w:rsidRPr="00CB10B5">
        <w:rPr>
          <w:rFonts w:hint="cs"/>
          <w:b/>
          <w:bCs/>
          <w:sz w:val="28"/>
          <w:szCs w:val="28"/>
          <w:rtl/>
          <w:lang w:bidi="ar-IQ"/>
        </w:rPr>
        <w:t xml:space="preserve">بالصور الملونة عن الدولة او الجهة السياحية التي يتم الترويج السياحي 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 xml:space="preserve">لها ، وعلى هذا تعتبر النشرة اداة اعلامية ومادة معاونة للذين يعملون في بيع الخدمات السياحية </w:t>
      </w:r>
    </w:p>
    <w:p w:rsidR="00DF4079" w:rsidRPr="00CB10B5" w:rsidRDefault="00DF4079" w:rsidP="00DF4079">
      <w:pPr>
        <w:jc w:val="both"/>
        <w:rPr>
          <w:b/>
          <w:bCs/>
          <w:sz w:val="28"/>
          <w:szCs w:val="28"/>
          <w:rtl/>
          <w:lang w:bidi="ar-IQ"/>
        </w:rPr>
      </w:pPr>
    </w:p>
    <w:p w:rsidR="00A05E9E" w:rsidRPr="00CB10B5" w:rsidRDefault="00A05E9E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lastRenderedPageBreak/>
        <w:t>4ـ الخطابات السياحيه : وتعتبر اد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>اة اتصال فعالة خاصه اذا وضعت في المظ</w:t>
      </w:r>
      <w:r w:rsidRPr="00CB10B5">
        <w:rPr>
          <w:rFonts w:hint="cs"/>
          <w:b/>
          <w:bCs/>
          <w:sz w:val="28"/>
          <w:szCs w:val="28"/>
          <w:rtl/>
          <w:lang w:bidi="ar-IQ"/>
        </w:rPr>
        <w:t>روف الجيد والذي يحمل عنوانا شخصيا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 xml:space="preserve"> ، وبشكل عام فان الطلب في الخطاب الجيد يتضمن ما يأتي:</w:t>
      </w:r>
    </w:p>
    <w:p w:rsidR="00A05E9E" w:rsidRPr="00CB10B5" w:rsidRDefault="00A05E9E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أـ اثارة الاهتمام </w:t>
      </w:r>
    </w:p>
    <w:p w:rsidR="00A05E9E" w:rsidRPr="00CB10B5" w:rsidRDefault="00A05E9E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ب ـ اثارة الانتباه</w:t>
      </w:r>
    </w:p>
    <w:p w:rsidR="00A05E9E" w:rsidRPr="00CB10B5" w:rsidRDefault="00A450DC" w:rsidP="00A05E9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 ـ </w:t>
      </w:r>
      <w:r w:rsidR="00A05E9E" w:rsidRPr="00CB10B5">
        <w:rPr>
          <w:rFonts w:hint="cs"/>
          <w:b/>
          <w:bCs/>
          <w:sz w:val="28"/>
          <w:szCs w:val="28"/>
          <w:rtl/>
          <w:lang w:bidi="ar-IQ"/>
        </w:rPr>
        <w:t>خلق الرغبة</w:t>
      </w:r>
    </w:p>
    <w:p w:rsidR="00A05E9E" w:rsidRPr="00CB10B5" w:rsidRDefault="00A05E9E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د ـ الفعل</w:t>
      </w:r>
    </w:p>
    <w:p w:rsidR="00A05E9E" w:rsidRPr="00CB10B5" w:rsidRDefault="00A450DC" w:rsidP="00A05E9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5ـ </w:t>
      </w:r>
      <w:r w:rsidR="00A05E9E" w:rsidRPr="00CB10B5">
        <w:rPr>
          <w:rFonts w:hint="cs"/>
          <w:b/>
          <w:bCs/>
          <w:sz w:val="28"/>
          <w:szCs w:val="28"/>
          <w:rtl/>
          <w:lang w:bidi="ar-IQ"/>
        </w:rPr>
        <w:t>لافتا</w:t>
      </w:r>
      <w:r>
        <w:rPr>
          <w:rFonts w:hint="cs"/>
          <w:b/>
          <w:bCs/>
          <w:sz w:val="28"/>
          <w:szCs w:val="28"/>
          <w:rtl/>
          <w:lang w:bidi="ar-IQ"/>
        </w:rPr>
        <w:t>ت الطريق : يمكن ان تنتقل الوسيلة الاعلانية للرسالة الى راكبي السيارات المادة</w:t>
      </w:r>
      <w:r w:rsidR="00A05E9E" w:rsidRPr="00CB10B5">
        <w:rPr>
          <w:rFonts w:hint="cs"/>
          <w:b/>
          <w:bCs/>
          <w:sz w:val="28"/>
          <w:szCs w:val="28"/>
          <w:rtl/>
          <w:lang w:bidi="ar-IQ"/>
        </w:rPr>
        <w:t xml:space="preserve"> بواسطة لافتات الطريق 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>وتشمل اسس محدد</w:t>
      </w:r>
      <w:r>
        <w:rPr>
          <w:rFonts w:hint="cs"/>
          <w:b/>
          <w:bCs/>
          <w:sz w:val="28"/>
          <w:szCs w:val="28"/>
          <w:rtl/>
          <w:lang w:bidi="ar-IQ"/>
        </w:rPr>
        <w:t>ة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 xml:space="preserve"> من حيث الحجم للحروف المستخدمة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>وعدد الكلم</w:t>
      </w:r>
      <w:r>
        <w:rPr>
          <w:rFonts w:hint="cs"/>
          <w:b/>
          <w:bCs/>
          <w:sz w:val="28"/>
          <w:szCs w:val="28"/>
          <w:rtl/>
          <w:lang w:bidi="ar-IQ"/>
        </w:rPr>
        <w:t>ات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 xml:space="preserve"> مع مراعاة سرعة السيارات</w:t>
      </w:r>
    </w:p>
    <w:p w:rsidR="00B63D4D" w:rsidRPr="00CB10B5" w:rsidRDefault="00A450DC" w:rsidP="00A05E9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6ـ 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>الدع</w:t>
      </w:r>
      <w:r>
        <w:rPr>
          <w:rFonts w:hint="cs"/>
          <w:b/>
          <w:bCs/>
          <w:sz w:val="28"/>
          <w:szCs w:val="28"/>
          <w:rtl/>
          <w:lang w:bidi="ar-IQ"/>
        </w:rPr>
        <w:t>اية والعلاقات العامة: ان الدعاية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 xml:space="preserve"> تحصل على مساحه او فتره زمنية في </w:t>
      </w:r>
      <w:r>
        <w:rPr>
          <w:rFonts w:hint="cs"/>
          <w:b/>
          <w:bCs/>
          <w:sz w:val="28"/>
          <w:szCs w:val="28"/>
          <w:rtl/>
          <w:lang w:bidi="ar-IQ"/>
        </w:rPr>
        <w:t>وسائل الاعلان مجانا لهذة الاهمية</w:t>
      </w:r>
      <w:r w:rsidR="00B63D4D" w:rsidRPr="00CB10B5">
        <w:rPr>
          <w:rFonts w:hint="cs"/>
          <w:b/>
          <w:bCs/>
          <w:sz w:val="28"/>
          <w:szCs w:val="28"/>
          <w:rtl/>
          <w:lang w:bidi="ar-IQ"/>
        </w:rPr>
        <w:t xml:space="preserve"> تنفق</w:t>
      </w:r>
      <w:r w:rsidR="0015358C" w:rsidRPr="00CB10B5">
        <w:rPr>
          <w:rFonts w:hint="cs"/>
          <w:b/>
          <w:bCs/>
          <w:sz w:val="28"/>
          <w:szCs w:val="28"/>
          <w:rtl/>
          <w:lang w:bidi="ar-IQ"/>
        </w:rPr>
        <w:t xml:space="preserve"> اغلب المؤسسات السياحية مبالغ كبيرة للحصول على دعاية مجانية </w:t>
      </w:r>
      <w:r w:rsidR="00B004A8" w:rsidRPr="00CB10B5">
        <w:rPr>
          <w:rFonts w:hint="cs"/>
          <w:b/>
          <w:bCs/>
          <w:sz w:val="28"/>
          <w:szCs w:val="28"/>
          <w:rtl/>
          <w:lang w:bidi="ar-IQ"/>
        </w:rPr>
        <w:t xml:space="preserve">اما ادارة العلاقات العامه تتولى هذة المهمه </w:t>
      </w:r>
      <w:r>
        <w:rPr>
          <w:rFonts w:hint="cs"/>
          <w:b/>
          <w:bCs/>
          <w:sz w:val="28"/>
          <w:szCs w:val="28"/>
          <w:rtl/>
          <w:lang w:bidi="ar-IQ"/>
        </w:rPr>
        <w:t>وتبذل نشاطها في الحصول على تغطية</w:t>
      </w:r>
      <w:r w:rsidR="00B004A8" w:rsidRPr="00CB10B5">
        <w:rPr>
          <w:rFonts w:hint="cs"/>
          <w:b/>
          <w:bCs/>
          <w:sz w:val="28"/>
          <w:szCs w:val="28"/>
          <w:rtl/>
          <w:lang w:bidi="ar-IQ"/>
        </w:rPr>
        <w:t xml:space="preserve"> في وسائل الاعلام </w:t>
      </w:r>
      <w:r>
        <w:rPr>
          <w:rFonts w:hint="cs"/>
          <w:b/>
          <w:bCs/>
          <w:sz w:val="28"/>
          <w:szCs w:val="28"/>
          <w:rtl/>
          <w:lang w:bidi="ar-IQ"/>
        </w:rPr>
        <w:t>ضمن برامج الاخبار او البرنامج الاخر</w:t>
      </w:r>
    </w:p>
    <w:p w:rsidR="00B004A8" w:rsidRPr="00CB10B5" w:rsidRDefault="00B004A8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 xml:space="preserve">الترويج والتنشيط للمبيعات : من اهم الانشطه التي تدفع العميل لشراء المنتج </w:t>
      </w:r>
      <w:r w:rsidR="00A450DC">
        <w:rPr>
          <w:rFonts w:hint="cs"/>
          <w:b/>
          <w:bCs/>
          <w:sz w:val="28"/>
          <w:szCs w:val="28"/>
          <w:rtl/>
          <w:lang w:bidi="ar-IQ"/>
        </w:rPr>
        <w:t>منها:</w:t>
      </w:r>
    </w:p>
    <w:p w:rsidR="00B004A8" w:rsidRPr="00CB10B5" w:rsidRDefault="00B004A8" w:rsidP="00A05E9E">
      <w:pPr>
        <w:jc w:val="both"/>
        <w:rPr>
          <w:b/>
          <w:bCs/>
          <w:sz w:val="28"/>
          <w:szCs w:val="28"/>
          <w:rtl/>
          <w:lang w:bidi="ar-IQ"/>
        </w:rPr>
      </w:pPr>
      <w:r w:rsidRPr="00CB10B5">
        <w:rPr>
          <w:rFonts w:hint="cs"/>
          <w:b/>
          <w:bCs/>
          <w:sz w:val="28"/>
          <w:szCs w:val="28"/>
          <w:rtl/>
          <w:lang w:bidi="ar-IQ"/>
        </w:rPr>
        <w:t>1ـ المعارض</w:t>
      </w:r>
    </w:p>
    <w:p w:rsidR="00B004A8" w:rsidRPr="00CB10B5" w:rsidRDefault="00A450DC" w:rsidP="00A05E9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2ـ العروض السياحية</w:t>
      </w:r>
      <w:r w:rsidR="00B004A8" w:rsidRPr="00CB10B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B004A8" w:rsidRPr="00CB10B5" w:rsidRDefault="00A450DC" w:rsidP="00A05E9E">
      <w:pPr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3ـ الجهود البيعية غير الروتينية</w:t>
      </w:r>
      <w:bookmarkStart w:id="0" w:name="_GoBack"/>
      <w:bookmarkEnd w:id="0"/>
    </w:p>
    <w:p w:rsidR="00B004A8" w:rsidRPr="00CB10B5" w:rsidRDefault="00B004A8" w:rsidP="00A05E9E">
      <w:pPr>
        <w:jc w:val="both"/>
        <w:rPr>
          <w:b/>
          <w:bCs/>
          <w:sz w:val="28"/>
          <w:szCs w:val="28"/>
          <w:lang w:bidi="ar-IQ"/>
        </w:rPr>
      </w:pPr>
    </w:p>
    <w:sectPr w:rsidR="00B004A8" w:rsidRPr="00CB10B5" w:rsidSect="008E56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176"/>
    <w:multiLevelType w:val="hybridMultilevel"/>
    <w:tmpl w:val="D5D03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555A4"/>
    <w:multiLevelType w:val="hybridMultilevel"/>
    <w:tmpl w:val="2D94E998"/>
    <w:lvl w:ilvl="0" w:tplc="6B40F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127B41"/>
    <w:multiLevelType w:val="hybridMultilevel"/>
    <w:tmpl w:val="36665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17B64"/>
    <w:multiLevelType w:val="hybridMultilevel"/>
    <w:tmpl w:val="2110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F4"/>
    <w:rsid w:val="0015358C"/>
    <w:rsid w:val="002F4C21"/>
    <w:rsid w:val="00391BD8"/>
    <w:rsid w:val="004262BD"/>
    <w:rsid w:val="00471FB1"/>
    <w:rsid w:val="006718CC"/>
    <w:rsid w:val="006A0431"/>
    <w:rsid w:val="00773EF4"/>
    <w:rsid w:val="008E5616"/>
    <w:rsid w:val="00A05E9E"/>
    <w:rsid w:val="00A450DC"/>
    <w:rsid w:val="00AB24E0"/>
    <w:rsid w:val="00B004A8"/>
    <w:rsid w:val="00B63D4D"/>
    <w:rsid w:val="00CB10B5"/>
    <w:rsid w:val="00DF4079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21</cp:revision>
  <dcterms:created xsi:type="dcterms:W3CDTF">2018-06-16T09:17:00Z</dcterms:created>
  <dcterms:modified xsi:type="dcterms:W3CDTF">2018-06-18T04:17:00Z</dcterms:modified>
</cp:coreProperties>
</file>