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CA" w:rsidRPr="005E1DC1" w:rsidRDefault="00EE45CA" w:rsidP="00EE45CA">
      <w:pPr>
        <w:shd w:val="clear" w:color="auto" w:fill="FFFFFF"/>
        <w:spacing w:line="240" w:lineRule="auto"/>
        <w:jc w:val="both"/>
        <w:outlineLvl w:val="1"/>
        <w:rPr>
          <w:rFonts w:asciiTheme="majorBidi" w:eastAsia="Times New Roman" w:hAnsiTheme="majorBidi" w:cstheme="majorBidi"/>
          <w:b/>
          <w:bCs/>
          <w:sz w:val="28"/>
          <w:szCs w:val="28"/>
        </w:rPr>
      </w:pPr>
      <w:r w:rsidRPr="005E1DC1">
        <w:rPr>
          <w:rFonts w:asciiTheme="majorBidi" w:eastAsia="Times New Roman" w:hAnsiTheme="majorBidi" w:cstheme="majorBidi"/>
          <w:b/>
          <w:bCs/>
          <w:sz w:val="28"/>
          <w:szCs w:val="28"/>
          <w:rtl/>
        </w:rPr>
        <w:t>مناهج البحث العلمي</w:t>
      </w:r>
    </w:p>
    <w:p w:rsidR="00EE45CA" w:rsidRPr="005E1DC1" w:rsidRDefault="00EE45CA" w:rsidP="00EE45CA">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hint="cs"/>
          <w:sz w:val="28"/>
          <w:szCs w:val="28"/>
          <w:rtl/>
        </w:rPr>
        <w:t xml:space="preserve">     </w:t>
      </w:r>
      <w:r w:rsidRPr="005E1DC1">
        <w:rPr>
          <w:rFonts w:asciiTheme="majorBidi" w:eastAsia="Times New Roman" w:hAnsiTheme="majorBidi" w:cstheme="majorBidi"/>
          <w:sz w:val="28"/>
          <w:szCs w:val="28"/>
          <w:rtl/>
        </w:rPr>
        <w:t>يُقصد بمناهج البحث العلمي المسالك أو الدروب أو الأساليب التي يمكن أن يتبعها الباحثون والباحثات؛ وذلك عند تبنِّي مشكلة بحثية معينة، ومن ثم السعي حثيثًا للكشف عن الأسباب التي أدَّت لحدوثها، وبطريقة تُقنع القراء من ذوي الاهتمام، وبما يؤدي في النهاية لوضع حلول واقعية؛ يمكن أن تستخدم في التخلص من المشكلة، أو الحد منها، وظ</w:t>
      </w:r>
      <w:bookmarkStart w:id="0" w:name="_GoBack"/>
      <w:bookmarkEnd w:id="0"/>
      <w:r w:rsidRPr="005E1DC1">
        <w:rPr>
          <w:rFonts w:asciiTheme="majorBidi" w:eastAsia="Times New Roman" w:hAnsiTheme="majorBidi" w:cstheme="majorBidi"/>
          <w:sz w:val="28"/>
          <w:szCs w:val="28"/>
          <w:rtl/>
        </w:rPr>
        <w:t>هرت مناهج البحث العلمي منذ القدم، غير أنها تأصلت ووضعت لها نظم وقواعد منذ بداية القرن العشرين، وتظهر أهمية مناهج البحث العلمي في إيجاد خارطة طريق وخطوات مرتبة للتفكير، ودون ذلك سيشوب البحث العشوائية، ومن ثم الخروج عن السيطرة، وعدم وضوح الموضوعية في الإجراءات المُتبعة. </w:t>
      </w:r>
    </w:p>
    <w:p w:rsidR="00EE45CA" w:rsidRPr="005E1DC1" w:rsidRDefault="00EE45CA" w:rsidP="00EE45CA">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 </w:t>
      </w:r>
    </w:p>
    <w:p w:rsidR="00EE45CA" w:rsidRPr="005E1DC1" w:rsidRDefault="00EE45CA" w:rsidP="00EE45CA">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ما الفرق بين مناهج البحث العلمي ومنهجية البحث العلمي؟</w:t>
      </w:r>
    </w:p>
    <w:p w:rsidR="00EE45CA" w:rsidRPr="005E1DC1" w:rsidRDefault="00EE45CA" w:rsidP="00EE45CA">
      <w:pPr>
        <w:numPr>
          <w:ilvl w:val="0"/>
          <w:numId w:val="2"/>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يخلط كثير من الباحثين بين مناهج البحث العلمي ومنهجية البحث العلمي، ويمكن أن نفسر العلاقة بينهما بأن المنهجية عبارة عن الجوانب التطبيقية للمناهج العلمية، حيث إن المنهج عبارة عن مجموعة من القواعد العلمية العامة، وتساعد في وضع في كشف غموض مشكلة، والتوصل لحقائق علمية، أما المنهجية فهي بمثابة إجراءات اصطلح عليها خُبراء الأبحاث السابقون، مثل الملاحظة، والتعمق في التفكير، والقدرة على الاستنباط، والربط بين المتغيرات، والتفسير.</w:t>
      </w:r>
    </w:p>
    <w:p w:rsidR="00EE45CA" w:rsidRPr="005E1DC1" w:rsidRDefault="00EE45CA" w:rsidP="00EE45CA">
      <w:pPr>
        <w:numPr>
          <w:ilvl w:val="0"/>
          <w:numId w:val="2"/>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ولنشرح الفرق بين منهج البحث العلمي ومنهجية البحث العلمي بمثال لقرائنا الكرام، ففي حالة تناولنا لدراسة بحثية بعنوان: أثر التخطيط الاستراتيجي على تطور المنشآت الصناعية في الأردن، فإن المنهج المستخدم يمكن أن يكون المنهج الوصفي، أو منهج الحالة الواحدة في حالة تخصيص الدراسة فيما يتعلق بشركة ما، أما المنهجية فهي وضع أسئلة أو فرضيات أو الاثنتين، وطريقة اختيار عينة الدراسة، وكذلك أي من الطرق الإحصائية ستكون الأصلح.... إلخ.</w:t>
      </w:r>
    </w:p>
    <w:p w:rsidR="00EE45CA" w:rsidRPr="005E1DC1" w:rsidRDefault="00EE45CA" w:rsidP="005E1DC1">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 </w:t>
      </w:r>
      <w:r w:rsidRPr="005E1DC1">
        <w:rPr>
          <w:rFonts w:asciiTheme="majorBidi" w:eastAsia="Times New Roman" w:hAnsiTheme="majorBidi" w:cstheme="majorBidi"/>
          <w:b/>
          <w:bCs/>
          <w:sz w:val="28"/>
          <w:szCs w:val="28"/>
          <w:rtl/>
        </w:rPr>
        <w:t>ما المعيار في جودة مناهج البحث العلمي المستخدمة؟</w:t>
      </w:r>
    </w:p>
    <w:p w:rsidR="00EE45CA" w:rsidRPr="005E1DC1" w:rsidRDefault="00EE45CA" w:rsidP="00EE45CA">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إن مبررات الباحث في استخدام منهج بحثي عن غيره؛ ينبغي أن تكون مُقنعة، وعلى سبيل المثال نجد أن الأنسب للأبحاث الاجتماعية أو التربوية كل من: المنهج الوصفي والمنهج المقارن والمنهج الاستقرائي والمنهج الاستنباطي، بينما الأنسب للأبحاث التطبيقية العلمية كل من المنهج الكمي والمنهج التجريبي، غير أن ذلك ليس بمقياس عام، أو قاعدة مُلزمة للجميع؛ حيث يمكن أن يستعين الباحث بالمناهج حسب رؤيته، وحسب نوعية موضوع الدراسة، والمعيار في جودة مناهج البحث العلمي المستخدمة، هو ظهور نتائج واضحة، ويمكن قياسها، وتجيب عن أسئلة أو فرضيات البحث، وترتبط بصورة مباشرة بالأهداف.</w:t>
      </w:r>
    </w:p>
    <w:p w:rsidR="00EE45CA" w:rsidRPr="00EE45CA" w:rsidRDefault="00EE45CA" w:rsidP="00EE45CA">
      <w:pPr>
        <w:shd w:val="clear" w:color="auto" w:fill="FFFFFF"/>
        <w:spacing w:after="150" w:line="240" w:lineRule="auto"/>
        <w:jc w:val="both"/>
        <w:rPr>
          <w:rFonts w:asciiTheme="majorBidi" w:eastAsia="Times New Roman" w:hAnsiTheme="majorBidi" w:cstheme="majorBidi"/>
          <w:color w:val="333333"/>
          <w:sz w:val="28"/>
          <w:szCs w:val="28"/>
          <w:rtl/>
        </w:rPr>
      </w:pP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bookmarkStart w:id="1" w:name="مقدمة:"/>
      <w:r w:rsidRPr="005E1DC1">
        <w:rPr>
          <w:rFonts w:asciiTheme="majorBidi" w:eastAsia="Times New Roman" w:hAnsiTheme="majorBidi" w:cstheme="majorBidi"/>
          <w:b/>
          <w:bCs/>
          <w:sz w:val="28"/>
          <w:szCs w:val="28"/>
          <w:rtl/>
        </w:rPr>
        <w:t>مقدمة:</w:t>
      </w:r>
      <w:bookmarkEnd w:id="1"/>
      <w:r w:rsidRPr="005E1DC1">
        <w:rPr>
          <w:rFonts w:asciiTheme="majorBidi" w:eastAsia="Times New Roman" w:hAnsiTheme="majorBidi" w:cstheme="majorBidi"/>
          <w:sz w:val="28"/>
          <w:szCs w:val="28"/>
          <w:rtl/>
        </w:rPr>
        <w:br/>
        <w:t xml:space="preserve">إن ازدهار المجتمعات وتطورها مرتبط ارتباطاً أساسياً بالأساليب العلمية التي يتم استخدامها في جمع المعلومات، وذلك لأن الاختيار الصحيح للطريقة العلمية من أهم الخطوات التي تؤدي إلى الحصول على معلومات صحيحة، والتي تنعكس إيجاباً على تقدم المجتمع، وتطور أفراده، كما أن الوصول للحقائق العلمية الصحيحة يلزمه اتباع أسلوب </w:t>
      </w:r>
      <w:proofErr w:type="spellStart"/>
      <w:r w:rsidRPr="005E1DC1">
        <w:rPr>
          <w:rFonts w:asciiTheme="majorBidi" w:eastAsia="Times New Roman" w:hAnsiTheme="majorBidi" w:cstheme="majorBidi"/>
          <w:sz w:val="28"/>
          <w:szCs w:val="28"/>
          <w:rtl/>
        </w:rPr>
        <w:t>ممنهج</w:t>
      </w:r>
      <w:proofErr w:type="spellEnd"/>
      <w:r w:rsidRPr="005E1DC1">
        <w:rPr>
          <w:rFonts w:asciiTheme="majorBidi" w:eastAsia="Times New Roman" w:hAnsiTheme="majorBidi" w:cstheme="majorBidi"/>
          <w:sz w:val="28"/>
          <w:szCs w:val="28"/>
          <w:rtl/>
        </w:rPr>
        <w:t xml:space="preserve"> في التفكير واستخدام </w:t>
      </w:r>
      <w:hyperlink r:id="rId8" w:tgtFrame="_blank" w:tooltip="أدوات البحث العلمي" w:history="1">
        <w:r w:rsidRPr="005E1DC1">
          <w:rPr>
            <w:rFonts w:asciiTheme="majorBidi" w:eastAsia="Times New Roman" w:hAnsiTheme="majorBidi" w:cstheme="majorBidi"/>
            <w:sz w:val="28"/>
            <w:szCs w:val="28"/>
            <w:u w:val="single"/>
            <w:rtl/>
          </w:rPr>
          <w:t>أدوات البحث العلمي</w:t>
        </w:r>
      </w:hyperlink>
      <w:r w:rsidRPr="005E1DC1">
        <w:rPr>
          <w:rFonts w:asciiTheme="majorBidi" w:eastAsia="Times New Roman" w:hAnsiTheme="majorBidi" w:cstheme="majorBidi"/>
          <w:sz w:val="28"/>
          <w:szCs w:val="28"/>
          <w:rtl/>
        </w:rPr>
        <w:t> المناسبة في التنفيذ، فمن الممكن لهذه الدراسات أن تتبلور وتكون ثروة معلوماتية للمجتمع باستخدام الأسلوب العلمي والأدوات العلمية المناسبة للحصول على نتائج علمية سليمة.</w:t>
      </w:r>
    </w:p>
    <w:p w:rsidR="00B52206" w:rsidRPr="005E1DC1" w:rsidRDefault="00B52206" w:rsidP="00B52206">
      <w:pPr>
        <w:shd w:val="clear" w:color="auto" w:fill="FFFFFF"/>
        <w:spacing w:after="150" w:line="240" w:lineRule="auto"/>
        <w:rPr>
          <w:rFonts w:asciiTheme="majorBidi" w:eastAsia="Times New Roman" w:hAnsiTheme="majorBidi" w:cstheme="majorBidi"/>
          <w:sz w:val="28"/>
          <w:szCs w:val="28"/>
          <w:rtl/>
        </w:rPr>
      </w:pPr>
      <w:bookmarkStart w:id="2" w:name="أدوات_البحث_العلمي"/>
      <w:r w:rsidRPr="005E1DC1">
        <w:rPr>
          <w:rFonts w:asciiTheme="majorBidi" w:eastAsia="Times New Roman" w:hAnsiTheme="majorBidi" w:cstheme="majorBidi"/>
          <w:b/>
          <w:bCs/>
          <w:sz w:val="28"/>
          <w:szCs w:val="28"/>
          <w:rtl/>
        </w:rPr>
        <w:t>أولاً: أدوات البحث العلمي</w:t>
      </w:r>
      <w:bookmarkEnd w:id="2"/>
      <w:r w:rsidRPr="005E1DC1">
        <w:rPr>
          <w:rFonts w:asciiTheme="majorBidi" w:eastAsia="Times New Roman" w:hAnsiTheme="majorBidi" w:cstheme="majorBidi"/>
          <w:sz w:val="28"/>
          <w:szCs w:val="28"/>
          <w:rtl/>
        </w:rPr>
        <w:br/>
      </w:r>
      <w:r w:rsidRPr="005E1DC1">
        <w:rPr>
          <w:rFonts w:asciiTheme="majorBidi" w:eastAsia="Times New Roman" w:hAnsiTheme="majorBidi" w:cstheme="majorBidi" w:hint="cs"/>
          <w:sz w:val="28"/>
          <w:szCs w:val="28"/>
          <w:rtl/>
        </w:rPr>
        <w:t xml:space="preserve">   </w:t>
      </w:r>
      <w:r w:rsidRPr="005E1DC1">
        <w:rPr>
          <w:rFonts w:asciiTheme="majorBidi" w:eastAsia="Times New Roman" w:hAnsiTheme="majorBidi" w:cstheme="majorBidi"/>
          <w:sz w:val="28"/>
          <w:szCs w:val="28"/>
          <w:rtl/>
        </w:rPr>
        <w:t>تحتاج الأبحاث العلمية والدراسات الأكاديمية إلى أدوات للبحث العلمي متلائمة ومتناسبة مع الباحث و</w:t>
      </w:r>
      <w:hyperlink r:id="rId9" w:tgtFrame="_blank" w:tooltip="​أبعاد منهج البحث العلمي" w:history="1">
        <w:r w:rsidRPr="005E1DC1">
          <w:rPr>
            <w:rFonts w:asciiTheme="majorBidi" w:eastAsia="Times New Roman" w:hAnsiTheme="majorBidi" w:cstheme="majorBidi"/>
            <w:sz w:val="28"/>
            <w:szCs w:val="28"/>
            <w:u w:val="single"/>
            <w:rtl/>
          </w:rPr>
          <w:t>منهج البحث العلمي</w:t>
        </w:r>
      </w:hyperlink>
      <w:r w:rsidRPr="005E1DC1">
        <w:rPr>
          <w:rFonts w:asciiTheme="majorBidi" w:eastAsia="Times New Roman" w:hAnsiTheme="majorBidi" w:cstheme="majorBidi"/>
          <w:sz w:val="28"/>
          <w:szCs w:val="28"/>
          <w:rtl/>
        </w:rPr>
        <w:t>، وذلك لتقديم إجابات صادقة على الأسئلة التي يقوم بطرحها </w:t>
      </w:r>
      <w:hyperlink r:id="rId10" w:tgtFrame="_blank" w:tooltip="الباحث العلمي ودوره في كتابة خطة البحث" w:history="1">
        <w:r w:rsidRPr="005E1DC1">
          <w:rPr>
            <w:rFonts w:asciiTheme="majorBidi" w:eastAsia="Times New Roman" w:hAnsiTheme="majorBidi" w:cstheme="majorBidi"/>
            <w:sz w:val="28"/>
            <w:szCs w:val="28"/>
            <w:u w:val="single"/>
            <w:rtl/>
          </w:rPr>
          <w:t>الباحث العلمي</w:t>
        </w:r>
      </w:hyperlink>
      <w:r w:rsidRPr="005E1DC1">
        <w:rPr>
          <w:rFonts w:asciiTheme="majorBidi" w:eastAsia="Times New Roman" w:hAnsiTheme="majorBidi" w:cstheme="majorBidi"/>
          <w:sz w:val="28"/>
          <w:szCs w:val="28"/>
          <w:rtl/>
        </w:rPr>
        <w:t xml:space="preserve">. ومما لا شك فيه </w:t>
      </w:r>
      <w:r w:rsidRPr="005E1DC1">
        <w:rPr>
          <w:rFonts w:asciiTheme="majorBidi" w:eastAsia="Times New Roman" w:hAnsiTheme="majorBidi" w:cstheme="majorBidi"/>
          <w:sz w:val="28"/>
          <w:szCs w:val="28"/>
          <w:rtl/>
        </w:rPr>
        <w:lastRenderedPageBreak/>
        <w:t>أنّ أدوات البحث والدراسة العلمية عديدة ومتنوعة وتخدم بالأصل الباحث العلمي من أجل الحصول على أداة ووسيلة علمية ملائمة للشرط في منهج البحث العلمي الذي يتم اتباعه في البحث العلمي.</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تعرف أدوات البحث العلمي على أنها "الطريقة التي تجمع بها المعلومات والبيانات من قبل الباحث العلمي، ومن ثم يتم تصنيف وتحليل المعلومات عن طريق الإحصاء ومن ثم الوصول إلى البراهين التي تعطي الإجابات عن الأسئلة المتعددة والمختلفة".</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bookmarkStart w:id="3" w:name="أنواع_أدوات_البحث_العلمي"/>
      <w:r w:rsidRPr="005E1DC1">
        <w:rPr>
          <w:rFonts w:asciiTheme="majorBidi" w:eastAsia="Times New Roman" w:hAnsiTheme="majorBidi" w:cstheme="majorBidi"/>
          <w:b/>
          <w:bCs/>
          <w:sz w:val="28"/>
          <w:szCs w:val="28"/>
          <w:rtl/>
        </w:rPr>
        <w:t>أنواع أدوات البحث العلمي</w:t>
      </w:r>
      <w:bookmarkEnd w:id="3"/>
    </w:p>
    <w:p w:rsidR="00B52206" w:rsidRPr="005E1DC1" w:rsidRDefault="006168AF" w:rsidP="00B52206">
      <w:pPr>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hyperlink r:id="rId11" w:tgtFrame="_blank" w:tooltip="كيف تساعد نفسك في صياغة أسئلة المقابلة؟" w:history="1">
        <w:r w:rsidR="00B52206" w:rsidRPr="005E1DC1">
          <w:rPr>
            <w:rFonts w:asciiTheme="majorBidi" w:eastAsia="Times New Roman" w:hAnsiTheme="majorBidi" w:cstheme="majorBidi"/>
            <w:b/>
            <w:bCs/>
            <w:sz w:val="28"/>
            <w:szCs w:val="28"/>
            <w:u w:val="single"/>
            <w:rtl/>
          </w:rPr>
          <w:t>المقابلة</w:t>
        </w:r>
      </w:hyperlink>
      <w:r w:rsidR="00B52206" w:rsidRPr="005E1DC1">
        <w:rPr>
          <w:rFonts w:asciiTheme="majorBidi" w:eastAsia="Times New Roman" w:hAnsiTheme="majorBidi" w:cstheme="majorBidi"/>
          <w:b/>
          <w:bCs/>
          <w:sz w:val="28"/>
          <w:szCs w:val="28"/>
          <w:rtl/>
        </w:rPr>
        <w:t>:</w:t>
      </w:r>
      <w:r w:rsidR="00B52206" w:rsidRPr="005E1DC1">
        <w:rPr>
          <w:rFonts w:asciiTheme="majorBidi" w:eastAsia="Times New Roman" w:hAnsiTheme="majorBidi" w:cstheme="majorBidi"/>
          <w:sz w:val="28"/>
          <w:szCs w:val="28"/>
          <w:rtl/>
        </w:rPr>
        <w:t> وهي أحد خطوات جمع المعلومات التي يقوم بها الباحث العلمي. ويمكن أن تتم بطريقتين إما وجهاً لوجه، أو عن طريق الوسائل الحديثة للاتصالات عبر شبكة الإنترنت.</w:t>
      </w:r>
    </w:p>
    <w:p w:rsidR="00B52206" w:rsidRPr="005E1DC1" w:rsidRDefault="006168AF" w:rsidP="00B52206">
      <w:pPr>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hyperlink r:id="rId12" w:tgtFrame="_blank" w:tooltip="الاستبيان ماهيته، كيف تبنى فقراته، كيف يتم إدارته، وأنواع المقاييس المستخدمة فيه" w:history="1">
        <w:r w:rsidR="00B52206" w:rsidRPr="005E1DC1">
          <w:rPr>
            <w:rFonts w:asciiTheme="majorBidi" w:eastAsia="Times New Roman" w:hAnsiTheme="majorBidi" w:cstheme="majorBidi"/>
            <w:b/>
            <w:bCs/>
            <w:sz w:val="28"/>
            <w:szCs w:val="28"/>
            <w:u w:val="single"/>
            <w:rtl/>
          </w:rPr>
          <w:t>الاستبيان</w:t>
        </w:r>
      </w:hyperlink>
      <w:r w:rsidR="00B52206" w:rsidRPr="005E1DC1">
        <w:rPr>
          <w:rFonts w:asciiTheme="majorBidi" w:eastAsia="Times New Roman" w:hAnsiTheme="majorBidi" w:cstheme="majorBidi"/>
          <w:b/>
          <w:bCs/>
          <w:sz w:val="28"/>
          <w:szCs w:val="28"/>
          <w:rtl/>
        </w:rPr>
        <w:t>:</w:t>
      </w:r>
      <w:r w:rsidR="00B52206" w:rsidRPr="005E1DC1">
        <w:rPr>
          <w:rFonts w:asciiTheme="majorBidi" w:eastAsia="Times New Roman" w:hAnsiTheme="majorBidi" w:cstheme="majorBidi"/>
          <w:sz w:val="28"/>
          <w:szCs w:val="28"/>
          <w:rtl/>
        </w:rPr>
        <w:t> وفيها يتم تقديم مجموعة من الاستفسارات التي تدور حول موضوع البحث العلمي. وهي أشهر أدوات البحث العلمي. وهناك أمثلة تكون معلقة ومحددة بإجابات معينة، وأخرى مفتوحة ويتم الإجابة عليها بحرية، وهناك استبانات تدمج بين النوعين من الأسئلة.</w:t>
      </w:r>
    </w:p>
    <w:p w:rsidR="00B52206" w:rsidRPr="005E1DC1" w:rsidRDefault="006168AF" w:rsidP="00B52206">
      <w:pPr>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hyperlink r:id="rId13" w:tgtFrame="_blank" w:tooltip="الاختبارات في البحث العلمي" w:history="1">
        <w:r w:rsidR="00B52206" w:rsidRPr="005E1DC1">
          <w:rPr>
            <w:rFonts w:asciiTheme="majorBidi" w:eastAsia="Times New Roman" w:hAnsiTheme="majorBidi" w:cstheme="majorBidi"/>
            <w:b/>
            <w:bCs/>
            <w:sz w:val="28"/>
            <w:szCs w:val="28"/>
            <w:u w:val="single"/>
            <w:rtl/>
          </w:rPr>
          <w:t>الاختبارات</w:t>
        </w:r>
      </w:hyperlink>
      <w:r w:rsidR="00B52206" w:rsidRPr="005E1DC1">
        <w:rPr>
          <w:rFonts w:asciiTheme="majorBidi" w:eastAsia="Times New Roman" w:hAnsiTheme="majorBidi" w:cstheme="majorBidi"/>
          <w:b/>
          <w:bCs/>
          <w:sz w:val="28"/>
          <w:szCs w:val="28"/>
          <w:rtl/>
        </w:rPr>
        <w:t>:</w:t>
      </w:r>
      <w:r w:rsidR="00B52206" w:rsidRPr="005E1DC1">
        <w:rPr>
          <w:rFonts w:asciiTheme="majorBidi" w:eastAsia="Times New Roman" w:hAnsiTheme="majorBidi" w:cstheme="majorBidi"/>
          <w:sz w:val="28"/>
          <w:szCs w:val="28"/>
          <w:rtl/>
        </w:rPr>
        <w:t> وفيها يتم وضع مجموعة من المثيرات أو الأسئلة للباحثين، ومن ثم جمع الأجوبة وتحليلها والوصول إلى النتائج المطلوبة، وهذه الطريقة شائعة في العلوم التي تهتم بالجانب الإنساني من أجل التعرف على السلوكيات.</w:t>
      </w:r>
    </w:p>
    <w:p w:rsidR="00B52206" w:rsidRPr="005E1DC1" w:rsidRDefault="00B52206" w:rsidP="00B52206">
      <w:pPr>
        <w:shd w:val="clear" w:color="auto" w:fill="FFFFFF"/>
        <w:spacing w:after="150" w:line="240" w:lineRule="auto"/>
        <w:rPr>
          <w:rFonts w:asciiTheme="majorBidi" w:eastAsia="Times New Roman" w:hAnsiTheme="majorBidi" w:cstheme="majorBidi"/>
          <w:sz w:val="28"/>
          <w:szCs w:val="28"/>
        </w:rPr>
      </w:pPr>
      <w:bookmarkStart w:id="4" w:name="مفهوم_منهجية_البحث_العلمي:"/>
      <w:r w:rsidRPr="005E1DC1">
        <w:rPr>
          <w:rFonts w:asciiTheme="majorBidi" w:eastAsia="Times New Roman" w:hAnsiTheme="majorBidi" w:cstheme="majorBidi"/>
          <w:b/>
          <w:bCs/>
          <w:sz w:val="28"/>
          <w:szCs w:val="28"/>
          <w:rtl/>
        </w:rPr>
        <w:t>ثانياً: مناهج البحث العلمي</w:t>
      </w:r>
      <w:r w:rsidRPr="005E1DC1">
        <w:rPr>
          <w:rFonts w:asciiTheme="majorBidi" w:eastAsia="Times New Roman" w:hAnsiTheme="majorBidi" w:cstheme="majorBidi"/>
          <w:b/>
          <w:bCs/>
          <w:sz w:val="28"/>
          <w:szCs w:val="28"/>
        </w:rPr>
        <w:t>:</w:t>
      </w:r>
      <w:bookmarkEnd w:id="4"/>
      <w:r w:rsidRPr="005E1DC1">
        <w:rPr>
          <w:rFonts w:asciiTheme="majorBidi" w:eastAsia="Times New Roman" w:hAnsiTheme="majorBidi" w:cstheme="majorBidi"/>
          <w:sz w:val="28"/>
          <w:szCs w:val="28"/>
        </w:rPr>
        <w:br/>
      </w:r>
      <w:r w:rsidR="001C10EF" w:rsidRPr="005E1DC1">
        <w:rPr>
          <w:rFonts w:asciiTheme="majorBidi" w:eastAsia="Times New Roman" w:hAnsiTheme="majorBidi" w:cstheme="majorBidi" w:hint="cs"/>
          <w:sz w:val="28"/>
          <w:szCs w:val="28"/>
          <w:rtl/>
        </w:rPr>
        <w:t xml:space="preserve">    </w:t>
      </w:r>
      <w:r w:rsidRPr="005E1DC1">
        <w:rPr>
          <w:rFonts w:asciiTheme="majorBidi" w:eastAsia="Times New Roman" w:hAnsiTheme="majorBidi" w:cstheme="majorBidi"/>
          <w:sz w:val="28"/>
          <w:szCs w:val="28"/>
          <w:rtl/>
        </w:rPr>
        <w:t>يعرف منهج البحث العلمي، بأنه "فن التسلسل والتنظيم الدقيق للأفكار العديدة، وذلك من أجل اكتشاف الحقيقة وبرهنتها أمام الأخرين"، فهي الطريق المؤدي لاكتشاف الحقائق في العلوم، وذلك من خلال مجموعة من الإجراءات الذهنية للباحث، فهو أسلوب هادف ودقيق ومنظم، يقوم باختياره التميز بالموهبة والإبداع، للكسف عن حلول لمشاكل في ظاهرة معينة</w:t>
      </w:r>
      <w:r w:rsidRPr="005E1DC1">
        <w:rPr>
          <w:rFonts w:asciiTheme="majorBidi" w:eastAsia="Times New Roman" w:hAnsiTheme="majorBidi" w:cstheme="majorBidi"/>
          <w:sz w:val="28"/>
          <w:szCs w:val="28"/>
        </w:rPr>
        <w:t>.</w:t>
      </w:r>
    </w:p>
    <w:p w:rsidR="00B52206" w:rsidRPr="005E1DC1" w:rsidRDefault="00B52206" w:rsidP="00B52206">
      <w:pPr>
        <w:shd w:val="clear" w:color="auto" w:fill="FFFFFF"/>
        <w:spacing w:after="150" w:line="240" w:lineRule="auto"/>
        <w:rPr>
          <w:rFonts w:asciiTheme="majorBidi" w:eastAsia="Times New Roman" w:hAnsiTheme="majorBidi" w:cstheme="majorBidi"/>
          <w:sz w:val="28"/>
          <w:szCs w:val="28"/>
        </w:rPr>
      </w:pPr>
      <w:bookmarkStart w:id="5" w:name="خصائص_منهجية_البحث_العلمي:"/>
      <w:r w:rsidRPr="005E1DC1">
        <w:rPr>
          <w:rFonts w:asciiTheme="majorBidi" w:eastAsia="Times New Roman" w:hAnsiTheme="majorBidi" w:cstheme="majorBidi"/>
          <w:b/>
          <w:bCs/>
          <w:sz w:val="28"/>
          <w:szCs w:val="28"/>
          <w:rtl/>
        </w:rPr>
        <w:t>خصائص مناهج البحث العلمي:</w:t>
      </w:r>
      <w:bookmarkEnd w:id="5"/>
      <w:r w:rsidRPr="005E1DC1">
        <w:rPr>
          <w:rFonts w:asciiTheme="majorBidi" w:eastAsia="Times New Roman" w:hAnsiTheme="majorBidi" w:cstheme="majorBidi"/>
          <w:sz w:val="28"/>
          <w:szCs w:val="28"/>
          <w:rtl/>
        </w:rPr>
        <w:br/>
        <w:t>على اختلاف أنواع البحث العلمي إلا أن هناك تشابه لمناهج البحث العلمي في مجموعة من الخصائص وهي كالتالي:</w:t>
      </w:r>
    </w:p>
    <w:p w:rsidR="00B52206" w:rsidRPr="005E1DC1" w:rsidRDefault="00B52206" w:rsidP="00B52206">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التنظيم القائم على الحقائق والملاحظة العلمية في طريقة العمل والتفكير.</w:t>
      </w:r>
    </w:p>
    <w:p w:rsidR="00B52206" w:rsidRPr="005E1DC1" w:rsidRDefault="00B52206" w:rsidP="00B52206">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الترابط والتسلسل عند التنفيذ لخطوات البحث العلمي.</w:t>
      </w:r>
    </w:p>
    <w:p w:rsidR="00B52206" w:rsidRPr="005E1DC1" w:rsidRDefault="00B52206" w:rsidP="00B52206">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إمكانية استخدام مناهج البحث العلمية، في اختيار نتائج البحث.</w:t>
      </w:r>
    </w:p>
    <w:p w:rsidR="00B52206" w:rsidRPr="005E1DC1" w:rsidRDefault="00B52206" w:rsidP="00B52206">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البعد عن التحيز والخصوصية والآراء والاهواء الشخصية، أي الموضوعية.</w:t>
      </w:r>
    </w:p>
    <w:p w:rsidR="00B52206" w:rsidRPr="005E1DC1" w:rsidRDefault="00B52206" w:rsidP="00B52206">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القدرة على التصور التنبؤ بما ستكن عليه الأحداث.</w:t>
      </w:r>
    </w:p>
    <w:p w:rsidR="00B52206" w:rsidRPr="005E1DC1" w:rsidRDefault="00B52206" w:rsidP="00B52206">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المعالجة للأحداث والظواهر التي أظهرتها مباحث أخرى.</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bookmarkStart w:id="6" w:name="التصنيفات_التقليدية_لمناهج_البحث_العلمي:"/>
      <w:r w:rsidRPr="005E1DC1">
        <w:rPr>
          <w:rFonts w:asciiTheme="majorBidi" w:eastAsia="Times New Roman" w:hAnsiTheme="majorBidi" w:cstheme="majorBidi"/>
          <w:b/>
          <w:bCs/>
          <w:sz w:val="28"/>
          <w:szCs w:val="28"/>
          <w:rtl/>
        </w:rPr>
        <w:t>تصنيفات مناهج البحث العلمي:</w:t>
      </w:r>
      <w:bookmarkEnd w:id="6"/>
    </w:p>
    <w:p w:rsidR="00B52206" w:rsidRPr="005E1DC1" w:rsidRDefault="00B52206" w:rsidP="00B52206">
      <w:pPr>
        <w:shd w:val="clear" w:color="auto" w:fill="FFFFFF"/>
        <w:spacing w:after="150" w:line="240" w:lineRule="auto"/>
        <w:rPr>
          <w:rFonts w:asciiTheme="majorBidi" w:eastAsia="Times New Roman" w:hAnsiTheme="majorBidi" w:cstheme="majorBidi"/>
          <w:sz w:val="28"/>
          <w:szCs w:val="28"/>
          <w:rtl/>
        </w:rPr>
      </w:pPr>
      <w:bookmarkStart w:id="7" w:name="أولاً:_المنهج_التاريخي:"/>
      <w:r w:rsidRPr="005E1DC1">
        <w:rPr>
          <w:rFonts w:asciiTheme="majorBidi" w:eastAsia="Times New Roman" w:hAnsiTheme="majorBidi" w:cstheme="majorBidi"/>
          <w:b/>
          <w:bCs/>
          <w:sz w:val="28"/>
          <w:szCs w:val="28"/>
          <w:rtl/>
        </w:rPr>
        <w:t>أولاً: المنهج التاريخي:</w:t>
      </w:r>
      <w:r w:rsidRPr="005E1DC1">
        <w:rPr>
          <w:rFonts w:asciiTheme="majorBidi" w:eastAsia="Times New Roman" w:hAnsiTheme="majorBidi" w:cstheme="majorBidi"/>
          <w:sz w:val="28"/>
          <w:szCs w:val="28"/>
          <w:rtl/>
        </w:rPr>
        <w:t> </w:t>
      </w:r>
      <w:bookmarkEnd w:id="7"/>
      <w:r w:rsidRPr="005E1DC1">
        <w:rPr>
          <w:rFonts w:asciiTheme="majorBidi" w:eastAsia="Times New Roman" w:hAnsiTheme="majorBidi" w:cstheme="majorBidi"/>
          <w:sz w:val="28"/>
          <w:szCs w:val="28"/>
          <w:rtl/>
        </w:rPr>
        <w:br/>
      </w:r>
      <w:r w:rsidRPr="005E1DC1">
        <w:rPr>
          <w:rFonts w:asciiTheme="majorBidi" w:eastAsia="Times New Roman" w:hAnsiTheme="majorBidi" w:cstheme="majorBidi" w:hint="cs"/>
          <w:sz w:val="28"/>
          <w:szCs w:val="28"/>
          <w:rtl/>
        </w:rPr>
        <w:t xml:space="preserve">  </w:t>
      </w:r>
      <w:r w:rsidRPr="005E1DC1">
        <w:rPr>
          <w:rFonts w:asciiTheme="majorBidi" w:eastAsia="Times New Roman" w:hAnsiTheme="majorBidi" w:cstheme="majorBidi"/>
          <w:sz w:val="28"/>
          <w:szCs w:val="28"/>
          <w:rtl/>
        </w:rPr>
        <w:t>المنهج الأول من مناهج البحث العلمي هو </w:t>
      </w:r>
      <w:hyperlink r:id="rId14" w:tgtFrame="_blank" w:tooltip=" خطوات وأساليب المنهج التاريخي" w:history="1">
        <w:r w:rsidRPr="005E1DC1">
          <w:rPr>
            <w:rFonts w:asciiTheme="majorBidi" w:eastAsia="Times New Roman" w:hAnsiTheme="majorBidi" w:cstheme="majorBidi"/>
            <w:sz w:val="28"/>
            <w:szCs w:val="28"/>
            <w:u w:val="single"/>
            <w:rtl/>
          </w:rPr>
          <w:t>المنهج التاريخي</w:t>
        </w:r>
      </w:hyperlink>
      <w:r w:rsidRPr="005E1DC1">
        <w:rPr>
          <w:rFonts w:asciiTheme="majorBidi" w:eastAsia="Times New Roman" w:hAnsiTheme="majorBidi" w:cstheme="majorBidi"/>
          <w:sz w:val="28"/>
          <w:szCs w:val="28"/>
          <w:rtl/>
        </w:rPr>
        <w:t> حيث يقوم بالتركيز على دراسة ظاهرة أو مشكلة قد حدثت في الماضي لكنها ما زالت تحدث في وقتنا الحاضر، فيقوم بتحليل وتفسير للبيانات والنتائج للدراسات التي تم على هذه الظاهرة من قبل، وذلك لمعرفة تحديد التغييرات التي حدثت لها والتطورات، ولتحديد العوامل المسببة لتلك الظاهرة، حيث كل ذلك يتم بعد دراسة النتائج للدراسات و</w:t>
      </w:r>
      <w:hyperlink r:id="rId15" w:tgtFrame="_blank" w:tooltip="شروط اختيار الدراسات السابقة" w:history="1">
        <w:r w:rsidRPr="005E1DC1">
          <w:rPr>
            <w:rFonts w:asciiTheme="majorBidi" w:eastAsia="Times New Roman" w:hAnsiTheme="majorBidi" w:cstheme="majorBidi"/>
            <w:sz w:val="28"/>
            <w:szCs w:val="28"/>
            <w:u w:val="single"/>
            <w:rtl/>
          </w:rPr>
          <w:t>البحوث السابقة</w:t>
        </w:r>
      </w:hyperlink>
      <w:r w:rsidRPr="005E1DC1">
        <w:rPr>
          <w:rFonts w:asciiTheme="majorBidi" w:eastAsia="Times New Roman" w:hAnsiTheme="majorBidi" w:cstheme="majorBidi"/>
          <w:sz w:val="28"/>
          <w:szCs w:val="28"/>
          <w:rtl/>
        </w:rPr>
        <w:t> التي تحدثت عن هذه الظاهرة.</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 xml:space="preserve">كما أن المنهج التاريخي لا يقوم فقط بوصف الظاهرة في الماضي، إنما يدرسها ويحللها للوصول للحقائق وتعميمها، وذلك للمساعدة في فهم الماضي الحاضر لتلك الظاهرة والتنبؤ بالمستقبل لها، لذا فإن الباحث هنا يمكنه استخدام خصائص البحث العلمي للوصول للعلاقة بين الأحداث التاريخية في الماضي وتحديد العلاقات </w:t>
      </w:r>
      <w:r w:rsidRPr="005E1DC1">
        <w:rPr>
          <w:rFonts w:asciiTheme="majorBidi" w:eastAsia="Times New Roman" w:hAnsiTheme="majorBidi" w:cstheme="majorBidi"/>
          <w:sz w:val="28"/>
          <w:szCs w:val="28"/>
          <w:rtl/>
        </w:rPr>
        <w:lastRenderedPageBreak/>
        <w:t>التي أدت على ذلك، ومن ثم استبيان للنتائج والقوانين لتعميمها والإفادة به. إن في هذا المنهج تعتبر السجلات التاريخية هي المصدر الأساسي لها.</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أضف على ذلك، أن النتائج الخاصة في هذا النهج غالباً لا تكوم بالدقة المطلوبة بالمعايير العلمية، وذلك لان الباحث لا يمكنه استرجاع للظواهر التي حدثت في الماضي والسيطرة عليها أو التأثير بها، بذلك تكون غير كاملة، ويمكن اعتماد المنهج التاريخي في الاسترداد، لذلك هناك الكثير من المحاولات لوضع قوانين وتعميمها وتطبيقها خاصة بالظواهر في جميع الأحول، وتفسيرها.</w:t>
      </w:r>
    </w:p>
    <w:p w:rsidR="005E1DC1" w:rsidRDefault="005E1DC1" w:rsidP="00A02CE0">
      <w:pPr>
        <w:shd w:val="clear" w:color="auto" w:fill="FFFFFF"/>
        <w:spacing w:after="150" w:line="240" w:lineRule="auto"/>
        <w:rPr>
          <w:rFonts w:asciiTheme="majorBidi" w:eastAsia="Times New Roman" w:hAnsiTheme="majorBidi" w:cstheme="majorBidi" w:hint="cs"/>
          <w:b/>
          <w:bCs/>
          <w:sz w:val="28"/>
          <w:szCs w:val="28"/>
          <w:rtl/>
        </w:rPr>
      </w:pPr>
      <w:bookmarkStart w:id="8" w:name="خطوات_تطبيق_المنهج_التاريخي:"/>
    </w:p>
    <w:p w:rsidR="00B52206" w:rsidRPr="005E1DC1" w:rsidRDefault="00B52206" w:rsidP="00A02CE0">
      <w:pPr>
        <w:shd w:val="clear" w:color="auto" w:fill="FFFFFF"/>
        <w:spacing w:after="150" w:line="240" w:lineRule="auto"/>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خطوات تطبيق المنهج التاريخي:</w:t>
      </w:r>
      <w:bookmarkEnd w:id="8"/>
      <w:r w:rsidRPr="005E1DC1">
        <w:rPr>
          <w:rFonts w:asciiTheme="majorBidi" w:eastAsia="Times New Roman" w:hAnsiTheme="majorBidi" w:cstheme="majorBidi"/>
          <w:sz w:val="28"/>
          <w:szCs w:val="28"/>
          <w:rtl/>
        </w:rPr>
        <w:br/>
        <w:t>هناك عدة خطوات متسلسلة للمنهج التاريخي، يمكن حصرها فيما يلي:</w:t>
      </w:r>
    </w:p>
    <w:p w:rsidR="00B52206" w:rsidRPr="005E1DC1" w:rsidRDefault="00B52206" w:rsidP="00A02CE0">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Pr>
        <w:t>1</w:t>
      </w:r>
      <w:r w:rsidR="00A02CE0" w:rsidRPr="005E1DC1">
        <w:rPr>
          <w:rFonts w:asciiTheme="majorBidi" w:eastAsia="Times New Roman" w:hAnsiTheme="majorBidi" w:cstheme="majorBidi" w:hint="cs"/>
          <w:b/>
          <w:bCs/>
          <w:sz w:val="28"/>
          <w:szCs w:val="28"/>
          <w:rtl/>
        </w:rPr>
        <w:t xml:space="preserve">. </w:t>
      </w:r>
      <w:r w:rsidRPr="005E1DC1">
        <w:rPr>
          <w:rFonts w:asciiTheme="majorBidi" w:eastAsia="Times New Roman" w:hAnsiTheme="majorBidi" w:cstheme="majorBidi"/>
          <w:b/>
          <w:bCs/>
          <w:sz w:val="28"/>
          <w:szCs w:val="28"/>
          <w:rtl/>
        </w:rPr>
        <w:t>تحديد المشكلة</w:t>
      </w:r>
      <w:r w:rsidRPr="005E1DC1">
        <w:rPr>
          <w:rFonts w:asciiTheme="majorBidi" w:eastAsia="Times New Roman" w:hAnsiTheme="majorBidi" w:cstheme="majorBidi"/>
          <w:b/>
          <w:bCs/>
          <w:sz w:val="28"/>
          <w:szCs w:val="28"/>
        </w:rPr>
        <w:t>:</w:t>
      </w:r>
      <w:r w:rsidRPr="005E1DC1">
        <w:rPr>
          <w:rFonts w:asciiTheme="majorBidi" w:eastAsia="Times New Roman" w:hAnsiTheme="majorBidi" w:cstheme="majorBidi"/>
          <w:sz w:val="28"/>
          <w:szCs w:val="28"/>
        </w:rPr>
        <w:t> </w:t>
      </w:r>
      <w:r w:rsidRPr="005E1DC1">
        <w:rPr>
          <w:rFonts w:asciiTheme="majorBidi" w:eastAsia="Times New Roman" w:hAnsiTheme="majorBidi" w:cstheme="majorBidi"/>
          <w:sz w:val="28"/>
          <w:szCs w:val="28"/>
          <w:rtl/>
        </w:rPr>
        <w:t>في كافة مناهج البحث العملي لا يوجد معوقات في</w:t>
      </w:r>
      <w:r w:rsidRPr="005E1DC1">
        <w:rPr>
          <w:rFonts w:asciiTheme="majorBidi" w:eastAsia="Times New Roman" w:hAnsiTheme="majorBidi" w:cstheme="majorBidi"/>
          <w:sz w:val="28"/>
          <w:szCs w:val="28"/>
        </w:rPr>
        <w:t> </w:t>
      </w:r>
      <w:hyperlink r:id="rId16" w:tgtFrame="_blank" w:tooltip="فيديو : من أين يحصل الباحث على المشكلة في خطة البحث؟" w:history="1">
        <w:r w:rsidRPr="005E1DC1">
          <w:rPr>
            <w:rFonts w:asciiTheme="majorBidi" w:eastAsia="Times New Roman" w:hAnsiTheme="majorBidi" w:cstheme="majorBidi"/>
            <w:sz w:val="28"/>
            <w:szCs w:val="28"/>
            <w:u w:val="single"/>
            <w:rtl/>
          </w:rPr>
          <w:t>تحديد المشكلة</w:t>
        </w:r>
      </w:hyperlink>
      <w:r w:rsidRPr="005E1DC1">
        <w:rPr>
          <w:rFonts w:asciiTheme="majorBidi" w:eastAsia="Times New Roman" w:hAnsiTheme="majorBidi" w:cstheme="majorBidi"/>
          <w:sz w:val="28"/>
          <w:szCs w:val="28"/>
          <w:rtl/>
        </w:rPr>
        <w:t xml:space="preserve">، لكن في المنهج التاريخي يجب أن يتم مراعاة البعد الزماني والمكاني، والاعتماد على الواقعية في البحث، حيث أن </w:t>
      </w:r>
      <w:proofErr w:type="spellStart"/>
      <w:r w:rsidRPr="005E1DC1">
        <w:rPr>
          <w:rFonts w:asciiTheme="majorBidi" w:eastAsia="Times New Roman" w:hAnsiTheme="majorBidi" w:cstheme="majorBidi"/>
          <w:sz w:val="28"/>
          <w:szCs w:val="28"/>
          <w:rtl/>
        </w:rPr>
        <w:t>الإنسياب</w:t>
      </w:r>
      <w:proofErr w:type="spellEnd"/>
      <w:r w:rsidRPr="005E1DC1">
        <w:rPr>
          <w:rFonts w:asciiTheme="majorBidi" w:eastAsia="Times New Roman" w:hAnsiTheme="majorBidi" w:cstheme="majorBidi"/>
          <w:sz w:val="28"/>
          <w:szCs w:val="28"/>
          <w:rtl/>
        </w:rPr>
        <w:t xml:space="preserve"> وراء العناوين الغير واقعية لا يكلف سوى الجهد والوقت بدون فائدة ولا جدوى</w:t>
      </w:r>
      <w:r w:rsidRPr="005E1DC1">
        <w:rPr>
          <w:rFonts w:asciiTheme="majorBidi" w:eastAsia="Times New Roman" w:hAnsiTheme="majorBidi" w:cstheme="majorBidi"/>
          <w:sz w:val="28"/>
          <w:szCs w:val="28"/>
        </w:rPr>
        <w:t>.</w:t>
      </w:r>
    </w:p>
    <w:p w:rsidR="00B52206" w:rsidRPr="005E1DC1" w:rsidRDefault="00B52206" w:rsidP="00A02CE0">
      <w:pPr>
        <w:shd w:val="clear" w:color="auto" w:fill="FFFFFF"/>
        <w:spacing w:after="150" w:line="240" w:lineRule="auto"/>
        <w:jc w:val="both"/>
        <w:rPr>
          <w:rFonts w:asciiTheme="majorBidi" w:eastAsia="Times New Roman" w:hAnsiTheme="majorBidi" w:cstheme="majorBidi"/>
          <w:sz w:val="28"/>
          <w:szCs w:val="28"/>
        </w:rPr>
      </w:pPr>
      <w:r w:rsidRPr="005E1DC1">
        <w:rPr>
          <w:rFonts w:asciiTheme="majorBidi" w:eastAsia="Times New Roman" w:hAnsiTheme="majorBidi" w:cstheme="majorBidi"/>
          <w:b/>
          <w:bCs/>
          <w:sz w:val="28"/>
          <w:szCs w:val="28"/>
        </w:rPr>
        <w:t>2</w:t>
      </w:r>
      <w:r w:rsidR="00A02CE0" w:rsidRPr="005E1DC1">
        <w:rPr>
          <w:rFonts w:asciiTheme="majorBidi" w:eastAsia="Times New Roman" w:hAnsiTheme="majorBidi" w:cstheme="majorBidi" w:hint="cs"/>
          <w:b/>
          <w:bCs/>
          <w:sz w:val="28"/>
          <w:szCs w:val="28"/>
          <w:rtl/>
          <w:lang w:bidi="ar-IQ"/>
        </w:rPr>
        <w:t xml:space="preserve"> . </w:t>
      </w:r>
      <w:r w:rsidRPr="005E1DC1">
        <w:rPr>
          <w:rFonts w:asciiTheme="majorBidi" w:eastAsia="Times New Roman" w:hAnsiTheme="majorBidi" w:cstheme="majorBidi"/>
          <w:b/>
          <w:bCs/>
          <w:sz w:val="28"/>
          <w:szCs w:val="28"/>
          <w:rtl/>
        </w:rPr>
        <w:t>إعداد</w:t>
      </w:r>
      <w:r w:rsidRPr="005E1DC1">
        <w:rPr>
          <w:rFonts w:asciiTheme="majorBidi" w:eastAsia="Times New Roman" w:hAnsiTheme="majorBidi" w:cstheme="majorBidi"/>
          <w:b/>
          <w:bCs/>
          <w:sz w:val="28"/>
          <w:szCs w:val="28"/>
        </w:rPr>
        <w:t> </w:t>
      </w:r>
      <w:hyperlink r:id="rId17" w:tgtFrame="_blank" w:tooltip=" نبذة عامة عن فرضيات البحث العلمي" w:history="1">
        <w:r w:rsidRPr="005E1DC1">
          <w:rPr>
            <w:rFonts w:asciiTheme="majorBidi" w:eastAsia="Times New Roman" w:hAnsiTheme="majorBidi" w:cstheme="majorBidi"/>
            <w:b/>
            <w:bCs/>
            <w:sz w:val="28"/>
            <w:szCs w:val="28"/>
            <w:u w:val="single"/>
            <w:rtl/>
          </w:rPr>
          <w:t>فرضيات البحث</w:t>
        </w:r>
      </w:hyperlink>
      <w:r w:rsidRPr="005E1DC1">
        <w:rPr>
          <w:rFonts w:asciiTheme="majorBidi" w:eastAsia="Times New Roman" w:hAnsiTheme="majorBidi" w:cstheme="majorBidi"/>
          <w:b/>
          <w:bCs/>
          <w:sz w:val="28"/>
          <w:szCs w:val="28"/>
        </w:rPr>
        <w:t>:</w:t>
      </w:r>
      <w:r w:rsidRPr="005E1DC1">
        <w:rPr>
          <w:rFonts w:asciiTheme="majorBidi" w:eastAsia="Times New Roman" w:hAnsiTheme="majorBidi" w:cstheme="majorBidi"/>
          <w:sz w:val="28"/>
          <w:szCs w:val="28"/>
        </w:rPr>
        <w:t> </w:t>
      </w:r>
      <w:r w:rsidRPr="005E1DC1">
        <w:rPr>
          <w:rFonts w:asciiTheme="majorBidi" w:eastAsia="Times New Roman" w:hAnsiTheme="majorBidi" w:cstheme="majorBidi"/>
          <w:sz w:val="28"/>
          <w:szCs w:val="28"/>
          <w:rtl/>
        </w:rPr>
        <w:t>لابد من هذه الخطوة لإنجاز البحث بشكل عام، وذلك في أي منهج متبع، لان هذه الخطوة تساعد الباحث في تحديد طريق توجهه ووجهته في جمع المعلومات،</w:t>
      </w:r>
      <w:r w:rsidRPr="005E1DC1">
        <w:rPr>
          <w:rFonts w:asciiTheme="majorBidi" w:eastAsia="Times New Roman" w:hAnsiTheme="majorBidi" w:cstheme="majorBidi"/>
          <w:sz w:val="28"/>
          <w:szCs w:val="28"/>
        </w:rPr>
        <w:t> </w:t>
      </w:r>
      <w:hyperlink r:id="rId18" w:tgtFrame="_blank" w:tooltip="كيفية كتابة فرضيات البحث العلمي" w:history="1">
        <w:r w:rsidRPr="005E1DC1">
          <w:rPr>
            <w:rFonts w:asciiTheme="majorBidi" w:eastAsia="Times New Roman" w:hAnsiTheme="majorBidi" w:cstheme="majorBidi"/>
            <w:sz w:val="28"/>
            <w:szCs w:val="28"/>
            <w:u w:val="single"/>
            <w:rtl/>
          </w:rPr>
          <w:t>فمناهج البحث العلمي</w:t>
        </w:r>
      </w:hyperlink>
      <w:r w:rsidRPr="005E1DC1">
        <w:rPr>
          <w:rFonts w:asciiTheme="majorBidi" w:eastAsia="Times New Roman" w:hAnsiTheme="majorBidi" w:cstheme="majorBidi"/>
          <w:sz w:val="28"/>
          <w:szCs w:val="28"/>
        </w:rPr>
        <w:t> </w:t>
      </w:r>
      <w:r w:rsidRPr="005E1DC1">
        <w:rPr>
          <w:rFonts w:asciiTheme="majorBidi" w:eastAsia="Times New Roman" w:hAnsiTheme="majorBidi" w:cstheme="majorBidi"/>
          <w:sz w:val="28"/>
          <w:szCs w:val="28"/>
          <w:rtl/>
        </w:rPr>
        <w:t>تعتبر البوصلة للباحث في تحديد مساره وجمعه للبيانات والمعلومات ومعالجتها، ويمكن التعدد في الفرضيات، وذلك لوجود الكثير من الأحداث التي لا يمكن تفسيرها من خلال سبب واحد، يعود ذلك للأحداث المعقدة والمتداخلة اجتماعياً، بالإضافة إلى إمكانية وجود عدة مشاكل ويصعب تفسيرهم لنفس السبب</w:t>
      </w:r>
      <w:r w:rsidRPr="005E1DC1">
        <w:rPr>
          <w:rFonts w:asciiTheme="majorBidi" w:eastAsia="Times New Roman" w:hAnsiTheme="majorBidi" w:cstheme="majorBidi"/>
          <w:sz w:val="28"/>
          <w:szCs w:val="28"/>
        </w:rPr>
        <w:t>.</w:t>
      </w:r>
    </w:p>
    <w:p w:rsidR="00B52206" w:rsidRPr="005E1DC1" w:rsidRDefault="00B52206" w:rsidP="001C10EF">
      <w:pPr>
        <w:shd w:val="clear" w:color="auto" w:fill="FFFFFF"/>
        <w:spacing w:after="150" w:line="240" w:lineRule="auto"/>
        <w:jc w:val="both"/>
        <w:rPr>
          <w:rFonts w:asciiTheme="majorBidi" w:eastAsia="Times New Roman" w:hAnsiTheme="majorBidi" w:cstheme="majorBidi"/>
          <w:sz w:val="28"/>
          <w:szCs w:val="28"/>
        </w:rPr>
      </w:pPr>
      <w:r w:rsidRPr="005E1DC1">
        <w:rPr>
          <w:rFonts w:asciiTheme="majorBidi" w:eastAsia="Times New Roman" w:hAnsiTheme="majorBidi" w:cstheme="majorBidi"/>
          <w:b/>
          <w:bCs/>
          <w:sz w:val="28"/>
          <w:szCs w:val="28"/>
        </w:rPr>
        <w:t>3</w:t>
      </w:r>
      <w:r w:rsidR="001C10EF" w:rsidRPr="005E1DC1">
        <w:rPr>
          <w:rFonts w:asciiTheme="majorBidi" w:eastAsia="Times New Roman" w:hAnsiTheme="majorBidi" w:cstheme="majorBidi" w:hint="cs"/>
          <w:b/>
          <w:bCs/>
          <w:sz w:val="28"/>
          <w:szCs w:val="28"/>
          <w:rtl/>
        </w:rPr>
        <w:t xml:space="preserve"> . </w:t>
      </w:r>
      <w:r w:rsidRPr="005E1DC1">
        <w:rPr>
          <w:rFonts w:asciiTheme="majorBidi" w:eastAsia="Times New Roman" w:hAnsiTheme="majorBidi" w:cstheme="majorBidi"/>
          <w:b/>
          <w:bCs/>
          <w:sz w:val="28"/>
          <w:szCs w:val="28"/>
          <w:rtl/>
        </w:rPr>
        <w:t>جمع البيانات والمعلومات حول المشكلة</w:t>
      </w:r>
      <w:r w:rsidRPr="005E1DC1">
        <w:rPr>
          <w:rFonts w:asciiTheme="majorBidi" w:eastAsia="Times New Roman" w:hAnsiTheme="majorBidi" w:cstheme="majorBidi"/>
          <w:b/>
          <w:bCs/>
          <w:sz w:val="28"/>
          <w:szCs w:val="28"/>
        </w:rPr>
        <w:t>:</w:t>
      </w:r>
      <w:r w:rsidRPr="005E1DC1">
        <w:rPr>
          <w:rFonts w:asciiTheme="majorBidi" w:eastAsia="Times New Roman" w:hAnsiTheme="majorBidi" w:cstheme="majorBidi"/>
          <w:sz w:val="28"/>
          <w:szCs w:val="28"/>
        </w:rPr>
        <w:t> </w:t>
      </w:r>
      <w:r w:rsidRPr="005E1DC1">
        <w:rPr>
          <w:rFonts w:asciiTheme="majorBidi" w:eastAsia="Times New Roman" w:hAnsiTheme="majorBidi" w:cstheme="majorBidi"/>
          <w:sz w:val="28"/>
          <w:szCs w:val="28"/>
          <w:rtl/>
        </w:rPr>
        <w:t>في المنهج التاريخي يصعب على الباحث إخضاع البيانات للملاحظة المباشرة، وذل ببعد الزماني في هذا المنهج، لذا يجب عليه الاعتماد على مصادر البيانات والمعلومات المتعلقة في البحث الخاص به،</w:t>
      </w:r>
      <w:r w:rsidRPr="005E1DC1">
        <w:rPr>
          <w:rFonts w:asciiTheme="majorBidi" w:eastAsia="Times New Roman" w:hAnsiTheme="majorBidi" w:cstheme="majorBidi"/>
          <w:b/>
          <w:bCs/>
          <w:sz w:val="28"/>
          <w:szCs w:val="28"/>
        </w:rPr>
        <w:t> </w:t>
      </w:r>
      <w:r w:rsidRPr="005E1DC1">
        <w:rPr>
          <w:rFonts w:asciiTheme="majorBidi" w:eastAsia="Times New Roman" w:hAnsiTheme="majorBidi" w:cstheme="majorBidi"/>
          <w:sz w:val="28"/>
          <w:szCs w:val="28"/>
          <w:rtl/>
        </w:rPr>
        <w:t>ويمكننا إجمالها فيما يلي</w:t>
      </w:r>
      <w:r w:rsidRPr="005E1DC1">
        <w:rPr>
          <w:rFonts w:asciiTheme="majorBidi" w:eastAsia="Times New Roman" w:hAnsiTheme="majorBidi" w:cstheme="majorBidi"/>
          <w:sz w:val="28"/>
          <w:szCs w:val="28"/>
        </w:rPr>
        <w:t>:</w:t>
      </w:r>
    </w:p>
    <w:p w:rsidR="00B52206" w:rsidRPr="005E1DC1" w:rsidRDefault="00B52206" w:rsidP="00B52206">
      <w:pPr>
        <w:numPr>
          <w:ilvl w:val="0"/>
          <w:numId w:val="8"/>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Pr>
      </w:pPr>
      <w:r w:rsidRPr="005E1DC1">
        <w:rPr>
          <w:rFonts w:asciiTheme="majorBidi" w:eastAsia="Times New Roman" w:hAnsiTheme="majorBidi" w:cstheme="majorBidi"/>
          <w:sz w:val="28"/>
          <w:szCs w:val="28"/>
          <w:rtl/>
        </w:rPr>
        <w:t>السجلات والوثائق، وجميع البيانات والمعلومات التي صدرت عن جهات رسمية أو حكومية أو مهنية.</w:t>
      </w:r>
    </w:p>
    <w:p w:rsidR="00B52206" w:rsidRPr="005E1DC1" w:rsidRDefault="00B52206" w:rsidP="00B52206">
      <w:pPr>
        <w:numPr>
          <w:ilvl w:val="0"/>
          <w:numId w:val="8"/>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نتائج </w:t>
      </w:r>
      <w:hyperlink r:id="rId19" w:tgtFrame="_blank" w:tooltip="أفضل طرق لعرض الدراسات السابقة" w:history="1">
        <w:r w:rsidRPr="005E1DC1">
          <w:rPr>
            <w:rFonts w:asciiTheme="majorBidi" w:eastAsia="Times New Roman" w:hAnsiTheme="majorBidi" w:cstheme="majorBidi"/>
            <w:sz w:val="28"/>
            <w:szCs w:val="28"/>
            <w:u w:val="single"/>
            <w:rtl/>
          </w:rPr>
          <w:t>الدراسات السابقة</w:t>
        </w:r>
      </w:hyperlink>
      <w:r w:rsidRPr="005E1DC1">
        <w:rPr>
          <w:rFonts w:asciiTheme="majorBidi" w:eastAsia="Times New Roman" w:hAnsiTheme="majorBidi" w:cstheme="majorBidi"/>
          <w:sz w:val="28"/>
          <w:szCs w:val="28"/>
          <w:rtl/>
        </w:rPr>
        <w:t> المماثلة للدراسة، أي جميع ما تم تدوينه من دراسات متخصصة في نفس مجال البحث وصادرة عن جهات موثوق فيها.</w:t>
      </w:r>
    </w:p>
    <w:p w:rsidR="00B52206" w:rsidRPr="005E1DC1" w:rsidRDefault="00B52206" w:rsidP="00B52206">
      <w:pPr>
        <w:numPr>
          <w:ilvl w:val="0"/>
          <w:numId w:val="8"/>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الشواهد والأثار التي نتجت عن الظاهرة في الماضي.</w:t>
      </w:r>
    </w:p>
    <w:p w:rsidR="00B52206" w:rsidRPr="005E1DC1" w:rsidRDefault="00B52206" w:rsidP="00B52206">
      <w:pPr>
        <w:numPr>
          <w:ilvl w:val="0"/>
          <w:numId w:val="8"/>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مصادر شخصية، قد يكون هناك مصادر قد عايشت الأحداث في الماضي، لكن يجب أن تكون على درجة عالية من الثقة.</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4. نقد البيانات والمعلومات المتعلق في المشكلة</w:t>
      </w:r>
      <w:r w:rsidRPr="005E1DC1">
        <w:rPr>
          <w:rFonts w:asciiTheme="majorBidi" w:eastAsia="Times New Roman" w:hAnsiTheme="majorBidi" w:cstheme="majorBidi"/>
          <w:sz w:val="28"/>
          <w:szCs w:val="28"/>
          <w:rtl/>
        </w:rPr>
        <w:t>: يجب اتباع مبدأ الشك في البيانات والمعلومات، لان هناك العديد من مصادر هذه المعلومات والبيانات الغير مباشرة، وبالتالي فإن جمعها كان دون الرجوع للمصادر الأولية، وبذلك تزداد نسبة عدم الموضوعية ويجب الشك العلمي فيها، بهدف التأكد والاطمئنان من صحة التدوين لتلك البيانات، للوصول إلى نتائج دقيقة.</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5. تحليل البيانات والمعلومات المتعلقة بالمشكلة</w:t>
      </w:r>
      <w:r w:rsidRPr="005E1DC1">
        <w:rPr>
          <w:rFonts w:asciiTheme="majorBidi" w:eastAsia="Times New Roman" w:hAnsiTheme="majorBidi" w:cstheme="majorBidi"/>
          <w:sz w:val="28"/>
          <w:szCs w:val="28"/>
          <w:rtl/>
        </w:rPr>
        <w:t>: في هذه الخطة تكون بداية الباحث في توقع أسباب الظاهرة التي يريد دراستها كي تساعده على التفسير التحكم بها، من حيث صياغة الفرضي قم اختبار مدى الدقة والصدق، ثم المعالجة لتلك المعلومات، ثم قبول تلك الفروض، وتفسرها.</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6. توثيق وكتابة البحث:</w:t>
      </w:r>
      <w:r w:rsidRPr="005E1DC1">
        <w:rPr>
          <w:rFonts w:asciiTheme="majorBidi" w:eastAsia="Times New Roman" w:hAnsiTheme="majorBidi" w:cstheme="majorBidi"/>
          <w:sz w:val="28"/>
          <w:szCs w:val="28"/>
          <w:rtl/>
        </w:rPr>
        <w:t> هذا الجانب يتضمن تحديد للمشكلة من أهمية وأهداف، واستعراض للدراسات السابقة لموضوع الدراسة، وأيضاً المناهج المتبعة في الحل ثم وضع الفروض الأدوات والنتائج التي تم الوصول إليها، واقتراح للتوصيات، وإدراج للمصادر المعتمدة، لذلك يجب كتابة هذه البحث بلغة واضحة وبشكل موضوعي.</w:t>
      </w:r>
    </w:p>
    <w:p w:rsidR="005E1DC1" w:rsidRDefault="005E1DC1" w:rsidP="00A02CE0">
      <w:pPr>
        <w:shd w:val="clear" w:color="auto" w:fill="FFFFFF"/>
        <w:spacing w:after="150" w:line="240" w:lineRule="auto"/>
      </w:pPr>
    </w:p>
    <w:p w:rsidR="00B52206" w:rsidRPr="005E1DC1" w:rsidRDefault="006168AF" w:rsidP="00A02CE0">
      <w:pPr>
        <w:shd w:val="clear" w:color="auto" w:fill="FFFFFF"/>
        <w:spacing w:after="150" w:line="240" w:lineRule="auto"/>
        <w:rPr>
          <w:rFonts w:asciiTheme="majorBidi" w:eastAsia="Times New Roman" w:hAnsiTheme="majorBidi" w:cstheme="majorBidi"/>
          <w:sz w:val="28"/>
          <w:szCs w:val="28"/>
          <w:rtl/>
        </w:rPr>
      </w:pPr>
      <w:hyperlink r:id="rId20" w:tgtFrame="_blank" w:tooltip="معلومات هامة تفيدك كباحث في التعرف على المنهج الوصفي" w:history="1">
        <w:r w:rsidR="00B52206" w:rsidRPr="005E1DC1">
          <w:rPr>
            <w:rFonts w:asciiTheme="majorBidi" w:eastAsia="Times New Roman" w:hAnsiTheme="majorBidi" w:cstheme="majorBidi"/>
            <w:b/>
            <w:bCs/>
            <w:sz w:val="28"/>
            <w:szCs w:val="28"/>
            <w:u w:val="single"/>
            <w:rtl/>
          </w:rPr>
          <w:t>ثانياً: </w:t>
        </w:r>
      </w:hyperlink>
      <w:hyperlink r:id="rId21" w:tgtFrame="_blank" w:tooltip="معلومات هامة تفيدك كباحث في التعرف على المنهج الوصفي" w:history="1">
        <w:r w:rsidR="00B52206" w:rsidRPr="005E1DC1">
          <w:rPr>
            <w:rFonts w:asciiTheme="majorBidi" w:eastAsia="Times New Roman" w:hAnsiTheme="majorBidi" w:cstheme="majorBidi"/>
            <w:b/>
            <w:bCs/>
            <w:sz w:val="28"/>
            <w:szCs w:val="28"/>
            <w:u w:val="single"/>
            <w:rtl/>
          </w:rPr>
          <w:t>المنهج الوصفي</w:t>
        </w:r>
      </w:hyperlink>
      <w:r w:rsidR="00B52206" w:rsidRPr="005E1DC1">
        <w:rPr>
          <w:rFonts w:asciiTheme="majorBidi" w:eastAsia="Times New Roman" w:hAnsiTheme="majorBidi" w:cstheme="majorBidi"/>
          <w:sz w:val="28"/>
          <w:szCs w:val="28"/>
          <w:rtl/>
        </w:rPr>
        <w:br/>
        <w:t>يقوم المنهج الوصفي بدراسة الظاهرة من حيث أشكالها وخصائصها كما هي، ويعمل على توصيف الظاهرة من كافة جوانبها، وذلك بهدف استنتاج للحلول وتحديد الأسباب والعلاقات التي أدت لحدوث هذه الظاهرة، وللتنبؤ بمستقبل الظاهرة.</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فهذا المنهج يستخدم بشكل واسع، لما له من مزايا عديدة، من رصد ومتابعة بدقة كبيرة للظاهرة، وبكافة الطرق والفترات الزمنية، وذلك للتعرف على العوامل التي أحدثت هذه الظاهرة، والتوصل لنتائج الفهم لحاضر الظاهرة والتنبؤ بمستقبلها.</w:t>
      </w:r>
    </w:p>
    <w:p w:rsidR="00B52206" w:rsidRPr="005E1DC1" w:rsidRDefault="00B52206" w:rsidP="005E1DC1">
      <w:pPr>
        <w:shd w:val="clear" w:color="auto" w:fill="FFFFFF"/>
        <w:spacing w:after="150" w:line="240" w:lineRule="auto"/>
        <w:rPr>
          <w:rFonts w:asciiTheme="majorBidi" w:eastAsia="Times New Roman" w:hAnsiTheme="majorBidi" w:cstheme="majorBidi"/>
          <w:sz w:val="28"/>
          <w:szCs w:val="28"/>
          <w:rtl/>
        </w:rPr>
      </w:pPr>
      <w:bookmarkStart w:id="9" w:name="خطوات_تطبيق_المنهج_الوصفي:"/>
      <w:r w:rsidRPr="005E1DC1">
        <w:rPr>
          <w:rFonts w:asciiTheme="majorBidi" w:eastAsia="Times New Roman" w:hAnsiTheme="majorBidi" w:cstheme="majorBidi"/>
          <w:b/>
          <w:bCs/>
          <w:sz w:val="28"/>
          <w:szCs w:val="28"/>
          <w:rtl/>
        </w:rPr>
        <w:t>خطوات تطبيق المنهج الوصفي:</w:t>
      </w:r>
      <w:bookmarkEnd w:id="9"/>
      <w:r w:rsidRPr="005E1DC1">
        <w:rPr>
          <w:rFonts w:asciiTheme="majorBidi" w:eastAsia="Times New Roman" w:hAnsiTheme="majorBidi" w:cstheme="majorBidi"/>
          <w:sz w:val="28"/>
          <w:szCs w:val="28"/>
          <w:rtl/>
        </w:rPr>
        <w:br/>
        <w:t>إن الخطوات لهذا النوع من منهجيات البحث العلمي لا تختلف عن خطوات المناهج العلمية الأخرى، لكن يمكننا إجمالها بالتالي:</w:t>
      </w:r>
    </w:p>
    <w:p w:rsidR="00B52206" w:rsidRPr="005E1DC1" w:rsidRDefault="00B52206" w:rsidP="00B52206">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تحديد و</w:t>
      </w:r>
      <w:hyperlink r:id="rId22" w:tgtFrame="_blank" w:tooltip="أخطاء في اختيار المشكلة البحثية" w:history="1">
        <w:r w:rsidRPr="005E1DC1">
          <w:rPr>
            <w:rFonts w:asciiTheme="majorBidi" w:eastAsia="Times New Roman" w:hAnsiTheme="majorBidi" w:cstheme="majorBidi"/>
            <w:sz w:val="28"/>
            <w:szCs w:val="28"/>
            <w:u w:val="single"/>
            <w:rtl/>
          </w:rPr>
          <w:t>صياغة المشكلة</w:t>
        </w:r>
      </w:hyperlink>
      <w:r w:rsidRPr="005E1DC1">
        <w:rPr>
          <w:rFonts w:asciiTheme="majorBidi" w:eastAsia="Times New Roman" w:hAnsiTheme="majorBidi" w:cstheme="majorBidi"/>
          <w:sz w:val="28"/>
          <w:szCs w:val="28"/>
          <w:rtl/>
        </w:rPr>
        <w:t>.</w:t>
      </w:r>
    </w:p>
    <w:p w:rsidR="00B52206" w:rsidRPr="005E1DC1" w:rsidRDefault="00B52206" w:rsidP="00B52206">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توصيف للفروض وتوضيح لأسسها.</w:t>
      </w:r>
    </w:p>
    <w:p w:rsidR="00B52206" w:rsidRPr="005E1DC1" w:rsidRDefault="00B52206" w:rsidP="00B52206">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تحديد للمعلومات والبيانات المراد جمعها.</w:t>
      </w:r>
    </w:p>
    <w:p w:rsidR="00B52206" w:rsidRPr="005E1DC1" w:rsidRDefault="00B52206" w:rsidP="00B52206">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جمع تلك المعلومات والبيانات من المصادر الموثوقة، وبأساليب معينة.</w:t>
      </w:r>
    </w:p>
    <w:p w:rsidR="00B52206" w:rsidRPr="005E1DC1" w:rsidRDefault="00B52206" w:rsidP="00B52206">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تنظيم لهذه المعلومات والبيانات.</w:t>
      </w:r>
    </w:p>
    <w:p w:rsidR="00B52206" w:rsidRPr="005E1DC1" w:rsidRDefault="00B52206" w:rsidP="00B52206">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الاستنتاج وحصر النتائج وصياغتها.</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bookmarkStart w:id="10" w:name="أساليب_المنهج_الوصفي:"/>
      <w:r w:rsidRPr="005E1DC1">
        <w:rPr>
          <w:rFonts w:asciiTheme="majorBidi" w:eastAsia="Times New Roman" w:hAnsiTheme="majorBidi" w:cstheme="majorBidi"/>
          <w:b/>
          <w:bCs/>
          <w:sz w:val="28"/>
          <w:szCs w:val="28"/>
          <w:rtl/>
        </w:rPr>
        <w:t>أساليب المنهج الوصفي:</w:t>
      </w:r>
      <w:bookmarkEnd w:id="10"/>
    </w:p>
    <w:p w:rsidR="00B52206" w:rsidRPr="005E1DC1" w:rsidRDefault="00B52206" w:rsidP="005E1DC1">
      <w:pPr>
        <w:shd w:val="clear" w:color="auto" w:fill="FFFFFF"/>
        <w:spacing w:after="150" w:line="240" w:lineRule="auto"/>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 xml:space="preserve">1. </w:t>
      </w:r>
      <w:r w:rsidRPr="005E1DC1">
        <w:rPr>
          <w:rFonts w:asciiTheme="majorBidi" w:eastAsia="Times New Roman" w:hAnsiTheme="majorBidi" w:cstheme="majorBidi"/>
          <w:b/>
          <w:bCs/>
          <w:sz w:val="28"/>
          <w:szCs w:val="28"/>
          <w:u w:val="single"/>
          <w:rtl/>
        </w:rPr>
        <w:t>أسلوب المسح:</w:t>
      </w:r>
      <w:r w:rsidRPr="005E1DC1">
        <w:rPr>
          <w:rFonts w:asciiTheme="majorBidi" w:eastAsia="Times New Roman" w:hAnsiTheme="majorBidi" w:cstheme="majorBidi"/>
          <w:sz w:val="28"/>
          <w:szCs w:val="28"/>
          <w:rtl/>
        </w:rPr>
        <w:br/>
        <w:t>في هذا الأسلوب يتم تجميع البيانات والمعلومات الأولية الخاصة بظاهرة معينة بشكل منظم، لفهم وتحليل سلوك المجتمع واتخاذ القرار بعدها، حيث أن الذي يميز هذا المسح هو قدرته على جمع كميات كبيرة من المعلومات والبيانات عن ظاهرة محددة، لمساعدة الباحث في الوصول للنتائج المطلوبة، بالدقة العالية.</w:t>
      </w:r>
    </w:p>
    <w:p w:rsidR="00B52206" w:rsidRPr="005E1DC1" w:rsidRDefault="00B52206" w:rsidP="005E1DC1">
      <w:pPr>
        <w:shd w:val="clear" w:color="auto" w:fill="FFFFFF"/>
        <w:spacing w:after="150" w:line="240" w:lineRule="auto"/>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2.</w:t>
      </w:r>
      <w:r w:rsidRPr="005E1DC1">
        <w:rPr>
          <w:rFonts w:asciiTheme="majorBidi" w:eastAsia="Times New Roman" w:hAnsiTheme="majorBidi" w:cstheme="majorBidi"/>
          <w:b/>
          <w:bCs/>
          <w:sz w:val="28"/>
          <w:szCs w:val="28"/>
          <w:u w:val="single"/>
          <w:rtl/>
        </w:rPr>
        <w:t>أسلوب </w:t>
      </w:r>
      <w:hyperlink r:id="rId23" w:tgtFrame="_blank" w:tooltip=" منهج دراسة الحالة وخطواتها" w:history="1">
        <w:r w:rsidRPr="005E1DC1">
          <w:rPr>
            <w:rFonts w:asciiTheme="majorBidi" w:eastAsia="Times New Roman" w:hAnsiTheme="majorBidi" w:cstheme="majorBidi"/>
            <w:b/>
            <w:bCs/>
            <w:sz w:val="28"/>
            <w:szCs w:val="28"/>
            <w:u w:val="single"/>
            <w:rtl/>
          </w:rPr>
          <w:t>دراسة</w:t>
        </w:r>
        <w:r w:rsidR="005E1DC1" w:rsidRPr="005E1DC1">
          <w:rPr>
            <w:rFonts w:asciiTheme="majorBidi" w:eastAsia="Times New Roman" w:hAnsiTheme="majorBidi" w:cstheme="majorBidi" w:hint="cs"/>
            <w:b/>
            <w:bCs/>
            <w:sz w:val="28"/>
            <w:szCs w:val="28"/>
            <w:u w:val="single"/>
            <w:rtl/>
          </w:rPr>
          <w:t xml:space="preserve"> </w:t>
        </w:r>
        <w:r w:rsidRPr="005E1DC1">
          <w:rPr>
            <w:rFonts w:asciiTheme="majorBidi" w:eastAsia="Times New Roman" w:hAnsiTheme="majorBidi" w:cstheme="majorBidi"/>
            <w:b/>
            <w:bCs/>
            <w:sz w:val="28"/>
            <w:szCs w:val="28"/>
            <w:u w:val="single"/>
            <w:rtl/>
          </w:rPr>
          <w:t>الحالة</w:t>
        </w:r>
      </w:hyperlink>
      <w:r w:rsidRPr="005E1DC1">
        <w:rPr>
          <w:rFonts w:asciiTheme="majorBidi" w:eastAsia="Times New Roman" w:hAnsiTheme="majorBidi" w:cstheme="majorBidi"/>
          <w:b/>
          <w:bCs/>
          <w:sz w:val="28"/>
          <w:szCs w:val="28"/>
          <w:rtl/>
        </w:rPr>
        <w:t>:</w:t>
      </w:r>
      <w:r w:rsidRPr="005E1DC1">
        <w:rPr>
          <w:rFonts w:asciiTheme="majorBidi" w:eastAsia="Times New Roman" w:hAnsiTheme="majorBidi" w:cstheme="majorBidi"/>
          <w:sz w:val="28"/>
          <w:szCs w:val="28"/>
          <w:rtl/>
        </w:rPr>
        <w:br/>
        <w:t>يشمل هذا الأسلوب عدة خطوات، ويمكن توضيحها في ما يلي:</w:t>
      </w:r>
    </w:p>
    <w:p w:rsidR="00B52206" w:rsidRPr="005E1DC1" w:rsidRDefault="00B52206" w:rsidP="00B52206">
      <w:pPr>
        <w:numPr>
          <w:ilvl w:val="0"/>
          <w:numId w:val="10"/>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تحديد أهداف الدراسة.</w:t>
      </w:r>
    </w:p>
    <w:p w:rsidR="00B52206" w:rsidRPr="005E1DC1" w:rsidRDefault="00B52206" w:rsidP="00B52206">
      <w:pPr>
        <w:numPr>
          <w:ilvl w:val="0"/>
          <w:numId w:val="10"/>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إعداد مخطط الدراسة.</w:t>
      </w:r>
    </w:p>
    <w:p w:rsidR="00B52206" w:rsidRPr="005E1DC1" w:rsidRDefault="00B52206" w:rsidP="00B52206">
      <w:pPr>
        <w:numPr>
          <w:ilvl w:val="0"/>
          <w:numId w:val="10"/>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جمع البيانات من مصادرها.</w:t>
      </w:r>
    </w:p>
    <w:p w:rsidR="00B52206" w:rsidRPr="005E1DC1" w:rsidRDefault="00B52206" w:rsidP="00B52206">
      <w:pPr>
        <w:numPr>
          <w:ilvl w:val="0"/>
          <w:numId w:val="10"/>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التنظيم للبيانات وعرضها وتحليلها.</w:t>
      </w:r>
    </w:p>
    <w:p w:rsidR="00B52206" w:rsidRPr="005E1DC1" w:rsidRDefault="00B52206" w:rsidP="00B52206">
      <w:pPr>
        <w:numPr>
          <w:ilvl w:val="0"/>
          <w:numId w:val="10"/>
        </w:numPr>
        <w:shd w:val="clear" w:color="auto" w:fill="FFFFFF"/>
        <w:spacing w:before="100" w:beforeAutospacing="1" w:after="100" w:afterAutospacing="1" w:line="240" w:lineRule="auto"/>
        <w:ind w:left="0"/>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النتائج و</w:t>
      </w:r>
      <w:hyperlink r:id="rId24" w:tgtFrame="_blank" w:tooltip="كيفية عمل توصيات البحث العلمي" w:history="1">
        <w:r w:rsidRPr="005E1DC1">
          <w:rPr>
            <w:rFonts w:asciiTheme="majorBidi" w:eastAsia="Times New Roman" w:hAnsiTheme="majorBidi" w:cstheme="majorBidi"/>
            <w:sz w:val="28"/>
            <w:szCs w:val="28"/>
            <w:u w:val="single"/>
            <w:rtl/>
          </w:rPr>
          <w:t>التوصيات</w:t>
        </w:r>
      </w:hyperlink>
      <w:r w:rsidRPr="005E1DC1">
        <w:rPr>
          <w:rFonts w:asciiTheme="majorBidi" w:eastAsia="Times New Roman" w:hAnsiTheme="majorBidi" w:cstheme="majorBidi"/>
          <w:sz w:val="28"/>
          <w:szCs w:val="28"/>
          <w:rtl/>
        </w:rPr>
        <w:t>.</w:t>
      </w:r>
    </w:p>
    <w:p w:rsidR="00B52206" w:rsidRPr="005E1DC1" w:rsidRDefault="00B52206" w:rsidP="005E1DC1">
      <w:pPr>
        <w:shd w:val="clear" w:color="auto" w:fill="FFFFFF"/>
        <w:spacing w:after="150" w:line="240" w:lineRule="auto"/>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3.</w:t>
      </w:r>
      <w:r w:rsidR="005E1DC1">
        <w:rPr>
          <w:rFonts w:asciiTheme="majorBidi" w:eastAsia="Times New Roman" w:hAnsiTheme="majorBidi" w:cstheme="majorBidi" w:hint="cs"/>
          <w:b/>
          <w:bCs/>
          <w:sz w:val="28"/>
          <w:szCs w:val="28"/>
          <w:rtl/>
        </w:rPr>
        <w:t xml:space="preserve"> </w:t>
      </w:r>
      <w:r w:rsidRPr="005E1DC1">
        <w:rPr>
          <w:rFonts w:asciiTheme="majorBidi" w:eastAsia="Times New Roman" w:hAnsiTheme="majorBidi" w:cstheme="majorBidi"/>
          <w:b/>
          <w:bCs/>
          <w:sz w:val="28"/>
          <w:szCs w:val="28"/>
          <w:u w:val="single"/>
          <w:rtl/>
        </w:rPr>
        <w:t>أسلوب</w:t>
      </w:r>
      <w:r w:rsidR="005E1DC1" w:rsidRPr="005E1DC1">
        <w:rPr>
          <w:rFonts w:asciiTheme="majorBidi" w:eastAsia="Times New Roman" w:hAnsiTheme="majorBidi" w:cstheme="majorBidi" w:hint="cs"/>
          <w:b/>
          <w:bCs/>
          <w:sz w:val="28"/>
          <w:szCs w:val="28"/>
          <w:u w:val="single"/>
          <w:rtl/>
        </w:rPr>
        <w:t xml:space="preserve"> </w:t>
      </w:r>
      <w:r w:rsidRPr="005E1DC1">
        <w:rPr>
          <w:rFonts w:asciiTheme="majorBidi" w:eastAsia="Times New Roman" w:hAnsiTheme="majorBidi" w:cstheme="majorBidi"/>
          <w:b/>
          <w:bCs/>
          <w:sz w:val="28"/>
          <w:szCs w:val="28"/>
          <w:u w:val="single"/>
          <w:rtl/>
        </w:rPr>
        <w:t>تحليل المحتوى</w:t>
      </w:r>
      <w:r w:rsidRPr="005E1DC1">
        <w:rPr>
          <w:rFonts w:asciiTheme="majorBidi" w:eastAsia="Times New Roman" w:hAnsiTheme="majorBidi" w:cstheme="majorBidi"/>
          <w:sz w:val="28"/>
          <w:szCs w:val="28"/>
          <w:rtl/>
        </w:rPr>
        <w:br/>
        <w:t>هذا الأسلوب يقوم على الوصف الدقيق والمنظم لمحتوى ظاهرة معينة، وذلك بتحديد للمشكلة وأهدافها وأهميتها، والتحديد لمجتمع الدراسة، وذلك عن طريق الإجابة على الأسئلة التي سبق صياغتها، فإن هذه الإجابات تساعد في تصنيف المحتوى للمادة.</w:t>
      </w:r>
    </w:p>
    <w:p w:rsidR="00B52206" w:rsidRPr="005E1DC1" w:rsidRDefault="00B52206" w:rsidP="005E1DC1">
      <w:pPr>
        <w:shd w:val="clear" w:color="auto" w:fill="FFFFFF"/>
        <w:spacing w:after="150" w:line="240" w:lineRule="auto"/>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4</w:t>
      </w:r>
      <w:r w:rsidRPr="005E1DC1">
        <w:rPr>
          <w:rFonts w:asciiTheme="majorBidi" w:eastAsia="Times New Roman" w:hAnsiTheme="majorBidi" w:cstheme="majorBidi"/>
          <w:b/>
          <w:bCs/>
          <w:sz w:val="28"/>
          <w:szCs w:val="28"/>
          <w:u w:val="single"/>
          <w:rtl/>
        </w:rPr>
        <w:t>. أسلوب الدراسات السببية المقارنة</w:t>
      </w:r>
      <w:r w:rsidRPr="005E1DC1">
        <w:rPr>
          <w:rFonts w:asciiTheme="majorBidi" w:eastAsia="Times New Roman" w:hAnsiTheme="majorBidi" w:cstheme="majorBidi"/>
          <w:sz w:val="28"/>
          <w:szCs w:val="28"/>
          <w:rtl/>
        </w:rPr>
        <w:br/>
        <w:t>إن هذا الأسلوب يشف عن ماهية الظاهرة ويفسر المعلومات التي توصل إليها، دون التفسير لماذا حدثت الظاهرة أو كيف. فهي تهدف إلى فهم المتغيرات والعلاقات بينهم.</w:t>
      </w:r>
    </w:p>
    <w:p w:rsidR="00B52206" w:rsidRPr="005E1DC1" w:rsidRDefault="00B52206" w:rsidP="00B52206">
      <w:pPr>
        <w:shd w:val="clear" w:color="auto" w:fill="FFFFFF"/>
        <w:spacing w:after="150" w:line="240" w:lineRule="auto"/>
        <w:jc w:val="center"/>
        <w:rPr>
          <w:rFonts w:asciiTheme="majorBidi" w:eastAsia="Times New Roman" w:hAnsiTheme="majorBidi" w:cstheme="majorBidi"/>
          <w:sz w:val="28"/>
          <w:szCs w:val="28"/>
          <w:rtl/>
        </w:rPr>
      </w:pPr>
    </w:p>
    <w:p w:rsidR="00B52206" w:rsidRDefault="00B52206" w:rsidP="00B52206">
      <w:pPr>
        <w:shd w:val="clear" w:color="auto" w:fill="FFFFFF"/>
        <w:spacing w:after="0" w:line="240" w:lineRule="auto"/>
        <w:rPr>
          <w:rFonts w:asciiTheme="majorBidi" w:eastAsia="Times New Roman" w:hAnsiTheme="majorBidi" w:cstheme="majorBidi" w:hint="cs"/>
          <w:sz w:val="28"/>
          <w:szCs w:val="28"/>
          <w:rtl/>
        </w:rPr>
      </w:pPr>
      <w:bookmarkStart w:id="11" w:name="ثالثاً:_المنهج_التجريبي"/>
      <w:r w:rsidRPr="005E1DC1">
        <w:rPr>
          <w:rFonts w:asciiTheme="majorBidi" w:eastAsia="Times New Roman" w:hAnsiTheme="majorBidi" w:cstheme="majorBidi"/>
          <w:b/>
          <w:bCs/>
          <w:sz w:val="28"/>
          <w:szCs w:val="28"/>
          <w:rtl/>
        </w:rPr>
        <w:t>ثالثاً: المنهج التجريبي</w:t>
      </w:r>
      <w:bookmarkEnd w:id="11"/>
      <w:r w:rsidRPr="005E1DC1">
        <w:rPr>
          <w:rFonts w:asciiTheme="majorBidi" w:eastAsia="Times New Roman" w:hAnsiTheme="majorBidi" w:cstheme="majorBidi"/>
          <w:sz w:val="28"/>
          <w:szCs w:val="28"/>
        </w:rPr>
        <w:br/>
      </w:r>
      <w:r w:rsidRPr="005E1DC1">
        <w:rPr>
          <w:rFonts w:asciiTheme="majorBidi" w:eastAsia="Times New Roman" w:hAnsiTheme="majorBidi" w:cstheme="majorBidi"/>
          <w:sz w:val="28"/>
          <w:szCs w:val="28"/>
          <w:rtl/>
        </w:rPr>
        <w:t xml:space="preserve">يعتمد المنهج التجريبي على التجربة للحصول على معلومات عن الظاهرة المدروسة، فالتجربة هي الأساس </w:t>
      </w:r>
      <w:r w:rsidRPr="005E1DC1">
        <w:rPr>
          <w:rFonts w:asciiTheme="majorBidi" w:eastAsia="Times New Roman" w:hAnsiTheme="majorBidi" w:cstheme="majorBidi"/>
          <w:sz w:val="28"/>
          <w:szCs w:val="28"/>
          <w:rtl/>
        </w:rPr>
        <w:lastRenderedPageBreak/>
        <w:t>لتلك البيانات والمعلومات، فيمكن التحكم في المغيرات الخاصة بتلك التجربة، حيث أنه في هذا المنهج يحدث تدخل من الباحث بإحداث تغيرات معينة، فلا يقتصر دوره على الوصف للظاهرة فقط، فيقوم بملاحظة النتائج بعد إحداث التغيرات، فالهدف من هذا المنهج هو التعرف على دور وأثر كل متغير في هذا المجال، بحيث يعمل على استكشاف العلاقة بين المتغيرات المسؤولة عن حدوث هذه الظاهرة، وبين التأثير فيها. لذلك يعمل الباحث على تكرار التجربة عدة مرات، ويلاحظ أثر عامل التغيير في كل مرة</w:t>
      </w:r>
      <w:r w:rsidRPr="005E1DC1">
        <w:rPr>
          <w:rFonts w:asciiTheme="majorBidi" w:eastAsia="Times New Roman" w:hAnsiTheme="majorBidi" w:cstheme="majorBidi"/>
          <w:sz w:val="28"/>
          <w:szCs w:val="28"/>
        </w:rPr>
        <w:t>.</w:t>
      </w:r>
    </w:p>
    <w:p w:rsidR="005E1DC1" w:rsidRPr="005E1DC1" w:rsidRDefault="005E1DC1" w:rsidP="00B52206">
      <w:pPr>
        <w:shd w:val="clear" w:color="auto" w:fill="FFFFFF"/>
        <w:spacing w:after="0" w:line="240" w:lineRule="auto"/>
        <w:rPr>
          <w:rFonts w:asciiTheme="majorBidi" w:eastAsia="Times New Roman" w:hAnsiTheme="majorBidi" w:cstheme="majorBidi"/>
          <w:sz w:val="28"/>
          <w:szCs w:val="28"/>
          <w:rtl/>
        </w:rPr>
      </w:pPr>
    </w:p>
    <w:p w:rsidR="00B52206" w:rsidRPr="005E1DC1" w:rsidRDefault="00B52206" w:rsidP="005E1DC1">
      <w:pPr>
        <w:shd w:val="clear" w:color="auto" w:fill="FFFFFF"/>
        <w:spacing w:after="150" w:line="240" w:lineRule="auto"/>
        <w:rPr>
          <w:rFonts w:asciiTheme="majorBidi" w:eastAsia="Times New Roman" w:hAnsiTheme="majorBidi" w:cstheme="majorBidi"/>
          <w:sz w:val="28"/>
          <w:szCs w:val="28"/>
        </w:rPr>
      </w:pPr>
      <w:bookmarkStart w:id="12" w:name="خطوات_تطبيق_المنهج_التجريبي:"/>
      <w:r w:rsidRPr="005E1DC1">
        <w:rPr>
          <w:rFonts w:asciiTheme="majorBidi" w:eastAsia="Times New Roman" w:hAnsiTheme="majorBidi" w:cstheme="majorBidi"/>
          <w:b/>
          <w:bCs/>
          <w:sz w:val="28"/>
          <w:szCs w:val="28"/>
          <w:rtl/>
        </w:rPr>
        <w:t>خطوات تطبيق المنهج التجريبي:</w:t>
      </w:r>
      <w:bookmarkEnd w:id="12"/>
      <w:r w:rsidRPr="005E1DC1">
        <w:rPr>
          <w:rFonts w:asciiTheme="majorBidi" w:eastAsia="Times New Roman" w:hAnsiTheme="majorBidi" w:cstheme="majorBidi"/>
          <w:sz w:val="28"/>
          <w:szCs w:val="28"/>
          <w:rtl/>
        </w:rPr>
        <w:br/>
        <w:t>مناهج البحث العلمي تختلف عن المناهج الأخرى، نظراً لطبيعة اختلافه فتحدد خطواته فيما يلي:</w:t>
      </w:r>
    </w:p>
    <w:p w:rsidR="00B52206" w:rsidRPr="005E1DC1" w:rsidRDefault="00B52206" w:rsidP="00B52206">
      <w:pPr>
        <w:numPr>
          <w:ilvl w:val="0"/>
          <w:numId w:val="11"/>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تعريف وتحديد المشكلة:</w:t>
      </w:r>
      <w:r w:rsidRPr="005E1DC1">
        <w:rPr>
          <w:rFonts w:asciiTheme="majorBidi" w:eastAsia="Times New Roman" w:hAnsiTheme="majorBidi" w:cstheme="majorBidi"/>
          <w:sz w:val="28"/>
          <w:szCs w:val="28"/>
          <w:rtl/>
        </w:rPr>
        <w:t> في هذا المنهج يقصد بالتجربة، مجموعة الإجراءات المنظمة، والتي تعمل على تمكين الباحث من التحكم في الظاهرة، وبذلك الوصول لنتائج إثبات الفرضية أو النفي لها، وهذا يتطلب الخبرة والكفاءة بدرجة عالية، حيث يجب الحصر للمتغيرات التي لها علاقة بالظاهرة، والتحديد للعوامل المتغير والعامل الثابت، من حيث الدور والتأثير، وهنا لا يتم الأخذ بالاعتبار المتغيرات الخارجية لصعوبة قياسها ودقتها.</w:t>
      </w:r>
    </w:p>
    <w:p w:rsidR="00B52206" w:rsidRPr="005E1DC1" w:rsidRDefault="00B52206" w:rsidP="00B52206">
      <w:pPr>
        <w:numPr>
          <w:ilvl w:val="0"/>
          <w:numId w:val="11"/>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b/>
          <w:bCs/>
          <w:sz w:val="28"/>
          <w:szCs w:val="28"/>
          <w:rtl/>
        </w:rPr>
        <w:t>إجراء وتنفيذ التجربة:</w:t>
      </w:r>
      <w:r w:rsidRPr="005E1DC1">
        <w:rPr>
          <w:rFonts w:asciiTheme="majorBidi" w:eastAsia="Times New Roman" w:hAnsiTheme="majorBidi" w:cstheme="majorBidi"/>
          <w:sz w:val="28"/>
          <w:szCs w:val="28"/>
          <w:rtl/>
        </w:rPr>
        <w:t> يتم صياغة الفرضية بعد التحديد للمتغيرات بالشكل الدقيق، لمحاولة إيجاد العلافة بين العوامل المتغيرة والعامل الثابت، أن هذا المنهج يميزه الدرجة الكبيرة من الدقة والثقة، لهذا يتم عمل التعديلات الضرورية لتعميم التجارب للباحث، فالباحث ينظر للظروف المحيطة بمتغير معين ولا ينظر أمامه فقط.</w:t>
      </w:r>
    </w:p>
    <w:p w:rsidR="00B52206" w:rsidRPr="005E1DC1" w:rsidRDefault="00B52206" w:rsidP="00B52206">
      <w:pPr>
        <w:shd w:val="clear" w:color="auto" w:fill="FFFFFF"/>
        <w:spacing w:after="150" w:line="240" w:lineRule="auto"/>
        <w:jc w:val="both"/>
        <w:rPr>
          <w:rFonts w:asciiTheme="majorBidi" w:eastAsia="Times New Roman" w:hAnsiTheme="majorBidi" w:cstheme="majorBidi"/>
          <w:sz w:val="28"/>
          <w:szCs w:val="28"/>
          <w:rtl/>
        </w:rPr>
      </w:pPr>
      <w:bookmarkStart w:id="13" w:name="معوقات_المنهج_التجريبي:"/>
      <w:r w:rsidRPr="005E1DC1">
        <w:rPr>
          <w:rFonts w:asciiTheme="majorBidi" w:eastAsia="Times New Roman" w:hAnsiTheme="majorBidi" w:cstheme="majorBidi"/>
          <w:b/>
          <w:bCs/>
          <w:sz w:val="28"/>
          <w:szCs w:val="28"/>
          <w:rtl/>
        </w:rPr>
        <w:t>معوقات المنهج التجريبي:</w:t>
      </w:r>
      <w:bookmarkEnd w:id="13"/>
    </w:p>
    <w:p w:rsidR="00B52206" w:rsidRPr="005E1DC1" w:rsidRDefault="00B52206" w:rsidP="00B52206">
      <w:pPr>
        <w:numPr>
          <w:ilvl w:val="0"/>
          <w:numId w:val="12"/>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الصعوبة في تحديد كل المتغيرات التي يمكنها التأثير على التجارب، وإمكانية الغفلة عن بعض المتغيرات.</w:t>
      </w:r>
    </w:p>
    <w:p w:rsidR="00B52206" w:rsidRPr="005E1DC1" w:rsidRDefault="00B52206" w:rsidP="00B52206">
      <w:pPr>
        <w:numPr>
          <w:ilvl w:val="0"/>
          <w:numId w:val="12"/>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إمكانية تعديل مجموعة الأفراد من سلوكهم وأدائهم عند الشعور بخضوعهم لتجربة مما يعمل على فشل التجربة.</w:t>
      </w:r>
    </w:p>
    <w:p w:rsidR="00B52206" w:rsidRPr="005E1DC1" w:rsidRDefault="00B52206" w:rsidP="00B52206">
      <w:pPr>
        <w:numPr>
          <w:ilvl w:val="0"/>
          <w:numId w:val="12"/>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التردد والتخوف من احتمال كشف أسرار الأعمال للمنافسين مما يعيق التطبيق لهذا المنهج.</w:t>
      </w:r>
    </w:p>
    <w:p w:rsidR="00B52206" w:rsidRPr="005E1DC1" w:rsidRDefault="00B52206" w:rsidP="00B52206">
      <w:pPr>
        <w:numPr>
          <w:ilvl w:val="0"/>
          <w:numId w:val="12"/>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صعوبة اختيار الباحث للمجموعتين المتكافئتين.</w:t>
      </w:r>
    </w:p>
    <w:p w:rsidR="00B52206" w:rsidRPr="005E1DC1" w:rsidRDefault="00B52206" w:rsidP="00B52206">
      <w:pPr>
        <w:numPr>
          <w:ilvl w:val="0"/>
          <w:numId w:val="12"/>
        </w:numPr>
        <w:shd w:val="clear" w:color="auto" w:fill="FFFFFF"/>
        <w:spacing w:before="100" w:beforeAutospacing="1" w:after="100" w:afterAutospacing="1" w:line="240" w:lineRule="auto"/>
        <w:jc w:val="both"/>
        <w:rPr>
          <w:rFonts w:asciiTheme="majorBidi" w:eastAsia="Times New Roman" w:hAnsiTheme="majorBidi" w:cstheme="majorBidi"/>
          <w:sz w:val="28"/>
          <w:szCs w:val="28"/>
          <w:rtl/>
        </w:rPr>
      </w:pPr>
      <w:r w:rsidRPr="005E1DC1">
        <w:rPr>
          <w:rFonts w:asciiTheme="majorBidi" w:eastAsia="Times New Roman" w:hAnsiTheme="majorBidi" w:cstheme="majorBidi"/>
          <w:sz w:val="28"/>
          <w:szCs w:val="28"/>
          <w:rtl/>
        </w:rPr>
        <w:t>احتمالية الأخطاء التجريبية المتسببة في الوصول لنتائج غير صحيحة ودقيقة.</w:t>
      </w:r>
    </w:p>
    <w:p w:rsidR="00B52206" w:rsidRPr="005E1DC1" w:rsidRDefault="00B52206" w:rsidP="00B52206">
      <w:pPr>
        <w:shd w:val="clear" w:color="auto" w:fill="FFFFFF"/>
        <w:spacing w:before="100" w:beforeAutospacing="1" w:after="100" w:afterAutospacing="1" w:line="240" w:lineRule="auto"/>
        <w:jc w:val="both"/>
        <w:rPr>
          <w:rFonts w:asciiTheme="majorBidi" w:hAnsiTheme="majorBidi" w:cstheme="majorBidi"/>
          <w:sz w:val="28"/>
          <w:szCs w:val="28"/>
          <w:rtl/>
          <w:lang w:bidi="ar-IQ"/>
        </w:rPr>
      </w:pPr>
    </w:p>
    <w:sectPr w:rsidR="00B52206" w:rsidRPr="005E1DC1" w:rsidSect="00EE45CA">
      <w:footerReference w:type="default" r:id="rId25"/>
      <w:pgSz w:w="11906" w:h="16838"/>
      <w:pgMar w:top="1134" w:right="1418" w:bottom="1134"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AF" w:rsidRDefault="006168AF" w:rsidP="00EE45CA">
      <w:pPr>
        <w:spacing w:after="0" w:line="240" w:lineRule="auto"/>
      </w:pPr>
      <w:r>
        <w:separator/>
      </w:r>
    </w:p>
  </w:endnote>
  <w:endnote w:type="continuationSeparator" w:id="0">
    <w:p w:rsidR="006168AF" w:rsidRDefault="006168AF" w:rsidP="00EE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37234635"/>
      <w:docPartObj>
        <w:docPartGallery w:val="Page Numbers (Bottom of Page)"/>
        <w:docPartUnique/>
      </w:docPartObj>
    </w:sdtPr>
    <w:sdtEndPr/>
    <w:sdtContent>
      <w:p w:rsidR="00EE45CA" w:rsidRDefault="00EE45CA">
        <w:pPr>
          <w:pStyle w:val="a5"/>
          <w:jc w:val="right"/>
        </w:pPr>
        <w:r>
          <w:fldChar w:fldCharType="begin"/>
        </w:r>
        <w:r>
          <w:instrText>PAGE   \* MERGEFORMAT</w:instrText>
        </w:r>
        <w:r>
          <w:fldChar w:fldCharType="separate"/>
        </w:r>
        <w:r w:rsidR="005E1DC1" w:rsidRPr="005E1DC1">
          <w:rPr>
            <w:noProof/>
            <w:rtl/>
            <w:lang w:val="ar-SA"/>
          </w:rPr>
          <w:t>1</w:t>
        </w:r>
        <w:r>
          <w:fldChar w:fldCharType="end"/>
        </w:r>
      </w:p>
    </w:sdtContent>
  </w:sdt>
  <w:p w:rsidR="00EE45CA" w:rsidRDefault="00EE45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AF" w:rsidRDefault="006168AF" w:rsidP="00EE45CA">
      <w:pPr>
        <w:spacing w:after="0" w:line="240" w:lineRule="auto"/>
      </w:pPr>
      <w:r>
        <w:separator/>
      </w:r>
    </w:p>
  </w:footnote>
  <w:footnote w:type="continuationSeparator" w:id="0">
    <w:p w:rsidR="006168AF" w:rsidRDefault="006168AF" w:rsidP="00EE4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0AB"/>
    <w:multiLevelType w:val="multilevel"/>
    <w:tmpl w:val="4924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25E36"/>
    <w:multiLevelType w:val="multilevel"/>
    <w:tmpl w:val="27D6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B210D"/>
    <w:multiLevelType w:val="multilevel"/>
    <w:tmpl w:val="40AA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14ACD"/>
    <w:multiLevelType w:val="multilevel"/>
    <w:tmpl w:val="AD70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E2739"/>
    <w:multiLevelType w:val="multilevel"/>
    <w:tmpl w:val="D2C6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005A2A"/>
    <w:multiLevelType w:val="multilevel"/>
    <w:tmpl w:val="7EA2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565C47"/>
    <w:multiLevelType w:val="multilevel"/>
    <w:tmpl w:val="C40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04203"/>
    <w:multiLevelType w:val="multilevel"/>
    <w:tmpl w:val="5360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8149B"/>
    <w:multiLevelType w:val="multilevel"/>
    <w:tmpl w:val="4D285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E003DF"/>
    <w:multiLevelType w:val="multilevel"/>
    <w:tmpl w:val="7D64D7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76F1D"/>
    <w:multiLevelType w:val="multilevel"/>
    <w:tmpl w:val="0846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943331"/>
    <w:multiLevelType w:val="multilevel"/>
    <w:tmpl w:val="5D7A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1"/>
  </w:num>
  <w:num w:numId="4">
    <w:abstractNumId w:val="6"/>
  </w:num>
  <w:num w:numId="5">
    <w:abstractNumId w:val="9"/>
  </w:num>
  <w:num w:numId="6">
    <w:abstractNumId w:val="4"/>
  </w:num>
  <w:num w:numId="7">
    <w:abstractNumId w:val="8"/>
  </w:num>
  <w:num w:numId="8">
    <w:abstractNumId w:val="7"/>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73"/>
    <w:rsid w:val="001B4B73"/>
    <w:rsid w:val="001C10EF"/>
    <w:rsid w:val="00517525"/>
    <w:rsid w:val="005E1DC1"/>
    <w:rsid w:val="006168AF"/>
    <w:rsid w:val="009248F4"/>
    <w:rsid w:val="00A02CE0"/>
    <w:rsid w:val="00B52206"/>
    <w:rsid w:val="00EE45CA"/>
    <w:rsid w:val="00F901ED"/>
    <w:rsid w:val="00FD0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45C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E45CA"/>
    <w:rPr>
      <w:rFonts w:ascii="Tahoma" w:hAnsi="Tahoma" w:cs="Tahoma"/>
      <w:sz w:val="16"/>
      <w:szCs w:val="16"/>
    </w:rPr>
  </w:style>
  <w:style w:type="paragraph" w:styleId="a4">
    <w:name w:val="header"/>
    <w:basedOn w:val="a"/>
    <w:link w:val="Char0"/>
    <w:uiPriority w:val="99"/>
    <w:unhideWhenUsed/>
    <w:rsid w:val="00EE45CA"/>
    <w:pPr>
      <w:tabs>
        <w:tab w:val="center" w:pos="4153"/>
        <w:tab w:val="right" w:pos="8306"/>
      </w:tabs>
      <w:spacing w:after="0" w:line="240" w:lineRule="auto"/>
    </w:pPr>
  </w:style>
  <w:style w:type="character" w:customStyle="1" w:styleId="Char0">
    <w:name w:val="رأس الصفحة Char"/>
    <w:basedOn w:val="a0"/>
    <w:link w:val="a4"/>
    <w:uiPriority w:val="99"/>
    <w:rsid w:val="00EE45CA"/>
  </w:style>
  <w:style w:type="paragraph" w:styleId="a5">
    <w:name w:val="footer"/>
    <w:basedOn w:val="a"/>
    <w:link w:val="Char1"/>
    <w:uiPriority w:val="99"/>
    <w:unhideWhenUsed/>
    <w:rsid w:val="00EE45CA"/>
    <w:pPr>
      <w:tabs>
        <w:tab w:val="center" w:pos="4153"/>
        <w:tab w:val="right" w:pos="8306"/>
      </w:tabs>
      <w:spacing w:after="0" w:line="240" w:lineRule="auto"/>
    </w:pPr>
  </w:style>
  <w:style w:type="character" w:customStyle="1" w:styleId="Char1">
    <w:name w:val="تذييل الصفحة Char"/>
    <w:basedOn w:val="a0"/>
    <w:link w:val="a5"/>
    <w:uiPriority w:val="99"/>
    <w:rsid w:val="00EE45CA"/>
  </w:style>
  <w:style w:type="paragraph" w:styleId="a6">
    <w:name w:val="List Paragraph"/>
    <w:basedOn w:val="a"/>
    <w:uiPriority w:val="34"/>
    <w:qFormat/>
    <w:rsid w:val="00A02C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45C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E45CA"/>
    <w:rPr>
      <w:rFonts w:ascii="Tahoma" w:hAnsi="Tahoma" w:cs="Tahoma"/>
      <w:sz w:val="16"/>
      <w:szCs w:val="16"/>
    </w:rPr>
  </w:style>
  <w:style w:type="paragraph" w:styleId="a4">
    <w:name w:val="header"/>
    <w:basedOn w:val="a"/>
    <w:link w:val="Char0"/>
    <w:uiPriority w:val="99"/>
    <w:unhideWhenUsed/>
    <w:rsid w:val="00EE45CA"/>
    <w:pPr>
      <w:tabs>
        <w:tab w:val="center" w:pos="4153"/>
        <w:tab w:val="right" w:pos="8306"/>
      </w:tabs>
      <w:spacing w:after="0" w:line="240" w:lineRule="auto"/>
    </w:pPr>
  </w:style>
  <w:style w:type="character" w:customStyle="1" w:styleId="Char0">
    <w:name w:val="رأس الصفحة Char"/>
    <w:basedOn w:val="a0"/>
    <w:link w:val="a4"/>
    <w:uiPriority w:val="99"/>
    <w:rsid w:val="00EE45CA"/>
  </w:style>
  <w:style w:type="paragraph" w:styleId="a5">
    <w:name w:val="footer"/>
    <w:basedOn w:val="a"/>
    <w:link w:val="Char1"/>
    <w:uiPriority w:val="99"/>
    <w:unhideWhenUsed/>
    <w:rsid w:val="00EE45CA"/>
    <w:pPr>
      <w:tabs>
        <w:tab w:val="center" w:pos="4153"/>
        <w:tab w:val="right" w:pos="8306"/>
      </w:tabs>
      <w:spacing w:after="0" w:line="240" w:lineRule="auto"/>
    </w:pPr>
  </w:style>
  <w:style w:type="character" w:customStyle="1" w:styleId="Char1">
    <w:name w:val="تذييل الصفحة Char"/>
    <w:basedOn w:val="a0"/>
    <w:link w:val="a5"/>
    <w:uiPriority w:val="99"/>
    <w:rsid w:val="00EE45CA"/>
  </w:style>
  <w:style w:type="paragraph" w:styleId="a6">
    <w:name w:val="List Paragraph"/>
    <w:basedOn w:val="a"/>
    <w:uiPriority w:val="34"/>
    <w:qFormat/>
    <w:rsid w:val="00A02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873">
      <w:bodyDiv w:val="1"/>
      <w:marLeft w:val="0"/>
      <w:marRight w:val="0"/>
      <w:marTop w:val="0"/>
      <w:marBottom w:val="0"/>
      <w:divBdr>
        <w:top w:val="none" w:sz="0" w:space="0" w:color="auto"/>
        <w:left w:val="none" w:sz="0" w:space="0" w:color="auto"/>
        <w:bottom w:val="none" w:sz="0" w:space="0" w:color="auto"/>
        <w:right w:val="none" w:sz="0" w:space="0" w:color="auto"/>
      </w:divBdr>
      <w:divsChild>
        <w:div w:id="1446265708">
          <w:marLeft w:val="0"/>
          <w:marRight w:val="0"/>
          <w:marTop w:val="0"/>
          <w:marBottom w:val="450"/>
          <w:divBdr>
            <w:top w:val="none" w:sz="0" w:space="0" w:color="auto"/>
            <w:left w:val="none" w:sz="0" w:space="0" w:color="auto"/>
            <w:bottom w:val="single" w:sz="6" w:space="0" w:color="E1E1E1"/>
            <w:right w:val="none" w:sz="0" w:space="0" w:color="auto"/>
          </w:divBdr>
        </w:div>
      </w:divsChild>
    </w:div>
    <w:div w:id="465048094">
      <w:bodyDiv w:val="1"/>
      <w:marLeft w:val="0"/>
      <w:marRight w:val="0"/>
      <w:marTop w:val="0"/>
      <w:marBottom w:val="0"/>
      <w:divBdr>
        <w:top w:val="none" w:sz="0" w:space="0" w:color="auto"/>
        <w:left w:val="none" w:sz="0" w:space="0" w:color="auto"/>
        <w:bottom w:val="none" w:sz="0" w:space="0" w:color="auto"/>
        <w:right w:val="none" w:sz="0" w:space="0" w:color="auto"/>
      </w:divBdr>
      <w:divsChild>
        <w:div w:id="1391155484">
          <w:marLeft w:val="0"/>
          <w:marRight w:val="0"/>
          <w:marTop w:val="0"/>
          <w:marBottom w:val="0"/>
          <w:divBdr>
            <w:top w:val="single" w:sz="6" w:space="8" w:color="DDDDDD"/>
            <w:left w:val="single" w:sz="6" w:space="8" w:color="DDDDDD"/>
            <w:bottom w:val="single" w:sz="12" w:space="8" w:color="DDDDDD"/>
            <w:right w:val="single" w:sz="6" w:space="8" w:color="DDDDDD"/>
          </w:divBdr>
          <w:divsChild>
            <w:div w:id="1682465204">
              <w:marLeft w:val="0"/>
              <w:marRight w:val="0"/>
              <w:marTop w:val="0"/>
              <w:marBottom w:val="0"/>
              <w:divBdr>
                <w:top w:val="none" w:sz="0" w:space="0" w:color="auto"/>
                <w:left w:val="none" w:sz="0" w:space="0" w:color="auto"/>
                <w:bottom w:val="none" w:sz="0" w:space="0" w:color="auto"/>
                <w:right w:val="none" w:sz="0" w:space="0" w:color="auto"/>
              </w:divBdr>
            </w:div>
          </w:divsChild>
        </w:div>
        <w:div w:id="204185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3322/%D8%A3%D8%AF%D9%88%D8%A7%D8%AA-%D8%A7%D9%84%D8%A8%D8%AD%D8%AB-%D8%A7%D9%84%D8%B9%D9%84%D9%85%D9%8A" TargetMode="External"/><Relationship Id="rId13" Type="http://schemas.openxmlformats.org/officeDocument/2006/relationships/hyperlink" Target="https://www.manaraa.com/post/3139/%D8%A7%D9%84%D8%A7%D8%AE%D8%AA%D8%A8%D8%A7%D8%B1%D8%A7%D8%AA-%D9%81%D9%8A-%D8%A7%D9%84%D8%A8%D8%AD%D8%AB-%D8%A7%D9%84%D8%B9%D9%84%D9%85%D9%8A" TargetMode="External"/><Relationship Id="rId18" Type="http://schemas.openxmlformats.org/officeDocument/2006/relationships/hyperlink" Target="https://www.manaraa.com/post/2431/%D9%83%D9%8A%D9%81%D9%8A%D8%A9-%D9%83%D8%AA%D8%A7%D8%A8%D8%A9-%D9%81%D8%B1%D8%B6%D9%8A%D8%A7%D8%AA-%D8%A7%D9%84%D8%A8%D8%AD%D8%AB-%D8%A7%D9%84%D8%B9%D9%84%D9%85%D9%8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manaraa.com/post/3531/%D9%85%D8%B9%D9%84%D9%88%D9%85%D8%A7%D8%AA-%D9%87%D8%A7%D9%85%D8%A9-%D8%AA%D9%81%D9%8A%D8%AF%D9%83-%D9%83%D8%A8%D8%A7%D8%AD%D8%AB-%D9%81%D9%8A-%D8%A7%D9%84%D8%AA%D8%B9%D8%B1%D9%81-%D8%B9%D9%84%D9%89-%D8%A7%D9%84%D9%85%D9%86%D9%87%D8%AC-%D8%A7%D9%84%D9%88%D8%B5%D9%81%D9%8A" TargetMode="External"/><Relationship Id="rId7" Type="http://schemas.openxmlformats.org/officeDocument/2006/relationships/endnotes" Target="endnotes.xml"/><Relationship Id="rId12" Type="http://schemas.openxmlformats.org/officeDocument/2006/relationships/hyperlink" Target="https://www.manaraa.com/post/2571/%D8%A7%D9%84%D8%A7%D8%B3%D8%AA%D8%A8%D9%8A%D8%A7%D9%86--%D9%85%D8%A7%D9%87%D9%8A%D8%AA%D9%87%D8%8C-%D9%83%D9%8A%D9%81-%D8%AA%D8%A8%D9%86%D9%89-%D9%81%D9%82%D8%B1%D8%A7%D8%AA%D9%87%D8%8C-%D9%83%D9%8A%D9%81-%D9%8A%D8%AA%D9%85-%D8%A5%D8%AF%D8%A7%D8%B1%D8%AA%D9%87%D8%8C-%D9%88%D8%A3%D9%86%D9%88%D8%A7%D8%B9-%D8%A7%D9%84%D9%85%D9%82%D8%A7%D9%8A%D9%8A%D8%B3-%D8%A7%D9%84%D9%85%D8%B3%D8%AA%D8%AE%D8%AF%D9%85%D8%A9-%D9%81%D9%8A%D9%87" TargetMode="External"/><Relationship Id="rId17" Type="http://schemas.openxmlformats.org/officeDocument/2006/relationships/hyperlink" Target="https://www.manaraa.com/post/3473/%D9%86%D8%A8%D8%B0%D8%A9-%D8%B9%D8%A7%D9%85%D8%A9-%D8%B9%D9%86-%D9%81%D8%B1%D8%B6%D9%8A%D8%A7%D8%AA-%D8%A7%D9%84%D8%A8%D8%AD%D8%AB-%D8%A7%D9%84%D8%B9%D9%84%D9%85%D9%8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naraa.com/post/3549/%D9%81%D9%8A%D8%AF%D9%8A%D9%88-:-%D9%85%D9%86-%D8%A3%D9%8A%D9%86-%D9%8A%D8%AD%D8%B5%D9%84-%D8%A7%D9%84%D8%A8%D8%A7%D8%AD%D8%AB-%D8%B9%D9%84%D9%89-%D8%A7%D9%84%D9%85%D8%B4%D9%83%D9%84%D8%A9-%D9%81%D9%8A-%D8%AE%D8%B7%D8%A9-%D8%A7%D9%84%D8%A8%D8%AD%D8%AB%D8%9F" TargetMode="External"/><Relationship Id="rId20" Type="http://schemas.openxmlformats.org/officeDocument/2006/relationships/hyperlink" Target="https://www.manaraa.com/post/3531/%D9%85%D8%B9%D9%84%D9%88%D9%85%D8%A7%D8%AA-%D9%87%D8%A7%D9%85%D8%A9-%D8%AA%D9%81%D9%8A%D8%AF%D9%83-%D9%83%D8%A8%D8%A7%D8%AD%D8%AB-%D9%81%D9%8A-%D8%A7%D9%84%D8%AA%D8%B9%D8%B1%D9%81-%D8%B9%D9%84%D9%89-%D8%A7%D9%84%D9%85%D9%86%D9%87%D8%AC-%D8%A7%D9%84%D9%88%D8%B5%D9%81%D9%8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naraa.com/post/3489/%D9%83%D9%8A%D9%81-%D8%AA%D8%B3%D8%A7%D8%B9%D8%AF-%D9%86%D9%81%D8%B3%D9%83-%D9%81%D9%8A-%D8%B5%D9%8A%D8%A7%D8%BA%D8%A9-%D8%A3%D8%B3%D8%A6%D9%84%D8%A9-%D8%A7%D9%84%D9%85%D9%82%D8%A7%D8%A8%D9%84%D8%A9%D8%9F" TargetMode="External"/><Relationship Id="rId24" Type="http://schemas.openxmlformats.org/officeDocument/2006/relationships/hyperlink" Target="https://www.manaraa.com/post/3410/%D9%83%D9%8A%D9%81%D9%8A%D8%A9-%D8%B9%D9%85%D9%84-%D8%AA%D9%88%D8%B5%D9%8A%D8%A7%D8%AA-%D8%A7%D9%84%D8%A8%D8%AD%D8%AB-%D8%A7%D9%84%D8%B9%D9%84%D9%85%D9%8A" TargetMode="External"/><Relationship Id="rId5" Type="http://schemas.openxmlformats.org/officeDocument/2006/relationships/webSettings" Target="webSettings.xml"/><Relationship Id="rId15" Type="http://schemas.openxmlformats.org/officeDocument/2006/relationships/hyperlink" Target="https://www.manaraa.com/post/3298/%D8%B4%D8%B1%D9%88%D8%B7-%D8%A7%D8%AE%D8%AA%D9%8A%D8%A7%D8%B1-%D8%A7%D9%84%D8%AF%D8%B1%D8%A7%D8%B3%D8%A7%D8%AA-%D8%A7%D9%84%D8%B3%D8%A7%D8%A8%D9%82%D8%A9" TargetMode="External"/><Relationship Id="rId23" Type="http://schemas.openxmlformats.org/officeDocument/2006/relationships/hyperlink" Target="https://www.manaraa.com/post/3529/%D9%85%D9%86%D9%87%D8%AC-%D8%AF%D8%B1%D8%A7%D8%B3%D8%A9-%D8%A7%D9%84%D8%AD%D8%A7%D9%84%D8%A9-%D9%88%D8%AE%D8%B7%D9%88%D8%A7%D8%AA%D9%87%D8%A7" TargetMode="External"/><Relationship Id="rId10" Type="http://schemas.openxmlformats.org/officeDocument/2006/relationships/hyperlink" Target="https://www.manaraa.com/post/3561/%D8%A7%D9%84%D8%A8%D8%A7%D8%AD%D8%AB-%D8%A7%D9%84%D8%B9%D9%84%D9%85%D9%8A-%D9%88%D8%AF%D9%88%D8%B1%D9%87-%D9%81%D9%8A-%D9%83%D8%AA%D8%A7%D8%A8%D8%A9-%D8%AE%D8%B7%D8%A9-%D8%A7%D9%84%D8%A8%D8%AD%D8%AB" TargetMode="External"/><Relationship Id="rId19" Type="http://schemas.openxmlformats.org/officeDocument/2006/relationships/hyperlink" Target="https://www.manaraa.com/post/3295/%D8%A3%D9%81%D8%B6%D9%84-%D8%B7%D8%B1%D9%82-%D9%84%D8%B9%D8%B1%D8%B6-%D8%A7%D9%84%D8%AF%D8%B1%D8%A7%D8%B3%D8%A7%D8%AA-%D8%A7%D9%84%D8%B3%D8%A7%D8%A8%D9%82%D8%A9" TargetMode="External"/><Relationship Id="rId4" Type="http://schemas.openxmlformats.org/officeDocument/2006/relationships/settings" Target="settings.xml"/><Relationship Id="rId9" Type="http://schemas.openxmlformats.org/officeDocument/2006/relationships/hyperlink" Target="https://www.manaraa.com/post/3528/%E2%80%8B%D8%A3%D8%A8%D8%B9%D8%A7%D8%AF-%D9%85%D9%86%D9%87%D8%AC-%D8%A7%D9%84%D8%A8%D8%AD%D8%AB-%D8%A7%D9%84%D8%B9%D9%84%D9%85%D9%8A" TargetMode="External"/><Relationship Id="rId14" Type="http://schemas.openxmlformats.org/officeDocument/2006/relationships/hyperlink" Target="https://www.manaraa.com/post/3189/%D8%AE%D8%B7%D9%88%D8%A7%D8%AA-%D9%88%D8%A3%D8%B3%D8%A7%D9%84%D9%8A%D8%A8-%D8%A7%D9%84%D9%85%D9%86%D9%87%D8%AC-%D8%A7%D9%84%D8%AA%D8%A7%D8%B1%D9%8A%D8%AE%D9%8A" TargetMode="External"/><Relationship Id="rId22" Type="http://schemas.openxmlformats.org/officeDocument/2006/relationships/hyperlink" Target="https://www.manaraa.com/post/3341/%D8%A3%D8%AE%D8%B7%D8%A7%D8%A1-%D9%81%D9%8A-%D8%A7%D8%AE%D8%AA%D9%8A%D8%A7%D8%B1-%D8%A7%D9%84%D9%85%D8%B4%D9%83%D9%84%D8%A9-%D8%A7%D9%84%D8%A8%D8%AD%D8%AB%D9%8A%D8%A9" TargetMode="Externa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2524</Words>
  <Characters>14389</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2020-12-19T17:38:00Z</dcterms:created>
  <dcterms:modified xsi:type="dcterms:W3CDTF">2021-01-31T19:04:00Z</dcterms:modified>
</cp:coreProperties>
</file>