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7C37" w14:textId="77777777" w:rsidR="00207A68" w:rsidRPr="009A1668" w:rsidRDefault="00207A68" w:rsidP="00207A68">
      <w:pPr>
        <w:spacing w:after="120" w:line="420" w:lineRule="atLeast"/>
        <w:outlineLvl w:val="1"/>
        <w:rPr>
          <w:rFonts w:ascii="Arial" w:eastAsia="Times New Roman" w:hAnsi="Arial" w:cs="Arial"/>
          <w:b/>
          <w:bCs/>
          <w:color w:val="1B1C1D"/>
          <w:sz w:val="32"/>
          <w:szCs w:val="32"/>
        </w:rPr>
      </w:pPr>
      <w:r w:rsidRPr="009A1668">
        <w:rPr>
          <w:rFonts w:ascii="Arial" w:eastAsia="Times New Roman" w:hAnsi="Arial" w:cs="Arial"/>
          <w:b/>
          <w:bCs/>
          <w:color w:val="1B1C1D"/>
          <w:sz w:val="32"/>
          <w:szCs w:val="32"/>
          <w:rtl/>
        </w:rPr>
        <w:t>مفهوم وتعريف وماهية المؤتمر: رحلة عبر الزمان والمكان</w:t>
      </w:r>
    </w:p>
    <w:p w14:paraId="7776FD27" w14:textId="77777777" w:rsidR="00207A68" w:rsidRPr="009A1668" w:rsidRDefault="00207A68" w:rsidP="00207A68">
      <w:pPr>
        <w:spacing w:before="420" w:after="120" w:line="360" w:lineRule="atLeast"/>
        <w:outlineLvl w:val="2"/>
        <w:rPr>
          <w:rFonts w:ascii="Arial" w:eastAsia="Times New Roman" w:hAnsi="Arial" w:cs="Arial"/>
          <w:b/>
          <w:bCs/>
          <w:color w:val="1B1C1D"/>
          <w:sz w:val="32"/>
          <w:szCs w:val="32"/>
          <w:rtl/>
        </w:rPr>
      </w:pPr>
      <w:r w:rsidRPr="009A1668">
        <w:rPr>
          <w:rFonts w:ascii="Arial" w:eastAsia="Times New Roman" w:hAnsi="Arial" w:cs="Arial"/>
          <w:b/>
          <w:bCs/>
          <w:color w:val="1B1C1D"/>
          <w:sz w:val="32"/>
          <w:szCs w:val="32"/>
          <w:rtl/>
        </w:rPr>
        <w:t>مقدمة</w:t>
      </w:r>
    </w:p>
    <w:p w14:paraId="2ADAC3B2" w14:textId="77777777" w:rsidR="00207A68" w:rsidRPr="009A1668" w:rsidRDefault="00207A68" w:rsidP="00207A68">
      <w:pPr>
        <w:spacing w:before="240" w:after="240" w:line="420" w:lineRule="atLeast"/>
        <w:rPr>
          <w:rFonts w:ascii="Arial" w:eastAsia="Times New Roman" w:hAnsi="Arial" w:cs="Arial"/>
          <w:color w:val="1B1C1D"/>
          <w:sz w:val="32"/>
          <w:szCs w:val="32"/>
          <w:rtl/>
        </w:rPr>
      </w:pPr>
      <w:r w:rsidRPr="009A1668">
        <w:rPr>
          <w:rFonts w:ascii="Arial" w:eastAsia="Times New Roman" w:hAnsi="Arial" w:cs="Arial"/>
          <w:color w:val="1B1C1D"/>
          <w:sz w:val="32"/>
          <w:szCs w:val="32"/>
          <w:rtl/>
        </w:rPr>
        <w:t>المؤتمر، هذا الكيان الذي يجمع العقول والأفكار، يشكل ركيزة أساسية في التطور الحضاري والإنساني. إنه أكثر من مجرد تجمع، فهو حاضنة للابتكار، منصة للحوار، ووسيلة لتبادل المعرفة. لكن ما هو المؤتمر بالضبط؟ وما هي أهميته في عالمنا المعاصر؟</w:t>
      </w:r>
    </w:p>
    <w:p w14:paraId="25924754" w14:textId="1C79E484" w:rsidR="00207A68" w:rsidRPr="009A1668" w:rsidRDefault="00207A68" w:rsidP="00207A68">
      <w:pPr>
        <w:spacing w:before="420" w:after="120" w:line="360" w:lineRule="atLeast"/>
        <w:outlineLvl w:val="2"/>
        <w:rPr>
          <w:rFonts w:ascii="Arial" w:eastAsia="Times New Roman" w:hAnsi="Arial" w:cs="Arial"/>
          <w:b/>
          <w:bCs/>
          <w:color w:val="1B1C1D"/>
          <w:sz w:val="32"/>
          <w:szCs w:val="32"/>
          <w:rtl/>
        </w:rPr>
      </w:pPr>
      <w:r w:rsidRPr="009A1668">
        <w:rPr>
          <w:rFonts w:ascii="Arial" w:eastAsia="Times New Roman" w:hAnsi="Arial" w:cs="Arial"/>
          <w:b/>
          <w:bCs/>
          <w:color w:val="1B1C1D"/>
          <w:sz w:val="32"/>
          <w:szCs w:val="32"/>
          <w:rtl/>
        </w:rPr>
        <w:t>تعريف المؤتمر</w:t>
      </w:r>
    </w:p>
    <w:p w14:paraId="3EE68F95" w14:textId="77777777" w:rsidR="008E7B10" w:rsidRPr="009A1668" w:rsidRDefault="008E7B10" w:rsidP="008E7B10">
      <w:pPr>
        <w:spacing w:before="420" w:after="120" w:line="360" w:lineRule="atLeast"/>
        <w:outlineLvl w:val="2"/>
        <w:rPr>
          <w:rFonts w:ascii="Arial" w:eastAsia="Times New Roman" w:hAnsi="Arial" w:cs="Arial"/>
          <w:b/>
          <w:bCs/>
          <w:color w:val="1B1C1D"/>
          <w:sz w:val="32"/>
          <w:szCs w:val="32"/>
          <w:rtl/>
        </w:rPr>
      </w:pPr>
      <w:r w:rsidRPr="009A1668">
        <w:rPr>
          <w:rFonts w:ascii="Arial" w:eastAsia="Times New Roman" w:hAnsi="Arial" w:cs="Arial"/>
          <w:b/>
          <w:bCs/>
          <w:color w:val="1B1C1D"/>
          <w:sz w:val="32"/>
          <w:szCs w:val="32"/>
          <w:rtl/>
        </w:rPr>
        <w:t>تعريف المؤتمرات والفعاليات</w:t>
      </w:r>
    </w:p>
    <w:p w14:paraId="3B9B754C" w14:textId="0221F84E" w:rsidR="00637075" w:rsidRPr="009A1668" w:rsidRDefault="008E7B10" w:rsidP="005C4A4C">
      <w:pPr>
        <w:spacing w:before="420" w:after="120" w:line="360" w:lineRule="atLeast"/>
        <w:outlineLvl w:val="2"/>
        <w:rPr>
          <w:rFonts w:ascii="Arial" w:eastAsia="Times New Roman" w:hAnsi="Arial" w:cs="Arial"/>
          <w:b/>
          <w:bCs/>
          <w:color w:val="1B1C1D"/>
          <w:sz w:val="32"/>
          <w:szCs w:val="32"/>
          <w:rtl/>
        </w:rPr>
      </w:pPr>
      <w:r w:rsidRPr="009A1668">
        <w:rPr>
          <w:rFonts w:ascii="Arial" w:eastAsia="Times New Roman" w:hAnsi="Arial" w:cs="Arial"/>
          <w:b/>
          <w:bCs/>
          <w:color w:val="1B1C1D"/>
          <w:sz w:val="32"/>
          <w:szCs w:val="32"/>
          <w:rtl/>
        </w:rPr>
        <w:t>المؤتمرات والفعاليات هي تجمعات أو تجمعات تنظم بغرض تبادل</w:t>
      </w:r>
      <w:r w:rsidR="005C4A4C">
        <w:rPr>
          <w:rFonts w:ascii="Arial" w:eastAsia="Times New Roman" w:hAnsi="Arial" w:cs="Arial" w:hint="cs"/>
          <w:b/>
          <w:bCs/>
          <w:color w:val="1B1C1D"/>
          <w:sz w:val="32"/>
          <w:szCs w:val="32"/>
          <w:rtl/>
        </w:rPr>
        <w:t xml:space="preserve"> </w:t>
      </w:r>
      <w:r w:rsidRPr="009A1668">
        <w:rPr>
          <w:rFonts w:ascii="Arial" w:eastAsia="Times New Roman" w:hAnsi="Arial" w:cs="Arial"/>
          <w:b/>
          <w:bCs/>
          <w:color w:val="1B1C1D"/>
          <w:sz w:val="32"/>
          <w:szCs w:val="32"/>
          <w:rtl/>
        </w:rPr>
        <w:t>المعرفة، التواصل والتفاعل بين مشاركين يشتركون في اهتمامات</w:t>
      </w:r>
      <w:r w:rsidR="005C4A4C">
        <w:rPr>
          <w:rFonts w:ascii="Arial" w:eastAsia="Times New Roman" w:hAnsi="Arial" w:cs="Arial" w:hint="cs"/>
          <w:b/>
          <w:bCs/>
          <w:color w:val="1B1C1D"/>
          <w:sz w:val="32"/>
          <w:szCs w:val="32"/>
          <w:rtl/>
        </w:rPr>
        <w:t xml:space="preserve"> </w:t>
      </w:r>
      <w:r w:rsidRPr="009A1668">
        <w:rPr>
          <w:rFonts w:ascii="Arial" w:eastAsia="Times New Roman" w:hAnsi="Arial" w:cs="Arial"/>
          <w:b/>
          <w:bCs/>
          <w:color w:val="1B1C1D"/>
          <w:sz w:val="32"/>
          <w:szCs w:val="32"/>
          <w:rtl/>
        </w:rPr>
        <w:t>أو مجالات مشتركة. يمكن أن تشمل هذه الفعاليات مجموعة واسعة</w:t>
      </w:r>
      <w:r w:rsidR="005C4A4C">
        <w:rPr>
          <w:rFonts w:ascii="Arial" w:eastAsia="Times New Roman" w:hAnsi="Arial" w:cs="Arial" w:hint="cs"/>
          <w:b/>
          <w:bCs/>
          <w:color w:val="1B1C1D"/>
          <w:sz w:val="32"/>
          <w:szCs w:val="32"/>
          <w:rtl/>
        </w:rPr>
        <w:t xml:space="preserve"> </w:t>
      </w:r>
      <w:r w:rsidRPr="009A1668">
        <w:rPr>
          <w:rFonts w:ascii="Arial" w:eastAsia="Times New Roman" w:hAnsi="Arial" w:cs="Arial"/>
          <w:b/>
          <w:bCs/>
          <w:color w:val="1B1C1D"/>
          <w:sz w:val="32"/>
          <w:szCs w:val="32"/>
          <w:rtl/>
        </w:rPr>
        <w:t>من الأحداث، مثل المؤتمرات العلمية، الاجتماعات التجارية</w:t>
      </w:r>
      <w:r w:rsidR="005C4A4C">
        <w:rPr>
          <w:rFonts w:ascii="Arial" w:eastAsia="Times New Roman" w:hAnsi="Arial" w:cs="Arial" w:hint="cs"/>
          <w:b/>
          <w:bCs/>
          <w:color w:val="1B1C1D"/>
          <w:sz w:val="32"/>
          <w:szCs w:val="32"/>
          <w:rtl/>
        </w:rPr>
        <w:t xml:space="preserve"> </w:t>
      </w:r>
      <w:r w:rsidRPr="009A1668">
        <w:rPr>
          <w:rFonts w:ascii="Arial" w:eastAsia="Times New Roman" w:hAnsi="Arial" w:cs="Arial"/>
          <w:b/>
          <w:bCs/>
          <w:color w:val="1B1C1D"/>
          <w:sz w:val="32"/>
          <w:szCs w:val="32"/>
          <w:rtl/>
        </w:rPr>
        <w:t>الندوات المعارض التجارية، والفعاليات الاجتماعية الثقافية.</w:t>
      </w:r>
      <w:r w:rsidR="005C4A4C">
        <w:rPr>
          <w:rFonts w:ascii="Arial" w:eastAsia="Times New Roman" w:hAnsi="Arial" w:cs="Arial" w:hint="cs"/>
          <w:b/>
          <w:bCs/>
          <w:color w:val="1B1C1D"/>
          <w:sz w:val="32"/>
          <w:szCs w:val="32"/>
          <w:rtl/>
        </w:rPr>
        <w:t xml:space="preserve"> </w:t>
      </w:r>
      <w:r w:rsidRPr="009A1668">
        <w:rPr>
          <w:rFonts w:ascii="Arial" w:eastAsia="Times New Roman" w:hAnsi="Arial" w:cs="Arial"/>
          <w:b/>
          <w:bCs/>
          <w:color w:val="1B1C1D"/>
          <w:sz w:val="32"/>
          <w:szCs w:val="32"/>
          <w:rtl/>
        </w:rPr>
        <w:t xml:space="preserve">تعتبر المؤتمرات مكانا حيث </w:t>
      </w:r>
      <w:proofErr w:type="gramStart"/>
      <w:r w:rsidRPr="009A1668">
        <w:rPr>
          <w:rFonts w:ascii="Arial" w:eastAsia="Times New Roman" w:hAnsi="Arial" w:cs="Arial"/>
          <w:b/>
          <w:bCs/>
          <w:color w:val="1B1C1D"/>
          <w:sz w:val="32"/>
          <w:szCs w:val="32"/>
          <w:rtl/>
        </w:rPr>
        <w:t>يلتقى</w:t>
      </w:r>
      <w:proofErr w:type="gramEnd"/>
      <w:r w:rsidRPr="009A1668">
        <w:rPr>
          <w:rFonts w:ascii="Arial" w:eastAsia="Times New Roman" w:hAnsi="Arial" w:cs="Arial"/>
          <w:b/>
          <w:bCs/>
          <w:color w:val="1B1C1D"/>
          <w:sz w:val="32"/>
          <w:szCs w:val="32"/>
          <w:rtl/>
        </w:rPr>
        <w:t xml:space="preserve"> الأفراد المهتمون بمجال معين</w:t>
      </w:r>
      <w:r w:rsidR="005C4A4C">
        <w:rPr>
          <w:rFonts w:ascii="Arial" w:eastAsia="Times New Roman" w:hAnsi="Arial" w:cs="Arial" w:hint="cs"/>
          <w:b/>
          <w:bCs/>
          <w:color w:val="1B1C1D"/>
          <w:sz w:val="32"/>
          <w:szCs w:val="32"/>
          <w:rtl/>
        </w:rPr>
        <w:t xml:space="preserve"> </w:t>
      </w:r>
      <w:r w:rsidRPr="009A1668">
        <w:rPr>
          <w:rFonts w:ascii="Arial" w:eastAsia="Times New Roman" w:hAnsi="Arial" w:cs="Arial"/>
          <w:b/>
          <w:bCs/>
          <w:color w:val="1B1C1D"/>
          <w:sz w:val="32"/>
          <w:szCs w:val="32"/>
          <w:rtl/>
        </w:rPr>
        <w:t>لمناقشة أحدث التطورات، وتبادل الأفكار والخبرات. يمكن أن</w:t>
      </w:r>
      <w:r w:rsidR="005C4A4C">
        <w:rPr>
          <w:rFonts w:ascii="Arial" w:eastAsia="Times New Roman" w:hAnsi="Arial" w:cs="Arial" w:hint="cs"/>
          <w:b/>
          <w:bCs/>
          <w:color w:val="1B1C1D"/>
          <w:sz w:val="32"/>
          <w:szCs w:val="32"/>
          <w:rtl/>
        </w:rPr>
        <w:t xml:space="preserve"> </w:t>
      </w:r>
      <w:r w:rsidRPr="009A1668">
        <w:rPr>
          <w:rFonts w:ascii="Arial" w:eastAsia="Times New Roman" w:hAnsi="Arial" w:cs="Arial"/>
          <w:b/>
          <w:bCs/>
          <w:color w:val="1B1C1D"/>
          <w:sz w:val="32"/>
          <w:szCs w:val="32"/>
          <w:rtl/>
        </w:rPr>
        <w:t>تكون هذه الفعاليات مفيدة لتعزيز التواصل وبناء شبكات العلاقات</w:t>
      </w:r>
      <w:r w:rsidR="005C4A4C">
        <w:rPr>
          <w:rFonts w:ascii="Arial" w:eastAsia="Times New Roman" w:hAnsi="Arial" w:cs="Arial" w:hint="cs"/>
          <w:b/>
          <w:bCs/>
          <w:color w:val="1B1C1D"/>
          <w:sz w:val="32"/>
          <w:szCs w:val="32"/>
          <w:rtl/>
        </w:rPr>
        <w:t xml:space="preserve"> </w:t>
      </w:r>
      <w:r w:rsidRPr="009A1668">
        <w:rPr>
          <w:rFonts w:ascii="Arial" w:eastAsia="Times New Roman" w:hAnsi="Arial" w:cs="Arial"/>
          <w:b/>
          <w:bCs/>
          <w:color w:val="1B1C1D"/>
          <w:sz w:val="32"/>
          <w:szCs w:val="32"/>
          <w:rtl/>
        </w:rPr>
        <w:t>الاجتماعية والمهنية. من جهة أخرى، تقوم الفعاليات بتوفير فرص</w:t>
      </w:r>
      <w:r w:rsidR="005C4A4C">
        <w:rPr>
          <w:rFonts w:ascii="Arial" w:eastAsia="Times New Roman" w:hAnsi="Arial" w:cs="Arial" w:hint="cs"/>
          <w:b/>
          <w:bCs/>
          <w:color w:val="1B1C1D"/>
          <w:sz w:val="32"/>
          <w:szCs w:val="32"/>
          <w:rtl/>
        </w:rPr>
        <w:t xml:space="preserve"> </w:t>
      </w:r>
      <w:r w:rsidR="00637075" w:rsidRPr="009A1668">
        <w:rPr>
          <w:rFonts w:ascii="Arial" w:eastAsia="Times New Roman" w:hAnsi="Arial" w:cs="Arial"/>
          <w:b/>
          <w:bCs/>
          <w:color w:val="1B1C1D"/>
          <w:sz w:val="32"/>
          <w:szCs w:val="32"/>
          <w:rtl/>
        </w:rPr>
        <w:t>للعرض والتسويق، حيث يمكن للشركات والمؤسسات الاستفادة من</w:t>
      </w:r>
      <w:r w:rsidR="005C4A4C">
        <w:rPr>
          <w:rFonts w:ascii="Arial" w:eastAsia="Times New Roman" w:hAnsi="Arial" w:cs="Arial" w:hint="cs"/>
          <w:b/>
          <w:bCs/>
          <w:color w:val="1B1C1D"/>
          <w:sz w:val="32"/>
          <w:szCs w:val="32"/>
          <w:rtl/>
        </w:rPr>
        <w:t xml:space="preserve"> </w:t>
      </w:r>
      <w:r w:rsidR="00637075" w:rsidRPr="009A1668">
        <w:rPr>
          <w:rFonts w:ascii="Arial" w:eastAsia="Times New Roman" w:hAnsi="Arial" w:cs="Arial"/>
          <w:b/>
          <w:bCs/>
          <w:color w:val="1B1C1D"/>
          <w:sz w:val="32"/>
          <w:szCs w:val="32"/>
          <w:rtl/>
        </w:rPr>
        <w:t>لمنصة لعرض منتجاتها وخدماتها.</w:t>
      </w:r>
      <w:r w:rsidR="005C4A4C">
        <w:rPr>
          <w:rFonts w:ascii="Arial" w:eastAsia="Times New Roman" w:hAnsi="Arial" w:cs="Arial" w:hint="cs"/>
          <w:b/>
          <w:bCs/>
          <w:color w:val="1B1C1D"/>
          <w:sz w:val="32"/>
          <w:szCs w:val="32"/>
          <w:rtl/>
        </w:rPr>
        <w:t xml:space="preserve"> </w:t>
      </w:r>
      <w:r w:rsidR="00637075" w:rsidRPr="009A1668">
        <w:rPr>
          <w:rFonts w:ascii="Arial" w:eastAsia="Times New Roman" w:hAnsi="Arial" w:cs="Arial"/>
          <w:b/>
          <w:bCs/>
          <w:color w:val="1B1C1D"/>
          <w:sz w:val="32"/>
          <w:szCs w:val="32"/>
          <w:rtl/>
        </w:rPr>
        <w:t>على مر الوقت، أصبحت المؤتمرات والفعاليات أكثر تنوعًا</w:t>
      </w:r>
      <w:r w:rsidR="005C4A4C">
        <w:rPr>
          <w:rFonts w:ascii="Arial" w:eastAsia="Times New Roman" w:hAnsi="Arial" w:cs="Arial" w:hint="cs"/>
          <w:b/>
          <w:bCs/>
          <w:color w:val="1B1C1D"/>
          <w:sz w:val="32"/>
          <w:szCs w:val="32"/>
          <w:rtl/>
        </w:rPr>
        <w:t xml:space="preserve"> </w:t>
      </w:r>
      <w:r w:rsidR="00637075" w:rsidRPr="009A1668">
        <w:rPr>
          <w:rFonts w:ascii="Arial" w:eastAsia="Times New Roman" w:hAnsi="Arial" w:cs="Arial"/>
          <w:b/>
          <w:bCs/>
          <w:color w:val="1B1C1D"/>
          <w:sz w:val="32"/>
          <w:szCs w:val="32"/>
          <w:rtl/>
        </w:rPr>
        <w:t>وتطويرًا، وقد أدى التقدم التكنولوجي إلى ظهور المؤتمرات عبر</w:t>
      </w:r>
      <w:r w:rsidR="005C4A4C">
        <w:rPr>
          <w:rFonts w:ascii="Arial" w:eastAsia="Times New Roman" w:hAnsi="Arial" w:cs="Arial" w:hint="cs"/>
          <w:b/>
          <w:bCs/>
          <w:color w:val="1B1C1D"/>
          <w:sz w:val="32"/>
          <w:szCs w:val="32"/>
          <w:rtl/>
        </w:rPr>
        <w:t xml:space="preserve"> </w:t>
      </w:r>
      <w:r w:rsidR="00637075" w:rsidRPr="009A1668">
        <w:rPr>
          <w:rFonts w:ascii="Arial" w:eastAsia="Times New Roman" w:hAnsi="Arial" w:cs="Arial"/>
          <w:b/>
          <w:bCs/>
          <w:color w:val="1B1C1D"/>
          <w:sz w:val="32"/>
          <w:szCs w:val="32"/>
          <w:rtl/>
        </w:rPr>
        <w:t>الإنترنت، حيث يمكن للأفراد المشاركة والتفاعل دون الحاجة إلى</w:t>
      </w:r>
    </w:p>
    <w:p w14:paraId="4B48D656" w14:textId="557FCE99" w:rsidR="00637075" w:rsidRPr="009A1668" w:rsidRDefault="00637075" w:rsidP="005C4A4C">
      <w:pPr>
        <w:spacing w:before="420" w:after="120" w:line="360" w:lineRule="atLeast"/>
        <w:outlineLvl w:val="2"/>
        <w:rPr>
          <w:rFonts w:ascii="Arial" w:eastAsia="Times New Roman" w:hAnsi="Arial" w:cs="Arial"/>
          <w:b/>
          <w:bCs/>
          <w:color w:val="1B1C1D"/>
          <w:sz w:val="32"/>
          <w:szCs w:val="32"/>
          <w:rtl/>
        </w:rPr>
      </w:pPr>
      <w:r w:rsidRPr="009A1668">
        <w:rPr>
          <w:rFonts w:ascii="Arial" w:eastAsia="Times New Roman" w:hAnsi="Arial" w:cs="Arial"/>
          <w:b/>
          <w:bCs/>
          <w:color w:val="1B1C1D"/>
          <w:sz w:val="32"/>
          <w:szCs w:val="32"/>
          <w:rtl/>
        </w:rPr>
        <w:t>الحضور الشخصي.</w:t>
      </w:r>
      <w:r w:rsidR="005C4A4C">
        <w:rPr>
          <w:rFonts w:ascii="Arial" w:eastAsia="Times New Roman" w:hAnsi="Arial" w:cs="Arial" w:hint="cs"/>
          <w:b/>
          <w:bCs/>
          <w:color w:val="1B1C1D"/>
          <w:sz w:val="32"/>
          <w:szCs w:val="32"/>
          <w:rtl/>
        </w:rPr>
        <w:t xml:space="preserve"> </w:t>
      </w:r>
      <w:r w:rsidRPr="009A1668">
        <w:rPr>
          <w:rFonts w:ascii="Arial" w:eastAsia="Times New Roman" w:hAnsi="Arial" w:cs="Arial"/>
          <w:b/>
          <w:bCs/>
          <w:color w:val="1B1C1D"/>
          <w:sz w:val="32"/>
          <w:szCs w:val="32"/>
          <w:rtl/>
        </w:rPr>
        <w:t>يمكن تعريف المؤتمرات والفعاليات بأنها تجمعات لمجموعة من</w:t>
      </w:r>
      <w:r w:rsidR="005C4A4C">
        <w:rPr>
          <w:rFonts w:ascii="Arial" w:eastAsia="Times New Roman" w:hAnsi="Arial" w:cs="Arial" w:hint="cs"/>
          <w:b/>
          <w:bCs/>
          <w:color w:val="1B1C1D"/>
          <w:sz w:val="32"/>
          <w:szCs w:val="32"/>
          <w:rtl/>
        </w:rPr>
        <w:t xml:space="preserve"> </w:t>
      </w:r>
      <w:r w:rsidRPr="009A1668">
        <w:rPr>
          <w:rFonts w:ascii="Arial" w:eastAsia="Times New Roman" w:hAnsi="Arial" w:cs="Arial"/>
          <w:b/>
          <w:bCs/>
          <w:color w:val="1B1C1D"/>
          <w:sz w:val="32"/>
          <w:szCs w:val="32"/>
          <w:rtl/>
        </w:rPr>
        <w:t>الأشخاص بهدف مناقشة موضوع معين أو المشاركة في أنشطة أو</w:t>
      </w:r>
      <w:r w:rsidR="005C4A4C">
        <w:rPr>
          <w:rFonts w:ascii="Arial" w:eastAsia="Times New Roman" w:hAnsi="Arial" w:cs="Arial" w:hint="cs"/>
          <w:b/>
          <w:bCs/>
          <w:color w:val="1B1C1D"/>
          <w:sz w:val="32"/>
          <w:szCs w:val="32"/>
          <w:rtl/>
        </w:rPr>
        <w:t xml:space="preserve"> </w:t>
      </w:r>
      <w:r w:rsidRPr="009A1668">
        <w:rPr>
          <w:rFonts w:ascii="Arial" w:eastAsia="Times New Roman" w:hAnsi="Arial" w:cs="Arial"/>
          <w:b/>
          <w:bCs/>
          <w:color w:val="1B1C1D"/>
          <w:sz w:val="32"/>
          <w:szCs w:val="32"/>
          <w:rtl/>
        </w:rPr>
        <w:t>احتفالات. وتشمل المؤتمرات والفعاليات مجموعة متنوعة من</w:t>
      </w:r>
    </w:p>
    <w:p w14:paraId="44536C65" w14:textId="77777777" w:rsidR="00637075" w:rsidRPr="009A1668" w:rsidRDefault="00637075" w:rsidP="00637075">
      <w:pPr>
        <w:spacing w:before="420" w:after="120" w:line="360" w:lineRule="atLeast"/>
        <w:outlineLvl w:val="2"/>
        <w:rPr>
          <w:rFonts w:ascii="Arial" w:eastAsia="Times New Roman" w:hAnsi="Arial" w:cs="Arial"/>
          <w:b/>
          <w:bCs/>
          <w:color w:val="1B1C1D"/>
          <w:sz w:val="32"/>
          <w:szCs w:val="32"/>
          <w:rtl/>
        </w:rPr>
      </w:pPr>
      <w:r w:rsidRPr="009A1668">
        <w:rPr>
          <w:rFonts w:ascii="Arial" w:eastAsia="Times New Roman" w:hAnsi="Arial" w:cs="Arial"/>
          <w:b/>
          <w:bCs/>
          <w:color w:val="1B1C1D"/>
          <w:sz w:val="32"/>
          <w:szCs w:val="32"/>
          <w:rtl/>
        </w:rPr>
        <w:t>الأنواع، منها:</w:t>
      </w:r>
    </w:p>
    <w:p w14:paraId="27445C47" w14:textId="008412FB" w:rsidR="00637075" w:rsidRPr="009A1668" w:rsidRDefault="00637075" w:rsidP="00263019">
      <w:pPr>
        <w:spacing w:before="420" w:after="120" w:line="360" w:lineRule="atLeast"/>
        <w:outlineLvl w:val="2"/>
        <w:rPr>
          <w:rFonts w:ascii="Arial" w:eastAsia="Times New Roman" w:hAnsi="Arial" w:cs="Arial"/>
          <w:b/>
          <w:bCs/>
          <w:color w:val="1B1C1D"/>
          <w:sz w:val="32"/>
          <w:szCs w:val="32"/>
          <w:rtl/>
        </w:rPr>
      </w:pPr>
      <w:r w:rsidRPr="009A1668">
        <w:rPr>
          <w:rFonts w:ascii="Arial" w:eastAsia="Times New Roman" w:hAnsi="Arial" w:cs="Arial"/>
          <w:b/>
          <w:bCs/>
          <w:color w:val="1B1C1D"/>
          <w:sz w:val="32"/>
          <w:szCs w:val="32"/>
          <w:rtl/>
        </w:rPr>
        <w:t>المؤتمرات العلمية وهي تجمعات متخصصة لمناقشة موضوع</w:t>
      </w:r>
      <w:r w:rsidR="00263019">
        <w:rPr>
          <w:rFonts w:ascii="Arial" w:eastAsia="Times New Roman" w:hAnsi="Arial" w:cs="Arial" w:hint="cs"/>
          <w:b/>
          <w:bCs/>
          <w:color w:val="1B1C1D"/>
          <w:sz w:val="32"/>
          <w:szCs w:val="32"/>
          <w:rtl/>
        </w:rPr>
        <w:t xml:space="preserve"> </w:t>
      </w:r>
      <w:r w:rsidRPr="009A1668">
        <w:rPr>
          <w:rFonts w:ascii="Arial" w:eastAsia="Times New Roman" w:hAnsi="Arial" w:cs="Arial"/>
          <w:b/>
          <w:bCs/>
          <w:color w:val="1B1C1D"/>
          <w:sz w:val="32"/>
          <w:szCs w:val="32"/>
          <w:rtl/>
        </w:rPr>
        <w:t>علمي معين، مثل مؤتمرات الطب أو الهندسة أو العلوم الاجتماعية.</w:t>
      </w:r>
      <w:r w:rsidR="00263019">
        <w:rPr>
          <w:rFonts w:ascii="Arial" w:eastAsia="Times New Roman" w:hAnsi="Arial" w:cs="Arial" w:hint="cs"/>
          <w:b/>
          <w:bCs/>
          <w:color w:val="1B1C1D"/>
          <w:sz w:val="32"/>
          <w:szCs w:val="32"/>
          <w:rtl/>
        </w:rPr>
        <w:t xml:space="preserve"> </w:t>
      </w:r>
      <w:r w:rsidRPr="009A1668">
        <w:rPr>
          <w:rFonts w:ascii="Arial" w:eastAsia="Times New Roman" w:hAnsi="Arial" w:cs="Arial"/>
          <w:b/>
          <w:bCs/>
          <w:color w:val="1B1C1D"/>
          <w:sz w:val="32"/>
          <w:szCs w:val="32"/>
          <w:rtl/>
        </w:rPr>
        <w:t>المؤتمرات التجارية وهي تجمعات لرجال الأعمال أو الشركات</w:t>
      </w:r>
      <w:r w:rsidR="00263019">
        <w:rPr>
          <w:rFonts w:ascii="Arial" w:eastAsia="Times New Roman" w:hAnsi="Arial" w:cs="Arial" w:hint="cs"/>
          <w:b/>
          <w:bCs/>
          <w:color w:val="1B1C1D"/>
          <w:sz w:val="32"/>
          <w:szCs w:val="32"/>
          <w:rtl/>
        </w:rPr>
        <w:t xml:space="preserve"> </w:t>
      </w:r>
      <w:r w:rsidRPr="009A1668">
        <w:rPr>
          <w:rFonts w:ascii="Arial" w:eastAsia="Times New Roman" w:hAnsi="Arial" w:cs="Arial"/>
          <w:b/>
          <w:bCs/>
          <w:color w:val="1B1C1D"/>
          <w:sz w:val="32"/>
          <w:szCs w:val="32"/>
          <w:rtl/>
        </w:rPr>
        <w:t>بهدف تبادل المعلومات والتعاون في الأعمال التجارية.</w:t>
      </w:r>
      <w:r w:rsidR="00263019">
        <w:rPr>
          <w:rFonts w:ascii="Arial" w:eastAsia="Times New Roman" w:hAnsi="Arial" w:cs="Arial" w:hint="cs"/>
          <w:b/>
          <w:bCs/>
          <w:color w:val="1B1C1D"/>
          <w:sz w:val="32"/>
          <w:szCs w:val="32"/>
          <w:rtl/>
        </w:rPr>
        <w:t xml:space="preserve"> </w:t>
      </w:r>
      <w:r w:rsidRPr="009A1668">
        <w:rPr>
          <w:rFonts w:ascii="Arial" w:eastAsia="Times New Roman" w:hAnsi="Arial" w:cs="Arial"/>
          <w:b/>
          <w:bCs/>
          <w:color w:val="1B1C1D"/>
          <w:sz w:val="32"/>
          <w:szCs w:val="32"/>
          <w:rtl/>
        </w:rPr>
        <w:t xml:space="preserve">المؤتمرات السياسية وهي تجمعات لمناقشة القضايا السياسية </w:t>
      </w:r>
      <w:proofErr w:type="spellStart"/>
      <w:r w:rsidRPr="009A1668">
        <w:rPr>
          <w:rFonts w:ascii="Arial" w:eastAsia="Times New Roman" w:hAnsi="Arial" w:cs="Arial"/>
          <w:b/>
          <w:bCs/>
          <w:color w:val="1B1C1D"/>
          <w:sz w:val="32"/>
          <w:szCs w:val="32"/>
          <w:rtl/>
        </w:rPr>
        <w:t>أالاجتماعية</w:t>
      </w:r>
      <w:proofErr w:type="spellEnd"/>
      <w:r w:rsidRPr="009A1668">
        <w:rPr>
          <w:rFonts w:ascii="Arial" w:eastAsia="Times New Roman" w:hAnsi="Arial" w:cs="Arial"/>
          <w:b/>
          <w:bCs/>
          <w:color w:val="1B1C1D"/>
          <w:sz w:val="32"/>
          <w:szCs w:val="32"/>
          <w:rtl/>
        </w:rPr>
        <w:t>.</w:t>
      </w:r>
      <w:r w:rsidR="00263019">
        <w:rPr>
          <w:rFonts w:ascii="Arial" w:eastAsia="Times New Roman" w:hAnsi="Arial" w:cs="Arial" w:hint="cs"/>
          <w:b/>
          <w:bCs/>
          <w:color w:val="1B1C1D"/>
          <w:sz w:val="32"/>
          <w:szCs w:val="32"/>
          <w:rtl/>
        </w:rPr>
        <w:t xml:space="preserve"> </w:t>
      </w:r>
      <w:r w:rsidR="00930ED5" w:rsidRPr="009A1668">
        <w:rPr>
          <w:rFonts w:ascii="Arial" w:eastAsia="Times New Roman" w:hAnsi="Arial" w:cs="Arial"/>
          <w:b/>
          <w:bCs/>
          <w:color w:val="1B1C1D"/>
          <w:sz w:val="32"/>
          <w:szCs w:val="32"/>
          <w:rtl/>
        </w:rPr>
        <w:t>الفعاليات الثقافية وهي تجمعات لمشاركة في أنشطة ثقافية مثل</w:t>
      </w:r>
      <w:r w:rsidR="00263019">
        <w:rPr>
          <w:rFonts w:ascii="Arial" w:eastAsia="Times New Roman" w:hAnsi="Arial" w:cs="Arial" w:hint="cs"/>
          <w:b/>
          <w:bCs/>
          <w:color w:val="1B1C1D"/>
          <w:sz w:val="32"/>
          <w:szCs w:val="32"/>
          <w:rtl/>
        </w:rPr>
        <w:t xml:space="preserve"> </w:t>
      </w:r>
      <w:r w:rsidR="00930ED5" w:rsidRPr="009A1668">
        <w:rPr>
          <w:rFonts w:ascii="Arial" w:eastAsia="Times New Roman" w:hAnsi="Arial" w:cs="Arial"/>
          <w:b/>
          <w:bCs/>
          <w:color w:val="1B1C1D"/>
          <w:sz w:val="32"/>
          <w:szCs w:val="32"/>
          <w:rtl/>
        </w:rPr>
        <w:lastRenderedPageBreak/>
        <w:t>الموسيقى أو الفن أو المسرح.</w:t>
      </w:r>
      <w:r w:rsidR="00263019">
        <w:rPr>
          <w:rFonts w:ascii="Arial" w:eastAsia="Times New Roman" w:hAnsi="Arial" w:cs="Arial" w:hint="cs"/>
          <w:b/>
          <w:bCs/>
          <w:color w:val="1B1C1D"/>
          <w:sz w:val="32"/>
          <w:szCs w:val="32"/>
          <w:rtl/>
        </w:rPr>
        <w:t xml:space="preserve"> </w:t>
      </w:r>
      <w:r w:rsidR="00930ED5" w:rsidRPr="009A1668">
        <w:rPr>
          <w:rFonts w:ascii="Arial" w:eastAsia="Times New Roman" w:hAnsi="Arial" w:cs="Arial"/>
          <w:b/>
          <w:bCs/>
          <w:color w:val="1B1C1D"/>
          <w:sz w:val="32"/>
          <w:szCs w:val="32"/>
          <w:rtl/>
        </w:rPr>
        <w:t>الفعاليات الرياضية وهي تجمعات لمشاركة في أنشطة رياضية</w:t>
      </w:r>
      <w:r w:rsidR="00263019">
        <w:rPr>
          <w:rFonts w:ascii="Arial" w:eastAsia="Times New Roman" w:hAnsi="Arial" w:cs="Arial" w:hint="cs"/>
          <w:b/>
          <w:bCs/>
          <w:color w:val="1B1C1D"/>
          <w:sz w:val="32"/>
          <w:szCs w:val="32"/>
          <w:rtl/>
        </w:rPr>
        <w:t xml:space="preserve"> </w:t>
      </w:r>
      <w:r w:rsidR="00930ED5" w:rsidRPr="009A1668">
        <w:rPr>
          <w:rFonts w:ascii="Arial" w:eastAsia="Times New Roman" w:hAnsi="Arial" w:cs="Arial"/>
          <w:b/>
          <w:bCs/>
          <w:color w:val="1B1C1D"/>
          <w:sz w:val="32"/>
          <w:szCs w:val="32"/>
          <w:rtl/>
        </w:rPr>
        <w:t>مثل الألعاب الرياضية أو سباقات السيارات.</w:t>
      </w:r>
    </w:p>
    <w:p w14:paraId="121EF4A6" w14:textId="0494D422" w:rsidR="008E7B10" w:rsidRPr="009A1668" w:rsidRDefault="00637075" w:rsidP="00637075">
      <w:pPr>
        <w:spacing w:before="420" w:after="120" w:line="360" w:lineRule="atLeast"/>
        <w:outlineLvl w:val="2"/>
        <w:rPr>
          <w:rFonts w:ascii="Arial" w:eastAsia="Times New Roman" w:hAnsi="Arial" w:cs="Arial"/>
          <w:b/>
          <w:bCs/>
          <w:color w:val="1B1C1D"/>
          <w:sz w:val="32"/>
          <w:szCs w:val="32"/>
          <w:rtl/>
        </w:rPr>
      </w:pPr>
      <w:r w:rsidRPr="009A1668">
        <w:rPr>
          <w:rFonts w:ascii="Arial" w:eastAsia="Times New Roman" w:hAnsi="Arial" w:cs="Arial"/>
          <w:b/>
          <w:bCs/>
          <w:color w:val="1B1C1D"/>
          <w:sz w:val="32"/>
          <w:szCs w:val="32"/>
          <w:rtl/>
        </w:rPr>
        <w:t>.</w:t>
      </w:r>
    </w:p>
    <w:p w14:paraId="77C715D0" w14:textId="65D8E380" w:rsidR="00207A68" w:rsidRPr="006C7E30" w:rsidRDefault="00263019" w:rsidP="006C7E30">
      <w:pPr>
        <w:spacing w:before="240" w:after="240" w:line="420" w:lineRule="atLeast"/>
        <w:jc w:val="both"/>
        <w:rPr>
          <w:rFonts w:ascii="Arial" w:eastAsia="Times New Roman" w:hAnsi="Arial" w:cs="Arial"/>
          <w:b/>
          <w:bCs/>
          <w:color w:val="1B1C1D"/>
          <w:sz w:val="32"/>
          <w:szCs w:val="32"/>
          <w:rtl/>
        </w:rPr>
      </w:pPr>
      <w:r w:rsidRPr="006C7E30">
        <w:rPr>
          <w:rFonts w:ascii="Arial" w:eastAsia="Times New Roman" w:hAnsi="Arial" w:cs="Arial" w:hint="cs"/>
          <w:b/>
          <w:bCs/>
          <w:color w:val="1B1C1D"/>
          <w:sz w:val="32"/>
          <w:szCs w:val="32"/>
          <w:rtl/>
        </w:rPr>
        <w:t>و</w:t>
      </w:r>
      <w:r w:rsidR="00207A68" w:rsidRPr="006C7E30">
        <w:rPr>
          <w:rFonts w:ascii="Arial" w:eastAsia="Times New Roman" w:hAnsi="Arial" w:cs="Arial"/>
          <w:b/>
          <w:bCs/>
          <w:color w:val="1B1C1D"/>
          <w:sz w:val="32"/>
          <w:szCs w:val="32"/>
          <w:rtl/>
        </w:rPr>
        <w:t>ببساطة، المؤتمر هو تجمع رسمي يضم مجموعة من الأشخاص ذوي الخبرة والاهتمامات المشتركة لمناقشة موضوع معين وتبادل الأفكار والمعلومات. قد يكون هذا الموضوع متعلقًا بالعلوم، التكنولوجيا، السياسة، الاقتصاد، الثقافة، أو أي مجال آخر من مجالات المعرفة البشرية.</w:t>
      </w:r>
    </w:p>
    <w:p w14:paraId="2B9CC486" w14:textId="77777777" w:rsidR="00207A68" w:rsidRPr="006C7E30" w:rsidRDefault="00207A68" w:rsidP="006C7E30">
      <w:pPr>
        <w:spacing w:before="420" w:after="120" w:line="360" w:lineRule="atLeast"/>
        <w:jc w:val="both"/>
        <w:outlineLvl w:val="2"/>
        <w:rPr>
          <w:rFonts w:ascii="Arial" w:eastAsia="Times New Roman" w:hAnsi="Arial" w:cs="Arial"/>
          <w:b/>
          <w:bCs/>
          <w:color w:val="1B1C1D"/>
          <w:sz w:val="32"/>
          <w:szCs w:val="32"/>
          <w:rtl/>
        </w:rPr>
      </w:pPr>
      <w:r w:rsidRPr="006C7E30">
        <w:rPr>
          <w:rFonts w:ascii="Arial" w:eastAsia="Times New Roman" w:hAnsi="Arial" w:cs="Arial"/>
          <w:b/>
          <w:bCs/>
          <w:color w:val="1B1C1D"/>
          <w:sz w:val="32"/>
          <w:szCs w:val="32"/>
          <w:rtl/>
        </w:rPr>
        <w:t>أهداف المؤتمرات</w:t>
      </w:r>
    </w:p>
    <w:p w14:paraId="382C1B2D" w14:textId="77777777" w:rsidR="00207A68" w:rsidRPr="006C7E30" w:rsidRDefault="00207A68" w:rsidP="006C7E30">
      <w:pPr>
        <w:spacing w:before="240" w:after="120" w:line="420" w:lineRule="atLeast"/>
        <w:jc w:val="both"/>
        <w:rPr>
          <w:rFonts w:ascii="Arial" w:eastAsia="Times New Roman" w:hAnsi="Arial" w:cs="Arial"/>
          <w:b/>
          <w:bCs/>
          <w:color w:val="1B1C1D"/>
          <w:sz w:val="32"/>
          <w:szCs w:val="32"/>
          <w:rtl/>
        </w:rPr>
      </w:pPr>
      <w:r w:rsidRPr="006C7E30">
        <w:rPr>
          <w:rFonts w:ascii="Arial" w:eastAsia="Times New Roman" w:hAnsi="Arial" w:cs="Arial"/>
          <w:b/>
          <w:bCs/>
          <w:color w:val="1B1C1D"/>
          <w:sz w:val="32"/>
          <w:szCs w:val="32"/>
          <w:rtl/>
        </w:rPr>
        <w:t>تهدف المؤتمرات إلى تحقيق مجموعة من الأهداف، من أهمها:</w:t>
      </w:r>
    </w:p>
    <w:p w14:paraId="0F1B66AA" w14:textId="77777777" w:rsidR="00207A68" w:rsidRPr="006C7E30" w:rsidRDefault="00207A68" w:rsidP="006C7E30">
      <w:pPr>
        <w:numPr>
          <w:ilvl w:val="0"/>
          <w:numId w:val="1"/>
        </w:numPr>
        <w:spacing w:after="0" w:line="420" w:lineRule="atLeast"/>
        <w:jc w:val="both"/>
        <w:rPr>
          <w:rFonts w:ascii="Arial" w:eastAsia="Times New Roman" w:hAnsi="Arial" w:cs="Arial"/>
          <w:b/>
          <w:bCs/>
          <w:color w:val="1B1C1D"/>
          <w:sz w:val="32"/>
          <w:szCs w:val="32"/>
          <w:rtl/>
        </w:rPr>
      </w:pPr>
      <w:r w:rsidRPr="006C7E30">
        <w:rPr>
          <w:rFonts w:ascii="Arial" w:eastAsia="Times New Roman" w:hAnsi="Arial" w:cs="Arial"/>
          <w:b/>
          <w:bCs/>
          <w:color w:val="1B1C1D"/>
          <w:sz w:val="32"/>
          <w:szCs w:val="32"/>
          <w:bdr w:val="none" w:sz="0" w:space="0" w:color="auto" w:frame="1"/>
          <w:rtl/>
        </w:rPr>
        <w:t>تبادل المعرفة والخبرات:</w:t>
      </w:r>
      <w:r w:rsidRPr="006C7E30">
        <w:rPr>
          <w:rFonts w:ascii="Arial" w:eastAsia="Times New Roman" w:hAnsi="Arial" w:cs="Arial"/>
          <w:b/>
          <w:bCs/>
          <w:color w:val="1B1C1D"/>
          <w:sz w:val="32"/>
          <w:szCs w:val="32"/>
          <w:rtl/>
        </w:rPr>
        <w:t xml:space="preserve"> يوفر المؤتمر منصة مثالية للخبراء والباحثين لتقديم أحدث الأبحاث والدراسات، وتبادل المعرفة والخبرات مع زملائهم.</w:t>
      </w:r>
    </w:p>
    <w:p w14:paraId="293E4F04" w14:textId="77777777" w:rsidR="00207A68" w:rsidRPr="006C7E30" w:rsidRDefault="00207A68" w:rsidP="006C7E30">
      <w:pPr>
        <w:numPr>
          <w:ilvl w:val="0"/>
          <w:numId w:val="1"/>
        </w:numPr>
        <w:spacing w:after="0" w:line="420" w:lineRule="atLeast"/>
        <w:jc w:val="both"/>
        <w:rPr>
          <w:rFonts w:ascii="Arial" w:eastAsia="Times New Roman" w:hAnsi="Arial" w:cs="Arial"/>
          <w:b/>
          <w:bCs/>
          <w:color w:val="1B1C1D"/>
          <w:sz w:val="32"/>
          <w:szCs w:val="32"/>
          <w:rtl/>
        </w:rPr>
      </w:pPr>
      <w:r w:rsidRPr="006C7E30">
        <w:rPr>
          <w:rFonts w:ascii="Arial" w:eastAsia="Times New Roman" w:hAnsi="Arial" w:cs="Arial"/>
          <w:b/>
          <w:bCs/>
          <w:color w:val="1B1C1D"/>
          <w:sz w:val="32"/>
          <w:szCs w:val="32"/>
          <w:bdr w:val="none" w:sz="0" w:space="0" w:color="auto" w:frame="1"/>
          <w:rtl/>
        </w:rPr>
        <w:t>بناء العلاقات:</w:t>
      </w:r>
      <w:r w:rsidRPr="006C7E30">
        <w:rPr>
          <w:rFonts w:ascii="Arial" w:eastAsia="Times New Roman" w:hAnsi="Arial" w:cs="Arial"/>
          <w:b/>
          <w:bCs/>
          <w:color w:val="1B1C1D"/>
          <w:sz w:val="32"/>
          <w:szCs w:val="32"/>
          <w:rtl/>
        </w:rPr>
        <w:t xml:space="preserve"> يساهم المؤتمر في بناء علاقات مهنية قوية بين المشاركين، مما يساهم في تعزيز التعاون والشراكات.</w:t>
      </w:r>
    </w:p>
    <w:p w14:paraId="566A1C53" w14:textId="77777777" w:rsidR="00207A68" w:rsidRPr="006C7E30" w:rsidRDefault="00207A68" w:rsidP="006C7E30">
      <w:pPr>
        <w:numPr>
          <w:ilvl w:val="0"/>
          <w:numId w:val="1"/>
        </w:numPr>
        <w:spacing w:after="0" w:line="420" w:lineRule="atLeast"/>
        <w:jc w:val="both"/>
        <w:rPr>
          <w:rFonts w:ascii="Arial" w:eastAsia="Times New Roman" w:hAnsi="Arial" w:cs="Arial"/>
          <w:b/>
          <w:bCs/>
          <w:color w:val="1B1C1D"/>
          <w:sz w:val="32"/>
          <w:szCs w:val="32"/>
          <w:rtl/>
        </w:rPr>
      </w:pPr>
      <w:r w:rsidRPr="006C7E30">
        <w:rPr>
          <w:rFonts w:ascii="Arial" w:eastAsia="Times New Roman" w:hAnsi="Arial" w:cs="Arial"/>
          <w:b/>
          <w:bCs/>
          <w:color w:val="1B1C1D"/>
          <w:sz w:val="32"/>
          <w:szCs w:val="32"/>
          <w:bdr w:val="none" w:sz="0" w:space="0" w:color="auto" w:frame="1"/>
          <w:rtl/>
        </w:rPr>
        <w:t>تطوير الأفكار:</w:t>
      </w:r>
      <w:r w:rsidRPr="006C7E30">
        <w:rPr>
          <w:rFonts w:ascii="Arial" w:eastAsia="Times New Roman" w:hAnsi="Arial" w:cs="Arial"/>
          <w:b/>
          <w:bCs/>
          <w:color w:val="1B1C1D"/>
          <w:sz w:val="32"/>
          <w:szCs w:val="32"/>
          <w:rtl/>
        </w:rPr>
        <w:t xml:space="preserve"> يشجع المؤتمر على التفكير الإبداعي وتبادل الأفكار الجديدة، مما يساهم في تطوير الحلول للمشاكل المعقدة.</w:t>
      </w:r>
    </w:p>
    <w:p w14:paraId="3FCD8E1E" w14:textId="77777777" w:rsidR="00207A68" w:rsidRPr="006C7E30" w:rsidRDefault="00207A68" w:rsidP="006C7E30">
      <w:pPr>
        <w:numPr>
          <w:ilvl w:val="0"/>
          <w:numId w:val="1"/>
        </w:numPr>
        <w:spacing w:after="0" w:line="420" w:lineRule="atLeast"/>
        <w:jc w:val="both"/>
        <w:rPr>
          <w:rFonts w:ascii="Arial" w:eastAsia="Times New Roman" w:hAnsi="Arial" w:cs="Arial"/>
          <w:b/>
          <w:bCs/>
          <w:color w:val="1B1C1D"/>
          <w:sz w:val="32"/>
          <w:szCs w:val="32"/>
          <w:rtl/>
        </w:rPr>
      </w:pPr>
      <w:r w:rsidRPr="006C7E30">
        <w:rPr>
          <w:rFonts w:ascii="Arial" w:eastAsia="Times New Roman" w:hAnsi="Arial" w:cs="Arial"/>
          <w:b/>
          <w:bCs/>
          <w:color w:val="1B1C1D"/>
          <w:sz w:val="32"/>
          <w:szCs w:val="32"/>
          <w:bdr w:val="none" w:sz="0" w:space="0" w:color="auto" w:frame="1"/>
          <w:rtl/>
        </w:rPr>
        <w:t>اتخاذ القرارات:</w:t>
      </w:r>
      <w:r w:rsidRPr="006C7E30">
        <w:rPr>
          <w:rFonts w:ascii="Arial" w:eastAsia="Times New Roman" w:hAnsi="Arial" w:cs="Arial"/>
          <w:b/>
          <w:bCs/>
          <w:color w:val="1B1C1D"/>
          <w:sz w:val="32"/>
          <w:szCs w:val="32"/>
          <w:rtl/>
        </w:rPr>
        <w:t xml:space="preserve"> تلعب المؤتمرات دورًا مهمًا في اتخاذ القرارات الجماعية حول القضايا الهامة التي تؤثر على المجتمع.</w:t>
      </w:r>
    </w:p>
    <w:p w14:paraId="4BD1F94D" w14:textId="77777777" w:rsidR="00207A68" w:rsidRPr="006C7E30" w:rsidRDefault="00207A68" w:rsidP="006C7E30">
      <w:pPr>
        <w:numPr>
          <w:ilvl w:val="0"/>
          <w:numId w:val="1"/>
        </w:numPr>
        <w:spacing w:after="0" w:line="420" w:lineRule="atLeast"/>
        <w:jc w:val="both"/>
        <w:rPr>
          <w:rFonts w:ascii="Arial" w:eastAsia="Times New Roman" w:hAnsi="Arial" w:cs="Arial"/>
          <w:b/>
          <w:bCs/>
          <w:color w:val="1B1C1D"/>
          <w:sz w:val="32"/>
          <w:szCs w:val="32"/>
          <w:rtl/>
        </w:rPr>
      </w:pPr>
      <w:r w:rsidRPr="006C7E30">
        <w:rPr>
          <w:rFonts w:ascii="Arial" w:eastAsia="Times New Roman" w:hAnsi="Arial" w:cs="Arial"/>
          <w:b/>
          <w:bCs/>
          <w:color w:val="1B1C1D"/>
          <w:sz w:val="32"/>
          <w:szCs w:val="32"/>
          <w:bdr w:val="none" w:sz="0" w:space="0" w:color="auto" w:frame="1"/>
          <w:rtl/>
        </w:rPr>
        <w:t>التأثير على السياسات العامة:</w:t>
      </w:r>
      <w:r w:rsidRPr="006C7E30">
        <w:rPr>
          <w:rFonts w:ascii="Arial" w:eastAsia="Times New Roman" w:hAnsi="Arial" w:cs="Arial"/>
          <w:b/>
          <w:bCs/>
          <w:color w:val="1B1C1D"/>
          <w:sz w:val="32"/>
          <w:szCs w:val="32"/>
          <w:rtl/>
        </w:rPr>
        <w:t xml:space="preserve"> يمكن للمؤتمرات أن تؤثر على السياسات العامة من خلال تبادل الآراء والأفكار بين صناع القرار والمواطنين.</w:t>
      </w:r>
    </w:p>
    <w:p w14:paraId="5155E819" w14:textId="77777777" w:rsidR="00207A68" w:rsidRPr="006C7E30" w:rsidRDefault="00207A68" w:rsidP="006C7E30">
      <w:pPr>
        <w:spacing w:before="420" w:after="120" w:line="360" w:lineRule="atLeast"/>
        <w:jc w:val="both"/>
        <w:outlineLvl w:val="2"/>
        <w:rPr>
          <w:rFonts w:ascii="Arial" w:eastAsia="Times New Roman" w:hAnsi="Arial" w:cs="Arial"/>
          <w:b/>
          <w:bCs/>
          <w:color w:val="1B1C1D"/>
          <w:sz w:val="32"/>
          <w:szCs w:val="32"/>
          <w:rtl/>
        </w:rPr>
      </w:pPr>
      <w:r w:rsidRPr="006C7E30">
        <w:rPr>
          <w:rFonts w:ascii="Arial" w:eastAsia="Times New Roman" w:hAnsi="Arial" w:cs="Arial"/>
          <w:b/>
          <w:bCs/>
          <w:color w:val="1B1C1D"/>
          <w:sz w:val="32"/>
          <w:szCs w:val="32"/>
          <w:rtl/>
        </w:rPr>
        <w:t>أنواع المؤتمرات</w:t>
      </w:r>
    </w:p>
    <w:p w14:paraId="67B5DADA" w14:textId="77777777" w:rsidR="00207A68" w:rsidRPr="006C7E30" w:rsidRDefault="00207A68" w:rsidP="006C7E30">
      <w:pPr>
        <w:spacing w:before="240" w:after="120" w:line="420" w:lineRule="atLeast"/>
        <w:jc w:val="both"/>
        <w:rPr>
          <w:rFonts w:ascii="Arial" w:eastAsia="Times New Roman" w:hAnsi="Arial" w:cs="Arial"/>
          <w:b/>
          <w:bCs/>
          <w:color w:val="1B1C1D"/>
          <w:sz w:val="32"/>
          <w:szCs w:val="32"/>
          <w:rtl/>
        </w:rPr>
      </w:pPr>
      <w:r w:rsidRPr="006C7E30">
        <w:rPr>
          <w:rFonts w:ascii="Arial" w:eastAsia="Times New Roman" w:hAnsi="Arial" w:cs="Arial"/>
          <w:b/>
          <w:bCs/>
          <w:color w:val="1B1C1D"/>
          <w:sz w:val="32"/>
          <w:szCs w:val="32"/>
          <w:rtl/>
        </w:rPr>
        <w:t>تتنوع أنواع المؤتمرات بشكل كبير، ويمكن تصنيفها بناءً على عدة معايير:</w:t>
      </w:r>
    </w:p>
    <w:p w14:paraId="4699B9E2" w14:textId="77777777" w:rsidR="00207A68" w:rsidRPr="006C7E30" w:rsidRDefault="00207A68" w:rsidP="006C7E30">
      <w:pPr>
        <w:numPr>
          <w:ilvl w:val="0"/>
          <w:numId w:val="2"/>
        </w:numPr>
        <w:spacing w:after="0" w:line="420" w:lineRule="atLeast"/>
        <w:jc w:val="both"/>
        <w:rPr>
          <w:rFonts w:ascii="Arial" w:eastAsia="Times New Roman" w:hAnsi="Arial" w:cs="Arial"/>
          <w:b/>
          <w:bCs/>
          <w:color w:val="1B1C1D"/>
          <w:sz w:val="32"/>
          <w:szCs w:val="32"/>
          <w:rtl/>
        </w:rPr>
      </w:pPr>
      <w:r w:rsidRPr="006C7E30">
        <w:rPr>
          <w:rFonts w:ascii="Arial" w:eastAsia="Times New Roman" w:hAnsi="Arial" w:cs="Arial"/>
          <w:b/>
          <w:bCs/>
          <w:color w:val="1B1C1D"/>
          <w:sz w:val="32"/>
          <w:szCs w:val="32"/>
          <w:bdr w:val="none" w:sz="0" w:space="0" w:color="auto" w:frame="1"/>
          <w:rtl/>
        </w:rPr>
        <w:t>حسب الموضوع:</w:t>
      </w:r>
      <w:r w:rsidRPr="006C7E30">
        <w:rPr>
          <w:rFonts w:ascii="Arial" w:eastAsia="Times New Roman" w:hAnsi="Arial" w:cs="Arial"/>
          <w:b/>
          <w:bCs/>
          <w:color w:val="1B1C1D"/>
          <w:sz w:val="32"/>
          <w:szCs w:val="32"/>
          <w:rtl/>
        </w:rPr>
        <w:t xml:space="preserve"> مؤتمرات علمية، مؤتمرات طبية، مؤتمرات تكنولوجية، مؤتمرات سياسية، إلخ.</w:t>
      </w:r>
    </w:p>
    <w:p w14:paraId="127CE108" w14:textId="77777777" w:rsidR="00207A68" w:rsidRPr="006C7E30" w:rsidRDefault="00207A68" w:rsidP="006C7E30">
      <w:pPr>
        <w:numPr>
          <w:ilvl w:val="0"/>
          <w:numId w:val="2"/>
        </w:numPr>
        <w:spacing w:after="0" w:line="420" w:lineRule="atLeast"/>
        <w:jc w:val="both"/>
        <w:rPr>
          <w:rFonts w:ascii="Arial" w:eastAsia="Times New Roman" w:hAnsi="Arial" w:cs="Arial"/>
          <w:b/>
          <w:bCs/>
          <w:color w:val="1B1C1D"/>
          <w:sz w:val="32"/>
          <w:szCs w:val="32"/>
          <w:rtl/>
        </w:rPr>
      </w:pPr>
      <w:r w:rsidRPr="006C7E30">
        <w:rPr>
          <w:rFonts w:ascii="Arial" w:eastAsia="Times New Roman" w:hAnsi="Arial" w:cs="Arial"/>
          <w:b/>
          <w:bCs/>
          <w:color w:val="1B1C1D"/>
          <w:sz w:val="32"/>
          <w:szCs w:val="32"/>
          <w:bdr w:val="none" w:sz="0" w:space="0" w:color="auto" w:frame="1"/>
          <w:rtl/>
        </w:rPr>
        <w:t>حسب الحجم:</w:t>
      </w:r>
      <w:r w:rsidRPr="006C7E30">
        <w:rPr>
          <w:rFonts w:ascii="Arial" w:eastAsia="Times New Roman" w:hAnsi="Arial" w:cs="Arial"/>
          <w:b/>
          <w:bCs/>
          <w:color w:val="1B1C1D"/>
          <w:sz w:val="32"/>
          <w:szCs w:val="32"/>
          <w:rtl/>
        </w:rPr>
        <w:t xml:space="preserve"> مؤتمرات صغيرة الحجم، مؤتمرات متوسطة الحجم، مؤتمرات كبيرة الحجم.</w:t>
      </w:r>
    </w:p>
    <w:p w14:paraId="5BD19FC9" w14:textId="77777777" w:rsidR="00207A68" w:rsidRPr="006C7E30" w:rsidRDefault="00207A68" w:rsidP="006C7E30">
      <w:pPr>
        <w:numPr>
          <w:ilvl w:val="0"/>
          <w:numId w:val="2"/>
        </w:numPr>
        <w:spacing w:after="0" w:line="420" w:lineRule="atLeast"/>
        <w:jc w:val="both"/>
        <w:rPr>
          <w:rFonts w:ascii="Arial" w:eastAsia="Times New Roman" w:hAnsi="Arial" w:cs="Arial"/>
          <w:b/>
          <w:bCs/>
          <w:color w:val="1B1C1D"/>
          <w:sz w:val="32"/>
          <w:szCs w:val="32"/>
          <w:rtl/>
        </w:rPr>
      </w:pPr>
      <w:r w:rsidRPr="006C7E30">
        <w:rPr>
          <w:rFonts w:ascii="Arial" w:eastAsia="Times New Roman" w:hAnsi="Arial" w:cs="Arial"/>
          <w:b/>
          <w:bCs/>
          <w:color w:val="1B1C1D"/>
          <w:sz w:val="32"/>
          <w:szCs w:val="32"/>
          <w:bdr w:val="none" w:sz="0" w:space="0" w:color="auto" w:frame="1"/>
          <w:rtl/>
        </w:rPr>
        <w:t>حسب المدة:</w:t>
      </w:r>
      <w:r w:rsidRPr="006C7E30">
        <w:rPr>
          <w:rFonts w:ascii="Arial" w:eastAsia="Times New Roman" w:hAnsi="Arial" w:cs="Arial"/>
          <w:b/>
          <w:bCs/>
          <w:color w:val="1B1C1D"/>
          <w:sz w:val="32"/>
          <w:szCs w:val="32"/>
          <w:rtl/>
        </w:rPr>
        <w:t xml:space="preserve"> مؤتمرات يوم واحد، مؤتمرات متعددة الأيام.</w:t>
      </w:r>
    </w:p>
    <w:p w14:paraId="13EBBE7C" w14:textId="77777777" w:rsidR="00207A68" w:rsidRPr="006C7E30" w:rsidRDefault="00207A68" w:rsidP="006C7E30">
      <w:pPr>
        <w:numPr>
          <w:ilvl w:val="0"/>
          <w:numId w:val="2"/>
        </w:numPr>
        <w:spacing w:after="0" w:line="420" w:lineRule="atLeast"/>
        <w:jc w:val="both"/>
        <w:rPr>
          <w:rFonts w:ascii="Arial" w:eastAsia="Times New Roman" w:hAnsi="Arial" w:cs="Arial"/>
          <w:b/>
          <w:bCs/>
          <w:color w:val="1B1C1D"/>
          <w:sz w:val="32"/>
          <w:szCs w:val="32"/>
          <w:rtl/>
        </w:rPr>
      </w:pPr>
      <w:r w:rsidRPr="006C7E30">
        <w:rPr>
          <w:rFonts w:ascii="Arial" w:eastAsia="Times New Roman" w:hAnsi="Arial" w:cs="Arial"/>
          <w:b/>
          <w:bCs/>
          <w:color w:val="1B1C1D"/>
          <w:sz w:val="32"/>
          <w:szCs w:val="32"/>
          <w:bdr w:val="none" w:sz="0" w:space="0" w:color="auto" w:frame="1"/>
          <w:rtl/>
        </w:rPr>
        <w:t>حسب الطريقة:</w:t>
      </w:r>
      <w:r w:rsidRPr="006C7E30">
        <w:rPr>
          <w:rFonts w:ascii="Arial" w:eastAsia="Times New Roman" w:hAnsi="Arial" w:cs="Arial"/>
          <w:b/>
          <w:bCs/>
          <w:color w:val="1B1C1D"/>
          <w:sz w:val="32"/>
          <w:szCs w:val="32"/>
          <w:rtl/>
        </w:rPr>
        <w:t xml:space="preserve"> مؤتمرات حضورية، مؤتمرات افتراضية، مؤتمرات هجينة (جمع بين الحضور والافتراضية).</w:t>
      </w:r>
    </w:p>
    <w:p w14:paraId="55F75411" w14:textId="77777777" w:rsidR="00207A68" w:rsidRPr="006C7E30" w:rsidRDefault="00207A68" w:rsidP="006C7E30">
      <w:pPr>
        <w:spacing w:before="420" w:after="120" w:line="360" w:lineRule="atLeast"/>
        <w:jc w:val="both"/>
        <w:outlineLvl w:val="2"/>
        <w:rPr>
          <w:rFonts w:ascii="Arial" w:eastAsia="Times New Roman" w:hAnsi="Arial" w:cs="Arial"/>
          <w:b/>
          <w:bCs/>
          <w:color w:val="1B1C1D"/>
          <w:sz w:val="32"/>
          <w:szCs w:val="32"/>
          <w:rtl/>
        </w:rPr>
      </w:pPr>
      <w:r w:rsidRPr="006C7E30">
        <w:rPr>
          <w:rFonts w:ascii="Arial" w:eastAsia="Times New Roman" w:hAnsi="Arial" w:cs="Arial"/>
          <w:b/>
          <w:bCs/>
          <w:color w:val="1B1C1D"/>
          <w:sz w:val="32"/>
          <w:szCs w:val="32"/>
          <w:rtl/>
        </w:rPr>
        <w:lastRenderedPageBreak/>
        <w:t>أهمية المؤتمرات في العصر الحالي</w:t>
      </w:r>
    </w:p>
    <w:p w14:paraId="0C60F2C9" w14:textId="77777777" w:rsidR="00207A68" w:rsidRPr="006C7E30" w:rsidRDefault="00207A68" w:rsidP="006C7E30">
      <w:pPr>
        <w:spacing w:before="240" w:after="120" w:line="420" w:lineRule="atLeast"/>
        <w:jc w:val="both"/>
        <w:rPr>
          <w:rFonts w:ascii="Arial" w:eastAsia="Times New Roman" w:hAnsi="Arial" w:cs="Arial"/>
          <w:b/>
          <w:bCs/>
          <w:color w:val="1B1C1D"/>
          <w:sz w:val="32"/>
          <w:szCs w:val="32"/>
          <w:rtl/>
        </w:rPr>
      </w:pPr>
      <w:r w:rsidRPr="006C7E30">
        <w:rPr>
          <w:rFonts w:ascii="Arial" w:eastAsia="Times New Roman" w:hAnsi="Arial" w:cs="Arial"/>
          <w:b/>
          <w:bCs/>
          <w:color w:val="1B1C1D"/>
          <w:sz w:val="32"/>
          <w:szCs w:val="32"/>
          <w:rtl/>
        </w:rPr>
        <w:t>تكتسب المؤتمرات أهمية متزايدة في العصر الحالي لأسباب عدة:</w:t>
      </w:r>
    </w:p>
    <w:p w14:paraId="7E4EBDFE" w14:textId="77777777" w:rsidR="00207A68" w:rsidRPr="006C7E30" w:rsidRDefault="00207A68" w:rsidP="006C7E30">
      <w:pPr>
        <w:numPr>
          <w:ilvl w:val="0"/>
          <w:numId w:val="3"/>
        </w:numPr>
        <w:spacing w:after="0" w:line="420" w:lineRule="atLeast"/>
        <w:jc w:val="both"/>
        <w:rPr>
          <w:rFonts w:ascii="Arial" w:eastAsia="Times New Roman" w:hAnsi="Arial" w:cs="Arial"/>
          <w:b/>
          <w:bCs/>
          <w:color w:val="1B1C1D"/>
          <w:sz w:val="32"/>
          <w:szCs w:val="32"/>
          <w:rtl/>
        </w:rPr>
      </w:pPr>
      <w:r w:rsidRPr="006C7E30">
        <w:rPr>
          <w:rFonts w:ascii="Arial" w:eastAsia="Times New Roman" w:hAnsi="Arial" w:cs="Arial"/>
          <w:b/>
          <w:bCs/>
          <w:color w:val="1B1C1D"/>
          <w:sz w:val="32"/>
          <w:szCs w:val="32"/>
          <w:bdr w:val="none" w:sz="0" w:space="0" w:color="auto" w:frame="1"/>
          <w:rtl/>
        </w:rPr>
        <w:t>العولمة:</w:t>
      </w:r>
      <w:r w:rsidRPr="006C7E30">
        <w:rPr>
          <w:rFonts w:ascii="Arial" w:eastAsia="Times New Roman" w:hAnsi="Arial" w:cs="Arial"/>
          <w:b/>
          <w:bCs/>
          <w:color w:val="1B1C1D"/>
          <w:sz w:val="32"/>
          <w:szCs w:val="32"/>
          <w:rtl/>
        </w:rPr>
        <w:t xml:space="preserve"> أدت العولمة إلى زيادة التفاعل والتبادل بين الثقافات والشعوب، مما زاد من أهمية المؤتمرات كمنصة للحوار والتواصل.</w:t>
      </w:r>
    </w:p>
    <w:p w14:paraId="2DDBA339" w14:textId="77777777" w:rsidR="00207A68" w:rsidRPr="006C7E30" w:rsidRDefault="00207A68" w:rsidP="006C7E30">
      <w:pPr>
        <w:numPr>
          <w:ilvl w:val="0"/>
          <w:numId w:val="3"/>
        </w:numPr>
        <w:spacing w:after="0" w:line="420" w:lineRule="atLeast"/>
        <w:jc w:val="both"/>
        <w:rPr>
          <w:rFonts w:ascii="Arial" w:eastAsia="Times New Roman" w:hAnsi="Arial" w:cs="Arial"/>
          <w:b/>
          <w:bCs/>
          <w:color w:val="1B1C1D"/>
          <w:sz w:val="32"/>
          <w:szCs w:val="32"/>
          <w:rtl/>
        </w:rPr>
      </w:pPr>
      <w:r w:rsidRPr="006C7E30">
        <w:rPr>
          <w:rFonts w:ascii="Arial" w:eastAsia="Times New Roman" w:hAnsi="Arial" w:cs="Arial"/>
          <w:b/>
          <w:bCs/>
          <w:color w:val="1B1C1D"/>
          <w:sz w:val="32"/>
          <w:szCs w:val="32"/>
          <w:bdr w:val="none" w:sz="0" w:space="0" w:color="auto" w:frame="1"/>
          <w:rtl/>
        </w:rPr>
        <w:t>التطور التكنولوجي:</w:t>
      </w:r>
      <w:r w:rsidRPr="006C7E30">
        <w:rPr>
          <w:rFonts w:ascii="Arial" w:eastAsia="Times New Roman" w:hAnsi="Arial" w:cs="Arial"/>
          <w:b/>
          <w:bCs/>
          <w:color w:val="1B1C1D"/>
          <w:sz w:val="32"/>
          <w:szCs w:val="32"/>
          <w:rtl/>
        </w:rPr>
        <w:t xml:space="preserve"> ساهمت التكنولوجيا في تسهيل تنظيم وإدارة المؤتمرات، وجعلها أكثر فعالية ووصولاً.</w:t>
      </w:r>
    </w:p>
    <w:p w14:paraId="5E11958D" w14:textId="77777777" w:rsidR="00207A68" w:rsidRPr="006C7E30" w:rsidRDefault="00207A68" w:rsidP="006C7E30">
      <w:pPr>
        <w:numPr>
          <w:ilvl w:val="0"/>
          <w:numId w:val="3"/>
        </w:numPr>
        <w:spacing w:after="0" w:line="420" w:lineRule="atLeast"/>
        <w:jc w:val="both"/>
        <w:rPr>
          <w:rFonts w:ascii="Arial" w:eastAsia="Times New Roman" w:hAnsi="Arial" w:cs="Arial"/>
          <w:b/>
          <w:bCs/>
          <w:color w:val="1B1C1D"/>
          <w:sz w:val="32"/>
          <w:szCs w:val="32"/>
          <w:rtl/>
        </w:rPr>
      </w:pPr>
      <w:r w:rsidRPr="006C7E30">
        <w:rPr>
          <w:rFonts w:ascii="Arial" w:eastAsia="Times New Roman" w:hAnsi="Arial" w:cs="Arial"/>
          <w:b/>
          <w:bCs/>
          <w:color w:val="1B1C1D"/>
          <w:sz w:val="32"/>
          <w:szCs w:val="32"/>
          <w:bdr w:val="none" w:sz="0" w:space="0" w:color="auto" w:frame="1"/>
          <w:rtl/>
        </w:rPr>
        <w:t>التحديات العالمية:</w:t>
      </w:r>
      <w:r w:rsidRPr="006C7E30">
        <w:rPr>
          <w:rFonts w:ascii="Arial" w:eastAsia="Times New Roman" w:hAnsi="Arial" w:cs="Arial"/>
          <w:b/>
          <w:bCs/>
          <w:color w:val="1B1C1D"/>
          <w:sz w:val="32"/>
          <w:szCs w:val="32"/>
          <w:rtl/>
        </w:rPr>
        <w:t xml:space="preserve"> تواجه البشرية العديد من التحديات العالمية مثل تغير المناخ، والجوع، والأمراض، مما يزيد من أهمية التعاون الدولي الذي يتمثل فيه المؤتمر أحد أهم أدواته.</w:t>
      </w:r>
    </w:p>
    <w:p w14:paraId="63A325E0" w14:textId="77777777" w:rsidR="00207A68" w:rsidRPr="006C7E30" w:rsidRDefault="00207A68" w:rsidP="006C7E30">
      <w:pPr>
        <w:spacing w:before="420" w:after="120" w:line="360" w:lineRule="atLeast"/>
        <w:jc w:val="both"/>
        <w:outlineLvl w:val="2"/>
        <w:rPr>
          <w:rFonts w:ascii="Arial" w:eastAsia="Times New Roman" w:hAnsi="Arial" w:cs="Arial"/>
          <w:b/>
          <w:bCs/>
          <w:color w:val="1B1C1D"/>
          <w:sz w:val="32"/>
          <w:szCs w:val="32"/>
          <w:rtl/>
        </w:rPr>
      </w:pPr>
      <w:r w:rsidRPr="006C7E30">
        <w:rPr>
          <w:rFonts w:ascii="Arial" w:eastAsia="Times New Roman" w:hAnsi="Arial" w:cs="Arial"/>
          <w:b/>
          <w:bCs/>
          <w:color w:val="1B1C1D"/>
          <w:sz w:val="32"/>
          <w:szCs w:val="32"/>
          <w:rtl/>
        </w:rPr>
        <w:t>المستقبل</w:t>
      </w:r>
    </w:p>
    <w:p w14:paraId="2A95951D" w14:textId="5ED1A39D" w:rsidR="00207A68" w:rsidRPr="006C7E30" w:rsidRDefault="00207A68" w:rsidP="006C7E30">
      <w:pPr>
        <w:spacing w:before="240" w:after="240" w:line="420" w:lineRule="atLeast"/>
        <w:jc w:val="both"/>
        <w:rPr>
          <w:rFonts w:ascii="Arial" w:eastAsia="Times New Roman" w:hAnsi="Arial" w:cs="Arial"/>
          <w:b/>
          <w:bCs/>
          <w:color w:val="1B1C1D"/>
          <w:sz w:val="32"/>
          <w:szCs w:val="32"/>
          <w:rtl/>
        </w:rPr>
      </w:pPr>
      <w:r w:rsidRPr="006C7E30">
        <w:rPr>
          <w:rFonts w:ascii="Arial" w:eastAsia="Times New Roman" w:hAnsi="Arial" w:cs="Arial"/>
          <w:b/>
          <w:bCs/>
          <w:color w:val="1B1C1D"/>
          <w:sz w:val="32"/>
          <w:szCs w:val="32"/>
          <w:rtl/>
        </w:rPr>
        <w:t>من المتوقع أن تستمر المؤتمرات في التطور والتغير في المستقبل. مع تطور التكنولوجيا، ستصبح المؤتمرات أكثر تفاعلية وشمولية. كما سيتم التركيز بشكل أكبر على الاستدامة البيئية في تنظيم المؤتمرات.</w:t>
      </w:r>
    </w:p>
    <w:p w14:paraId="2B7EA4FD" w14:textId="1BE7F854" w:rsidR="00244B25" w:rsidRPr="006C7E30" w:rsidRDefault="00244B25" w:rsidP="006C7E30">
      <w:pPr>
        <w:spacing w:before="240" w:after="240" w:line="420" w:lineRule="atLeast"/>
        <w:jc w:val="both"/>
        <w:rPr>
          <w:rFonts w:ascii="Arial" w:eastAsia="Times New Roman" w:hAnsi="Arial" w:cs="Arial"/>
          <w:b/>
          <w:bCs/>
          <w:color w:val="1B1C1D"/>
          <w:sz w:val="32"/>
          <w:szCs w:val="32"/>
          <w:rtl/>
        </w:rPr>
      </w:pPr>
      <w:r w:rsidRPr="006C7E30">
        <w:rPr>
          <w:rFonts w:ascii="Arial" w:eastAsia="Times New Roman" w:hAnsi="Arial" w:cs="Arial" w:hint="cs"/>
          <w:b/>
          <w:bCs/>
          <w:color w:val="1B1C1D"/>
          <w:sz w:val="32"/>
          <w:szCs w:val="32"/>
          <w:rtl/>
        </w:rPr>
        <w:t>الخلاصة</w:t>
      </w:r>
    </w:p>
    <w:p w14:paraId="4786527A" w14:textId="77777777" w:rsidR="00207A68" w:rsidRPr="006C7E30" w:rsidRDefault="00207A68" w:rsidP="006C7E30">
      <w:pPr>
        <w:spacing w:before="240" w:after="240" w:line="420" w:lineRule="atLeast"/>
        <w:jc w:val="both"/>
        <w:rPr>
          <w:rFonts w:ascii="Arial" w:eastAsia="Times New Roman" w:hAnsi="Arial" w:cs="Arial"/>
          <w:b/>
          <w:bCs/>
          <w:color w:val="1B1C1D"/>
          <w:sz w:val="32"/>
          <w:szCs w:val="32"/>
          <w:rtl/>
        </w:rPr>
      </w:pPr>
      <w:r w:rsidRPr="006C7E30">
        <w:rPr>
          <w:rFonts w:ascii="Arial" w:eastAsia="Times New Roman" w:hAnsi="Arial" w:cs="Arial"/>
          <w:b/>
          <w:bCs/>
          <w:color w:val="1B1C1D"/>
          <w:sz w:val="32"/>
          <w:szCs w:val="32"/>
          <w:rtl/>
        </w:rPr>
        <w:t>المؤتمر هو أكثر من مجرد تجمع، فهو رحلة معرفية، فرصة للنمو والتطور، ومنصة لبناء مستقبل أفضل. من خلال تبادل الأفكار والمعرفة، يمكن للمؤتمرات أن تساهم في حل المشكلات العالمية وتحقيق التقدم الإنساني.</w:t>
      </w:r>
    </w:p>
    <w:p w14:paraId="69FBFA04" w14:textId="77777777" w:rsidR="00440657" w:rsidRPr="006C7E30" w:rsidRDefault="00440657" w:rsidP="006C7E30">
      <w:pPr>
        <w:jc w:val="both"/>
        <w:rPr>
          <w:b/>
          <w:bCs/>
          <w:sz w:val="32"/>
          <w:szCs w:val="32"/>
        </w:rPr>
      </w:pPr>
    </w:p>
    <w:sectPr w:rsidR="00440657" w:rsidRPr="006C7E30" w:rsidSect="00F414A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A55AB"/>
    <w:multiLevelType w:val="multilevel"/>
    <w:tmpl w:val="8230D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FC7C19"/>
    <w:multiLevelType w:val="multilevel"/>
    <w:tmpl w:val="1B84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A32AB"/>
    <w:multiLevelType w:val="multilevel"/>
    <w:tmpl w:val="0C3E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3239BE"/>
    <w:multiLevelType w:val="multilevel"/>
    <w:tmpl w:val="CF3A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87A"/>
    <w:rsid w:val="00207A68"/>
    <w:rsid w:val="00244B25"/>
    <w:rsid w:val="00263019"/>
    <w:rsid w:val="00440657"/>
    <w:rsid w:val="005C4A4C"/>
    <w:rsid w:val="00637075"/>
    <w:rsid w:val="006C7E30"/>
    <w:rsid w:val="008E7B10"/>
    <w:rsid w:val="00930ED5"/>
    <w:rsid w:val="009A1668"/>
    <w:rsid w:val="00B3387A"/>
    <w:rsid w:val="00F414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67402"/>
  <w15:chartTrackingRefBased/>
  <w15:docId w15:val="{41CF36E8-E6DA-4077-A5FC-02CD866E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3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589</Words>
  <Characters>3371</Characters>
  <Application>Microsoft Office Word</Application>
  <DocSecurity>0</DocSecurity>
  <Lines>73</Lines>
  <Paragraphs>67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Mutashar Gbouri</dc:creator>
  <cp:keywords/>
  <dc:description/>
  <cp:lastModifiedBy>Hasan  Mutashar Gbouri</cp:lastModifiedBy>
  <cp:revision>10</cp:revision>
  <dcterms:created xsi:type="dcterms:W3CDTF">2024-12-23T23:15:00Z</dcterms:created>
  <dcterms:modified xsi:type="dcterms:W3CDTF">2024-12-24T00:34:00Z</dcterms:modified>
</cp:coreProperties>
</file>