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D97" w:rsidRPr="004C45CE" w:rsidRDefault="006A6D97" w:rsidP="0089527C">
      <w:pPr>
        <w:bidi w:val="0"/>
        <w:rPr>
          <w:rFonts w:asciiTheme="majorBidi" w:hAnsiTheme="majorBidi" w:cstheme="majorBidi"/>
          <w:b/>
          <w:bCs/>
          <w:sz w:val="36"/>
          <w:szCs w:val="36"/>
          <w:u w:val="single"/>
          <w:rtl/>
          <w:lang w:bidi="ar-IQ"/>
        </w:rPr>
      </w:pPr>
      <w:r w:rsidRPr="004C45CE">
        <w:rPr>
          <w:rFonts w:asciiTheme="majorBidi" w:hAnsiTheme="majorBidi" w:cstheme="majorBidi"/>
          <w:b/>
          <w:bCs/>
          <w:sz w:val="36"/>
          <w:szCs w:val="36"/>
          <w:u w:val="single"/>
          <w:lang w:bidi="ar-IQ"/>
        </w:rPr>
        <w:t>Subfertility</w:t>
      </w:r>
    </w:p>
    <w:p w:rsidR="006A6D97" w:rsidRDefault="006A6D97" w:rsidP="0089527C">
      <w:pPr>
        <w:bidi w:val="0"/>
        <w:rPr>
          <w:rFonts w:asciiTheme="majorBidi" w:hAnsiTheme="majorBidi" w:cstheme="majorBidi"/>
          <w:b/>
          <w:bCs/>
          <w:sz w:val="36"/>
          <w:szCs w:val="36"/>
          <w:lang w:bidi="ar-IQ"/>
        </w:rPr>
      </w:pPr>
      <w:r w:rsidRPr="00720C0B">
        <w:rPr>
          <w:rFonts w:asciiTheme="majorBidi" w:hAnsiTheme="majorBidi" w:cstheme="majorBidi"/>
          <w:b/>
          <w:bCs/>
          <w:sz w:val="36"/>
          <w:szCs w:val="36"/>
          <w:lang w:bidi="ar-IQ"/>
        </w:rPr>
        <w:t xml:space="preserve">D.Hind                                                                  </w:t>
      </w:r>
      <w:r>
        <w:rPr>
          <w:rFonts w:asciiTheme="majorBidi" w:hAnsiTheme="majorBidi" w:cstheme="majorBidi"/>
          <w:b/>
          <w:bCs/>
          <w:sz w:val="36"/>
          <w:szCs w:val="36"/>
          <w:lang w:bidi="ar-IQ"/>
        </w:rPr>
        <w:t>201</w:t>
      </w:r>
      <w:r w:rsidR="00F57361">
        <w:rPr>
          <w:rFonts w:asciiTheme="majorBidi" w:hAnsiTheme="majorBidi" w:cstheme="majorBidi"/>
          <w:b/>
          <w:bCs/>
          <w:sz w:val="36"/>
          <w:szCs w:val="36"/>
          <w:lang w:bidi="ar-IQ"/>
        </w:rPr>
        <w:t>6</w:t>
      </w:r>
      <w:r>
        <w:rPr>
          <w:rFonts w:asciiTheme="majorBidi" w:hAnsiTheme="majorBidi" w:cstheme="majorBidi"/>
          <w:b/>
          <w:bCs/>
          <w:sz w:val="36"/>
          <w:szCs w:val="36"/>
          <w:lang w:bidi="ar-IQ"/>
        </w:rPr>
        <w:t xml:space="preserve">   </w:t>
      </w:r>
      <w:r w:rsidRPr="00720C0B">
        <w:rPr>
          <w:rFonts w:asciiTheme="majorBidi" w:hAnsiTheme="majorBidi" w:cstheme="majorBidi"/>
          <w:b/>
          <w:bCs/>
          <w:sz w:val="36"/>
          <w:szCs w:val="36"/>
          <w:lang w:bidi="ar-IQ"/>
        </w:rPr>
        <w:t xml:space="preserve"> C.A.B.O.G, Lecturer</w:t>
      </w:r>
    </w:p>
    <w:p w:rsidR="00DD668A" w:rsidRDefault="00DD668A" w:rsidP="0089527C">
      <w:pPr>
        <w:bidi w:val="0"/>
        <w:spacing w:line="36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w:t>
      </w:r>
    </w:p>
    <w:p w:rsidR="00DD668A" w:rsidRDefault="00DD668A" w:rsidP="0089527C">
      <w:pPr>
        <w:bidi w:val="0"/>
        <w:spacing w:line="360" w:lineRule="auto"/>
        <w:rPr>
          <w:rFonts w:asciiTheme="majorBidi" w:hAnsiTheme="majorBidi" w:cstheme="majorBidi"/>
          <w:b/>
          <w:bCs/>
          <w:sz w:val="28"/>
          <w:szCs w:val="28"/>
          <w:u w:val="single"/>
          <w:lang w:bidi="ar-IQ"/>
        </w:rPr>
      </w:pPr>
      <w:r>
        <w:rPr>
          <w:rFonts w:asciiTheme="majorBidi" w:hAnsiTheme="majorBidi" w:cstheme="majorBidi"/>
          <w:sz w:val="28"/>
          <w:szCs w:val="28"/>
          <w:lang w:bidi="ar-IQ"/>
        </w:rPr>
        <w:t xml:space="preserve">  </w:t>
      </w:r>
      <w:r>
        <w:rPr>
          <w:rFonts w:asciiTheme="majorBidi" w:hAnsiTheme="majorBidi" w:cstheme="majorBidi"/>
          <w:b/>
          <w:bCs/>
          <w:sz w:val="28"/>
          <w:szCs w:val="28"/>
          <w:u w:val="single"/>
          <w:lang w:bidi="ar-IQ"/>
        </w:rPr>
        <w:t>Semen analysis:</w:t>
      </w:r>
    </w:p>
    <w:p w:rsidR="00DD668A" w:rsidRPr="007D37B5" w:rsidRDefault="000C3680" w:rsidP="0089527C">
      <w:pPr>
        <w:pStyle w:val="ListParagraph"/>
        <w:numPr>
          <w:ilvl w:val="0"/>
          <w:numId w:val="4"/>
        </w:numPr>
        <w:bidi w:val="0"/>
        <w:spacing w:after="200" w:line="360" w:lineRule="auto"/>
        <w:rPr>
          <w:rFonts w:asciiTheme="majorBidi" w:hAnsiTheme="majorBidi" w:cstheme="majorBidi"/>
          <w:b/>
          <w:bCs/>
          <w:sz w:val="28"/>
          <w:szCs w:val="28"/>
          <w:u w:val="single"/>
          <w:lang w:bidi="ar-IQ"/>
        </w:rPr>
      </w:pPr>
      <w:r>
        <w:rPr>
          <w:rFonts w:asciiTheme="majorBidi" w:hAnsiTheme="majorBidi" w:cstheme="majorBidi"/>
          <w:sz w:val="28"/>
          <w:szCs w:val="28"/>
          <w:lang w:bidi="ar-IQ"/>
        </w:rPr>
        <w:t>Volume:1.</w:t>
      </w:r>
      <w:r w:rsidR="000941DB">
        <w:rPr>
          <w:rFonts w:asciiTheme="majorBidi" w:hAnsiTheme="majorBidi" w:cstheme="majorBidi"/>
          <w:sz w:val="28"/>
          <w:szCs w:val="28"/>
          <w:lang w:bidi="ar-IQ"/>
        </w:rPr>
        <w:t>5</w:t>
      </w:r>
      <w:r w:rsidR="00DD668A">
        <w:rPr>
          <w:rFonts w:asciiTheme="majorBidi" w:hAnsiTheme="majorBidi" w:cstheme="majorBidi"/>
          <w:sz w:val="28"/>
          <w:szCs w:val="28"/>
          <w:lang w:bidi="ar-IQ"/>
        </w:rPr>
        <w:t>-5 ml</w:t>
      </w:r>
    </w:p>
    <w:p w:rsidR="00DD668A" w:rsidRPr="007D37B5" w:rsidRDefault="00DD668A" w:rsidP="0089527C">
      <w:pPr>
        <w:pStyle w:val="ListParagraph"/>
        <w:numPr>
          <w:ilvl w:val="0"/>
          <w:numId w:val="4"/>
        </w:numPr>
        <w:bidi w:val="0"/>
        <w:spacing w:after="200" w:line="360" w:lineRule="auto"/>
        <w:rPr>
          <w:rFonts w:asciiTheme="majorBidi" w:hAnsiTheme="majorBidi" w:cstheme="majorBidi"/>
          <w:b/>
          <w:bCs/>
          <w:sz w:val="28"/>
          <w:szCs w:val="28"/>
          <w:u w:val="single"/>
          <w:lang w:bidi="ar-IQ"/>
        </w:rPr>
      </w:pPr>
      <w:r>
        <w:rPr>
          <w:rFonts w:asciiTheme="majorBidi" w:hAnsiTheme="majorBidi" w:cstheme="majorBidi"/>
          <w:sz w:val="28"/>
          <w:szCs w:val="28"/>
          <w:lang w:bidi="ar-IQ"/>
        </w:rPr>
        <w:t>Liquification time :within 30 minutes</w:t>
      </w:r>
    </w:p>
    <w:p w:rsidR="00DD668A" w:rsidRPr="007D37B5" w:rsidRDefault="00DD668A" w:rsidP="0089527C">
      <w:pPr>
        <w:pStyle w:val="ListParagraph"/>
        <w:numPr>
          <w:ilvl w:val="0"/>
          <w:numId w:val="4"/>
        </w:numPr>
        <w:bidi w:val="0"/>
        <w:spacing w:after="200" w:line="360" w:lineRule="auto"/>
        <w:rPr>
          <w:rFonts w:asciiTheme="majorBidi" w:hAnsiTheme="majorBidi" w:cstheme="majorBidi"/>
          <w:b/>
          <w:bCs/>
          <w:sz w:val="28"/>
          <w:szCs w:val="28"/>
          <w:u w:val="single"/>
          <w:lang w:bidi="ar-IQ"/>
        </w:rPr>
      </w:pPr>
      <w:r>
        <w:rPr>
          <w:rFonts w:asciiTheme="majorBidi" w:hAnsiTheme="majorBidi" w:cstheme="majorBidi"/>
          <w:sz w:val="28"/>
          <w:szCs w:val="28"/>
          <w:lang w:bidi="ar-IQ"/>
        </w:rPr>
        <w:t>Sperm concentration =&gt;20 million \ml</w:t>
      </w:r>
    </w:p>
    <w:p w:rsidR="00DD668A" w:rsidRPr="007D37B5" w:rsidRDefault="00DD668A" w:rsidP="0089527C">
      <w:pPr>
        <w:pStyle w:val="ListParagraph"/>
        <w:numPr>
          <w:ilvl w:val="0"/>
          <w:numId w:val="4"/>
        </w:numPr>
        <w:bidi w:val="0"/>
        <w:spacing w:after="200" w:line="360" w:lineRule="auto"/>
        <w:rPr>
          <w:rFonts w:asciiTheme="majorBidi" w:hAnsiTheme="majorBidi" w:cstheme="majorBidi"/>
          <w:b/>
          <w:bCs/>
          <w:sz w:val="28"/>
          <w:szCs w:val="28"/>
          <w:u w:val="single"/>
          <w:lang w:bidi="ar-IQ"/>
        </w:rPr>
      </w:pPr>
      <w:r>
        <w:rPr>
          <w:rFonts w:asciiTheme="majorBidi" w:hAnsiTheme="majorBidi" w:cstheme="majorBidi"/>
          <w:sz w:val="28"/>
          <w:szCs w:val="28"/>
          <w:lang w:bidi="ar-IQ"/>
        </w:rPr>
        <w:t>Sperm motility :=</w:t>
      </w:r>
      <w:r>
        <w:rPr>
          <w:rFonts w:asciiTheme="majorBidi" w:hAnsiTheme="majorBidi" w:cstheme="majorBidi" w:hint="cs"/>
          <w:sz w:val="28"/>
          <w:szCs w:val="28"/>
          <w:rtl/>
          <w:lang w:bidi="ar-IQ"/>
        </w:rPr>
        <w:t>&lt;</w:t>
      </w:r>
      <w:r>
        <w:rPr>
          <w:rFonts w:asciiTheme="majorBidi" w:hAnsiTheme="majorBidi" w:cstheme="majorBidi"/>
          <w:sz w:val="28"/>
          <w:szCs w:val="28"/>
          <w:lang w:bidi="ar-IQ"/>
        </w:rPr>
        <w:t>50% progressive motility</w:t>
      </w:r>
    </w:p>
    <w:p w:rsidR="00DD668A" w:rsidRDefault="00DD668A" w:rsidP="0089527C">
      <w:pPr>
        <w:pStyle w:val="ListParagraph"/>
        <w:numPr>
          <w:ilvl w:val="0"/>
          <w:numId w:val="4"/>
        </w:numPr>
        <w:bidi w:val="0"/>
        <w:spacing w:after="200" w:line="360" w:lineRule="auto"/>
        <w:rPr>
          <w:rFonts w:asciiTheme="majorBidi" w:hAnsiTheme="majorBidi" w:cstheme="majorBidi"/>
          <w:b/>
          <w:bCs/>
          <w:sz w:val="28"/>
          <w:szCs w:val="28"/>
          <w:u w:val="single"/>
          <w:lang w:bidi="ar-IQ"/>
        </w:rPr>
      </w:pPr>
      <w:r>
        <w:rPr>
          <w:rFonts w:asciiTheme="majorBidi" w:hAnsiTheme="majorBidi" w:cstheme="majorBidi"/>
          <w:sz w:val="28"/>
          <w:szCs w:val="28"/>
          <w:lang w:bidi="ar-IQ"/>
        </w:rPr>
        <w:t xml:space="preserve">Sperm morphology : </w:t>
      </w:r>
      <w:r>
        <w:rPr>
          <w:rFonts w:asciiTheme="majorBidi" w:hAnsiTheme="majorBidi" w:cstheme="majorBidi" w:hint="cs"/>
          <w:sz w:val="28"/>
          <w:szCs w:val="28"/>
          <w:rtl/>
          <w:lang w:bidi="ar-IQ"/>
        </w:rPr>
        <w:t>&lt;</w:t>
      </w:r>
      <w:r>
        <w:rPr>
          <w:rFonts w:asciiTheme="majorBidi" w:hAnsiTheme="majorBidi" w:cstheme="majorBidi"/>
          <w:sz w:val="28"/>
          <w:szCs w:val="28"/>
          <w:lang w:bidi="ar-IQ"/>
        </w:rPr>
        <w:t>30% normal forms</w:t>
      </w:r>
    </w:p>
    <w:p w:rsidR="00DD668A" w:rsidRDefault="00DD668A" w:rsidP="0089527C">
      <w:pPr>
        <w:pStyle w:val="ListParagraph"/>
        <w:numPr>
          <w:ilvl w:val="0"/>
          <w:numId w:val="4"/>
        </w:numPr>
        <w:bidi w:val="0"/>
        <w:spacing w:after="200" w:line="360" w:lineRule="auto"/>
        <w:rPr>
          <w:rFonts w:asciiTheme="majorBidi" w:hAnsiTheme="majorBidi" w:cstheme="majorBidi"/>
          <w:b/>
          <w:bCs/>
          <w:sz w:val="28"/>
          <w:szCs w:val="28"/>
          <w:u w:val="single"/>
          <w:lang w:bidi="ar-IQ"/>
        </w:rPr>
      </w:pPr>
      <w:r>
        <w:rPr>
          <w:rFonts w:asciiTheme="majorBidi" w:hAnsiTheme="majorBidi" w:cstheme="majorBidi"/>
          <w:sz w:val="28"/>
          <w:szCs w:val="28"/>
          <w:lang w:bidi="ar-IQ"/>
        </w:rPr>
        <w:t>Lucocyte cells&lt;1million\ml</w:t>
      </w:r>
    </w:p>
    <w:p w:rsidR="00D710F3" w:rsidRDefault="00874170" w:rsidP="0089527C">
      <w:pPr>
        <w:bidi w:val="0"/>
        <w:spacing w:after="200" w:line="360" w:lineRule="auto"/>
        <w:rPr>
          <w:rFonts w:asciiTheme="majorBidi" w:hAnsiTheme="majorBidi" w:cstheme="majorBidi"/>
          <w:b/>
          <w:bCs/>
          <w:sz w:val="28"/>
          <w:szCs w:val="28"/>
          <w:u w:val="single"/>
          <w:lang w:bidi="ar-IQ"/>
        </w:rPr>
      </w:pPr>
      <w:r>
        <w:rPr>
          <w:rFonts w:asciiTheme="majorBidi" w:hAnsiTheme="majorBidi" w:cstheme="majorBidi"/>
          <w:b/>
          <w:bCs/>
          <w:noProof/>
          <w:sz w:val="28"/>
          <w:szCs w:val="28"/>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pt;margin-top:6.95pt;width:453pt;height:219pt;z-index:251658240" fillcolor="#0f6fc6" strokecolor="white">
            <v:fill color2="black"/>
            <v:imagedata r:id="rId7" o:title=""/>
            <v:shadow color="#04617b"/>
            <w10:wrap anchorx="page"/>
          </v:shape>
          <o:OLEObject Type="Embed" ProgID="Word.Document.12" ShapeID="_x0000_s1027" DrawAspect="Content" ObjectID="_1536256331" r:id="rId8"/>
        </w:object>
      </w:r>
    </w:p>
    <w:p w:rsidR="00D710F3" w:rsidRDefault="00D710F3" w:rsidP="0089527C">
      <w:pPr>
        <w:bidi w:val="0"/>
        <w:spacing w:after="200" w:line="360" w:lineRule="auto"/>
        <w:rPr>
          <w:rFonts w:asciiTheme="majorBidi" w:hAnsiTheme="majorBidi" w:cstheme="majorBidi"/>
          <w:b/>
          <w:bCs/>
          <w:sz w:val="28"/>
          <w:szCs w:val="28"/>
          <w:u w:val="single"/>
          <w:lang w:bidi="ar-IQ"/>
        </w:rPr>
      </w:pPr>
    </w:p>
    <w:p w:rsidR="00D710F3" w:rsidRDefault="00D710F3" w:rsidP="0089527C">
      <w:pPr>
        <w:bidi w:val="0"/>
        <w:spacing w:after="200" w:line="360" w:lineRule="auto"/>
        <w:rPr>
          <w:rFonts w:asciiTheme="majorBidi" w:hAnsiTheme="majorBidi" w:cstheme="majorBidi"/>
          <w:b/>
          <w:bCs/>
          <w:sz w:val="28"/>
          <w:szCs w:val="28"/>
          <w:u w:val="single"/>
          <w:lang w:bidi="ar-IQ"/>
        </w:rPr>
      </w:pPr>
    </w:p>
    <w:p w:rsidR="00D710F3" w:rsidRDefault="00D710F3" w:rsidP="0089527C">
      <w:pPr>
        <w:bidi w:val="0"/>
        <w:spacing w:after="200" w:line="360" w:lineRule="auto"/>
        <w:rPr>
          <w:rFonts w:asciiTheme="majorBidi" w:hAnsiTheme="majorBidi" w:cstheme="majorBidi"/>
          <w:b/>
          <w:bCs/>
          <w:sz w:val="28"/>
          <w:szCs w:val="28"/>
          <w:u w:val="single"/>
          <w:lang w:bidi="ar-IQ"/>
        </w:rPr>
      </w:pPr>
    </w:p>
    <w:p w:rsidR="00D710F3" w:rsidRDefault="00D710F3" w:rsidP="0089527C">
      <w:pPr>
        <w:bidi w:val="0"/>
        <w:spacing w:after="200" w:line="360" w:lineRule="auto"/>
        <w:rPr>
          <w:rFonts w:asciiTheme="majorBidi" w:hAnsiTheme="majorBidi" w:cstheme="majorBidi"/>
          <w:b/>
          <w:bCs/>
          <w:sz w:val="28"/>
          <w:szCs w:val="28"/>
          <w:u w:val="single"/>
          <w:lang w:bidi="ar-IQ"/>
        </w:rPr>
      </w:pPr>
    </w:p>
    <w:p w:rsidR="00D710F3" w:rsidRDefault="00D710F3" w:rsidP="0089527C">
      <w:pPr>
        <w:bidi w:val="0"/>
        <w:spacing w:after="200" w:line="360" w:lineRule="auto"/>
        <w:rPr>
          <w:rFonts w:asciiTheme="majorBidi" w:hAnsiTheme="majorBidi" w:cstheme="majorBidi"/>
          <w:b/>
          <w:bCs/>
          <w:sz w:val="28"/>
          <w:szCs w:val="28"/>
          <w:u w:val="single"/>
          <w:lang w:bidi="ar-IQ"/>
        </w:rPr>
      </w:pPr>
    </w:p>
    <w:p w:rsidR="00D710F3" w:rsidRDefault="00D710F3" w:rsidP="0089527C">
      <w:pPr>
        <w:bidi w:val="0"/>
        <w:spacing w:after="200" w:line="360" w:lineRule="auto"/>
        <w:rPr>
          <w:rFonts w:asciiTheme="majorBidi" w:hAnsiTheme="majorBidi" w:cstheme="majorBidi"/>
          <w:b/>
          <w:bCs/>
          <w:sz w:val="28"/>
          <w:szCs w:val="28"/>
          <w:u w:val="single"/>
          <w:lang w:bidi="ar-IQ"/>
        </w:rPr>
      </w:pPr>
    </w:p>
    <w:p w:rsidR="000C3680" w:rsidRDefault="000C3680" w:rsidP="0089527C">
      <w:pPr>
        <w:bidi w:val="0"/>
        <w:spacing w:after="200" w:line="360" w:lineRule="auto"/>
        <w:rPr>
          <w:rFonts w:asciiTheme="majorBidi" w:hAnsiTheme="majorBidi" w:cstheme="majorBidi"/>
          <w:b/>
          <w:bCs/>
          <w:sz w:val="28"/>
          <w:szCs w:val="28"/>
          <w:u w:val="single"/>
          <w:lang w:bidi="ar-IQ"/>
        </w:rPr>
      </w:pPr>
      <w:r>
        <w:rPr>
          <w:noProof/>
        </w:rPr>
        <w:drawing>
          <wp:inline distT="0" distB="0" distL="0" distR="0" wp14:anchorId="5FA6F563" wp14:editId="2320B168">
            <wp:extent cx="5274310" cy="2343150"/>
            <wp:effectExtent l="0" t="0" r="0" b="0"/>
            <wp:docPr id="3" name="Picture 2" descr="http://t2.gstatic.com/images?q=tbn:ANd9GcT7Nc_G_BrVWJb7kWQFmsdpGJqaa1Derzu2vAAjU2jBM6WUeWTp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0" name="Picture 2" descr="http://t2.gstatic.com/images?q=tbn:ANd9GcT7Nc_G_BrVWJb7kWQFmsdpGJqaa1Derzu2vAAjU2jBM6WUeWTp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343150"/>
                    </a:xfrm>
                    <a:prstGeom prst="rect">
                      <a:avLst/>
                    </a:prstGeom>
                    <a:noFill/>
                    <a:ln>
                      <a:noFill/>
                    </a:ln>
                    <a:extLst/>
                  </pic:spPr>
                </pic:pic>
              </a:graphicData>
            </a:graphic>
          </wp:inline>
        </w:drawing>
      </w:r>
    </w:p>
    <w:p w:rsidR="00DD668A" w:rsidRDefault="00DD668A" w:rsidP="0089527C">
      <w:pPr>
        <w:bidi w:val="0"/>
        <w:spacing w:line="360" w:lineRule="auto"/>
        <w:rPr>
          <w:rFonts w:asciiTheme="majorBidi" w:hAnsiTheme="majorBidi" w:cstheme="majorBidi"/>
          <w:b/>
          <w:bCs/>
          <w:i/>
          <w:iCs/>
          <w:sz w:val="28"/>
          <w:szCs w:val="28"/>
          <w:u w:val="single"/>
          <w:lang w:bidi="ar-IQ"/>
        </w:rPr>
      </w:pPr>
      <w:r>
        <w:rPr>
          <w:rFonts w:asciiTheme="majorBidi" w:hAnsiTheme="majorBidi" w:cstheme="majorBidi"/>
          <w:b/>
          <w:bCs/>
          <w:i/>
          <w:iCs/>
          <w:sz w:val="28"/>
          <w:szCs w:val="28"/>
          <w:u w:val="single"/>
          <w:lang w:bidi="ar-IQ"/>
        </w:rPr>
        <w:lastRenderedPageBreak/>
        <w:t>Causes of male subfertility:</w:t>
      </w:r>
    </w:p>
    <w:p w:rsidR="00DD668A" w:rsidRDefault="00DD668A" w:rsidP="0089527C">
      <w:pPr>
        <w:pStyle w:val="ListParagraph"/>
        <w:numPr>
          <w:ilvl w:val="0"/>
          <w:numId w:val="5"/>
        </w:numPr>
        <w:bidi w:val="0"/>
        <w:spacing w:after="200" w:line="360" w:lineRule="auto"/>
        <w:rPr>
          <w:rFonts w:asciiTheme="majorBidi" w:hAnsiTheme="majorBidi" w:cstheme="majorBidi"/>
          <w:sz w:val="28"/>
          <w:szCs w:val="28"/>
          <w:lang w:bidi="ar-IQ"/>
        </w:rPr>
      </w:pPr>
      <w:r>
        <w:rPr>
          <w:rFonts w:asciiTheme="majorBidi" w:hAnsiTheme="majorBidi" w:cstheme="majorBidi"/>
          <w:sz w:val="28"/>
          <w:szCs w:val="28"/>
          <w:lang w:bidi="ar-IQ"/>
        </w:rPr>
        <w:t>Disorder of spermatogenesis</w:t>
      </w:r>
    </w:p>
    <w:p w:rsidR="00DD668A" w:rsidRDefault="00DD668A" w:rsidP="0089527C">
      <w:pPr>
        <w:pStyle w:val="ListParagraph"/>
        <w:numPr>
          <w:ilvl w:val="0"/>
          <w:numId w:val="5"/>
        </w:numPr>
        <w:bidi w:val="0"/>
        <w:spacing w:after="200" w:line="360" w:lineRule="auto"/>
        <w:rPr>
          <w:rFonts w:asciiTheme="majorBidi" w:hAnsiTheme="majorBidi" w:cstheme="majorBidi"/>
          <w:sz w:val="28"/>
          <w:szCs w:val="28"/>
          <w:lang w:bidi="ar-IQ"/>
        </w:rPr>
      </w:pPr>
      <w:r>
        <w:rPr>
          <w:rFonts w:asciiTheme="majorBidi" w:hAnsiTheme="majorBidi" w:cstheme="majorBidi"/>
          <w:sz w:val="28"/>
          <w:szCs w:val="28"/>
          <w:lang w:bidi="ar-IQ"/>
        </w:rPr>
        <w:t>Impaired sperm transport</w:t>
      </w:r>
    </w:p>
    <w:p w:rsidR="00DD668A" w:rsidRDefault="00DD668A" w:rsidP="0089527C">
      <w:pPr>
        <w:pStyle w:val="ListParagraph"/>
        <w:numPr>
          <w:ilvl w:val="0"/>
          <w:numId w:val="5"/>
        </w:numPr>
        <w:bidi w:val="0"/>
        <w:spacing w:after="200" w:line="360" w:lineRule="auto"/>
        <w:rPr>
          <w:rFonts w:asciiTheme="majorBidi" w:hAnsiTheme="majorBidi" w:cstheme="majorBidi"/>
          <w:sz w:val="28"/>
          <w:szCs w:val="28"/>
          <w:lang w:bidi="ar-IQ"/>
        </w:rPr>
      </w:pPr>
      <w:r>
        <w:rPr>
          <w:rFonts w:asciiTheme="majorBidi" w:hAnsiTheme="majorBidi" w:cstheme="majorBidi"/>
          <w:sz w:val="28"/>
          <w:szCs w:val="28"/>
          <w:lang w:bidi="ar-IQ"/>
        </w:rPr>
        <w:t>Ejaculatory dysfunction</w:t>
      </w:r>
    </w:p>
    <w:p w:rsidR="00DD668A" w:rsidRDefault="00DD668A" w:rsidP="0089527C">
      <w:pPr>
        <w:pStyle w:val="ListParagraph"/>
        <w:numPr>
          <w:ilvl w:val="0"/>
          <w:numId w:val="5"/>
        </w:numPr>
        <w:bidi w:val="0"/>
        <w:spacing w:after="200" w:line="360" w:lineRule="auto"/>
        <w:rPr>
          <w:rFonts w:asciiTheme="majorBidi" w:hAnsiTheme="majorBidi" w:cstheme="majorBidi"/>
          <w:sz w:val="28"/>
          <w:szCs w:val="28"/>
          <w:lang w:bidi="ar-IQ"/>
        </w:rPr>
      </w:pPr>
      <w:r>
        <w:rPr>
          <w:rFonts w:asciiTheme="majorBidi" w:hAnsiTheme="majorBidi" w:cstheme="majorBidi"/>
          <w:sz w:val="28"/>
          <w:szCs w:val="28"/>
          <w:lang w:bidi="ar-IQ"/>
        </w:rPr>
        <w:t>Immunological &amp;infective factors</w:t>
      </w:r>
    </w:p>
    <w:p w:rsidR="00DD668A" w:rsidRDefault="000C3680" w:rsidP="0089527C">
      <w:pPr>
        <w:pStyle w:val="ListParagraph"/>
        <w:bidi w:val="0"/>
        <w:spacing w:line="360" w:lineRule="auto"/>
        <w:rPr>
          <w:rFonts w:asciiTheme="majorBidi" w:hAnsiTheme="majorBidi" w:cstheme="majorBidi"/>
          <w:b/>
          <w:bCs/>
          <w:sz w:val="28"/>
          <w:szCs w:val="28"/>
          <w:u w:val="single"/>
          <w:lang w:bidi="ar-IQ"/>
        </w:rPr>
      </w:pPr>
      <w:r w:rsidRPr="000C3680">
        <w:rPr>
          <w:rFonts w:asciiTheme="majorBidi" w:hAnsiTheme="majorBidi" w:cstheme="majorBidi"/>
          <w:b/>
          <w:bCs/>
          <w:noProof/>
          <w:sz w:val="28"/>
          <w:szCs w:val="28"/>
          <w:u w:val="single"/>
        </w:rPr>
        <w:drawing>
          <wp:inline distT="0" distB="0" distL="0" distR="0">
            <wp:extent cx="2857500" cy="1838325"/>
            <wp:effectExtent l="0" t="0" r="0" b="0"/>
            <wp:docPr id="4" name="Picture 4" descr="http://www.uniquefertility.com/images/male-infertility.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iquefertility.com/images/male-infertility.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838325"/>
                    </a:xfrm>
                    <a:prstGeom prst="rect">
                      <a:avLst/>
                    </a:prstGeom>
                    <a:noFill/>
                    <a:ln>
                      <a:noFill/>
                    </a:ln>
                  </pic:spPr>
                </pic:pic>
              </a:graphicData>
            </a:graphic>
          </wp:inline>
        </w:drawing>
      </w:r>
    </w:p>
    <w:p w:rsidR="00B853AB" w:rsidRDefault="00B853AB" w:rsidP="0089527C">
      <w:pPr>
        <w:autoSpaceDE w:val="0"/>
        <w:autoSpaceDN w:val="0"/>
        <w:bidi w:val="0"/>
        <w:adjustRightInd w:val="0"/>
        <w:spacing w:line="360" w:lineRule="auto"/>
        <w:rPr>
          <w:rFonts w:asciiTheme="majorBidi" w:eastAsia="SimHei" w:hAnsiTheme="majorBidi" w:cstheme="majorBidi"/>
          <w:b/>
          <w:bCs/>
          <w:i/>
          <w:iCs/>
          <w:color w:val="212121"/>
          <w:sz w:val="28"/>
          <w:szCs w:val="28"/>
          <w:u w:val="single"/>
        </w:rPr>
      </w:pPr>
    </w:p>
    <w:p w:rsidR="00B853AB" w:rsidRDefault="00B853AB" w:rsidP="0089527C">
      <w:pPr>
        <w:autoSpaceDE w:val="0"/>
        <w:autoSpaceDN w:val="0"/>
        <w:bidi w:val="0"/>
        <w:adjustRightInd w:val="0"/>
        <w:spacing w:line="360" w:lineRule="auto"/>
        <w:rPr>
          <w:rFonts w:asciiTheme="majorBidi" w:eastAsia="SimHei" w:hAnsiTheme="majorBidi" w:cstheme="majorBidi"/>
          <w:b/>
          <w:bCs/>
          <w:i/>
          <w:iCs/>
          <w:color w:val="212121"/>
          <w:sz w:val="28"/>
          <w:szCs w:val="28"/>
          <w:u w:val="single"/>
        </w:rPr>
      </w:pPr>
    </w:p>
    <w:p w:rsidR="006A6D97" w:rsidRPr="00DD668A" w:rsidRDefault="00337853" w:rsidP="0089527C">
      <w:pPr>
        <w:autoSpaceDE w:val="0"/>
        <w:autoSpaceDN w:val="0"/>
        <w:bidi w:val="0"/>
        <w:adjustRightInd w:val="0"/>
        <w:spacing w:line="360" w:lineRule="auto"/>
        <w:rPr>
          <w:rFonts w:asciiTheme="majorBidi" w:eastAsia="SimHei" w:hAnsiTheme="majorBidi" w:cstheme="majorBidi"/>
          <w:b/>
          <w:bCs/>
          <w:i/>
          <w:iCs/>
          <w:color w:val="212121"/>
          <w:sz w:val="28"/>
          <w:szCs w:val="28"/>
          <w:u w:val="single"/>
        </w:rPr>
      </w:pPr>
      <w:r w:rsidRPr="00DD668A">
        <w:rPr>
          <w:rFonts w:asciiTheme="majorBidi" w:eastAsia="SimHei" w:hAnsiTheme="majorBidi" w:cstheme="majorBidi"/>
          <w:b/>
          <w:bCs/>
          <w:i/>
          <w:iCs/>
          <w:color w:val="212121"/>
          <w:sz w:val="28"/>
          <w:szCs w:val="28"/>
          <w:u w:val="single"/>
        </w:rPr>
        <w:t>TREATMENT OF MALE INFERTILITY</w:t>
      </w:r>
    </w:p>
    <w:p w:rsidR="00A7767A" w:rsidRPr="00CB74C9" w:rsidRDefault="005A0023" w:rsidP="0089527C">
      <w:pPr>
        <w:pStyle w:val="ListParagraph"/>
        <w:numPr>
          <w:ilvl w:val="0"/>
          <w:numId w:val="1"/>
        </w:numPr>
        <w:autoSpaceDE w:val="0"/>
        <w:autoSpaceDN w:val="0"/>
        <w:bidi w:val="0"/>
        <w:adjustRightInd w:val="0"/>
        <w:spacing w:line="360" w:lineRule="auto"/>
        <w:rPr>
          <w:rFonts w:ascii="Times New Roman" w:hAnsi="Times New Roman" w:cs="Times New Roman"/>
          <w:color w:val="000000" w:themeColor="text1"/>
          <w:sz w:val="28"/>
          <w:szCs w:val="28"/>
        </w:rPr>
      </w:pPr>
      <w:r>
        <w:rPr>
          <w:rFonts w:ascii="Times New Roman" w:hAnsi="Times New Roman" w:cs="Times New Roman"/>
          <w:color w:val="323232"/>
          <w:sz w:val="28"/>
          <w:szCs w:val="28"/>
        </w:rPr>
        <w:t xml:space="preserve"> </w:t>
      </w:r>
      <w:r w:rsidRPr="00CB74C9">
        <w:rPr>
          <w:rFonts w:ascii="Times New Roman" w:hAnsi="Times New Roman" w:cs="Times New Roman"/>
          <w:color w:val="000000" w:themeColor="text1"/>
          <w:sz w:val="28"/>
          <w:szCs w:val="28"/>
        </w:rPr>
        <w:t xml:space="preserve">Male </w:t>
      </w:r>
      <w:r w:rsidR="00A7767A" w:rsidRPr="00CB74C9">
        <w:rPr>
          <w:rFonts w:ascii="Times New Roman" w:hAnsi="Times New Roman" w:cs="Times New Roman"/>
          <w:color w:val="000000" w:themeColor="text1"/>
          <w:sz w:val="28"/>
          <w:szCs w:val="28"/>
        </w:rPr>
        <w:t>fertility depends on sperm quality rather than the absolute number of sperm present.  Men with hypogonadotrophic  hypogonadism are treated with exogenous gonadotrophins and hCG to restore testicular volume and spermatogenesis.</w:t>
      </w:r>
    </w:p>
    <w:p w:rsidR="00A7767A" w:rsidRPr="00CB74C9" w:rsidRDefault="00A7767A" w:rsidP="0089527C">
      <w:pPr>
        <w:pStyle w:val="ListParagraph"/>
        <w:numPr>
          <w:ilvl w:val="0"/>
          <w:numId w:val="1"/>
        </w:numPr>
        <w:autoSpaceDE w:val="0"/>
        <w:autoSpaceDN w:val="0"/>
        <w:bidi w:val="0"/>
        <w:adjustRightInd w:val="0"/>
        <w:spacing w:line="360" w:lineRule="auto"/>
        <w:rPr>
          <w:rFonts w:ascii="Times New Roman" w:hAnsi="Times New Roman" w:cs="Times New Roman"/>
          <w:color w:val="000000" w:themeColor="text1"/>
          <w:sz w:val="28"/>
          <w:szCs w:val="28"/>
        </w:rPr>
      </w:pPr>
      <w:r w:rsidRPr="00CB74C9">
        <w:rPr>
          <w:rFonts w:ascii="Times New Roman" w:hAnsi="Times New Roman" w:cs="Times New Roman"/>
          <w:color w:val="000000" w:themeColor="text1"/>
          <w:sz w:val="28"/>
          <w:szCs w:val="28"/>
        </w:rPr>
        <w:t xml:space="preserve">Hormonal therapy is, however, ineffective at restoring sperm production </w:t>
      </w:r>
      <w:r w:rsidR="00CB185F" w:rsidRPr="00CB74C9">
        <w:rPr>
          <w:rFonts w:ascii="Times New Roman" w:hAnsi="Times New Roman" w:cs="Times New Roman"/>
          <w:color w:val="000000" w:themeColor="text1"/>
          <w:sz w:val="28"/>
          <w:szCs w:val="28"/>
        </w:rPr>
        <w:t>or</w:t>
      </w:r>
      <w:r w:rsidRPr="00CB74C9">
        <w:rPr>
          <w:rFonts w:ascii="Times New Roman" w:hAnsi="Times New Roman" w:cs="Times New Roman"/>
          <w:color w:val="000000" w:themeColor="text1"/>
          <w:sz w:val="28"/>
          <w:szCs w:val="28"/>
        </w:rPr>
        <w:t xml:space="preserve"> function in men with idiopathic oligospermia.</w:t>
      </w:r>
    </w:p>
    <w:p w:rsidR="00A7767A" w:rsidRPr="00CB74C9" w:rsidRDefault="00A7767A" w:rsidP="0089527C">
      <w:pPr>
        <w:pStyle w:val="ListParagraph"/>
        <w:numPr>
          <w:ilvl w:val="0"/>
          <w:numId w:val="1"/>
        </w:numPr>
        <w:autoSpaceDE w:val="0"/>
        <w:autoSpaceDN w:val="0"/>
        <w:bidi w:val="0"/>
        <w:adjustRightInd w:val="0"/>
        <w:spacing w:line="360" w:lineRule="auto"/>
        <w:rPr>
          <w:rFonts w:ascii="Times New Roman" w:hAnsi="Times New Roman" w:cs="Times New Roman"/>
          <w:color w:val="000000" w:themeColor="text1"/>
          <w:sz w:val="28"/>
          <w:szCs w:val="28"/>
        </w:rPr>
      </w:pPr>
      <w:r w:rsidRPr="00CB74C9">
        <w:rPr>
          <w:rFonts w:ascii="Times New Roman" w:hAnsi="Times New Roman" w:cs="Times New Roman"/>
          <w:color w:val="000000" w:themeColor="text1"/>
          <w:sz w:val="28"/>
          <w:szCs w:val="28"/>
        </w:rPr>
        <w:t>In these men intrauterine insemination with ovarian stimulation may be an appropriate treatment.</w:t>
      </w:r>
    </w:p>
    <w:p w:rsidR="00A7767A" w:rsidRPr="00CB74C9" w:rsidRDefault="00A7767A" w:rsidP="0089527C">
      <w:pPr>
        <w:pStyle w:val="ListParagraph"/>
        <w:numPr>
          <w:ilvl w:val="0"/>
          <w:numId w:val="1"/>
        </w:numPr>
        <w:autoSpaceDE w:val="0"/>
        <w:autoSpaceDN w:val="0"/>
        <w:bidi w:val="0"/>
        <w:adjustRightInd w:val="0"/>
        <w:spacing w:line="360" w:lineRule="auto"/>
        <w:rPr>
          <w:rFonts w:ascii="Times New Roman" w:hAnsi="Times New Roman" w:cs="Times New Roman"/>
          <w:color w:val="000000" w:themeColor="text1"/>
          <w:sz w:val="28"/>
          <w:szCs w:val="28"/>
        </w:rPr>
      </w:pPr>
      <w:r w:rsidRPr="00CB74C9">
        <w:rPr>
          <w:rFonts w:ascii="Times New Roman" w:hAnsi="Times New Roman" w:cs="Times New Roman"/>
          <w:color w:val="000000" w:themeColor="text1"/>
          <w:sz w:val="28"/>
          <w:szCs w:val="28"/>
        </w:rPr>
        <w:t xml:space="preserve"> Alternatively,couples may choose to proceed to IVF with</w:t>
      </w:r>
    </w:p>
    <w:p w:rsidR="00FA6F22" w:rsidRPr="00CB74C9" w:rsidRDefault="00A7767A" w:rsidP="0089527C">
      <w:pPr>
        <w:bidi w:val="0"/>
        <w:spacing w:line="360" w:lineRule="auto"/>
        <w:rPr>
          <w:color w:val="000000" w:themeColor="text1"/>
          <w:sz w:val="28"/>
          <w:szCs w:val="28"/>
          <w:lang w:bidi="ar-IQ"/>
        </w:rPr>
      </w:pPr>
      <w:r w:rsidRPr="00CB74C9">
        <w:rPr>
          <w:rFonts w:ascii="Times New Roman" w:hAnsi="Times New Roman" w:cs="Times New Roman"/>
          <w:color w:val="000000" w:themeColor="text1"/>
          <w:sz w:val="28"/>
          <w:szCs w:val="28"/>
        </w:rPr>
        <w:t xml:space="preserve">           intracytoplasmic sperm injection</w:t>
      </w:r>
      <w:r w:rsidRPr="00CB74C9">
        <w:rPr>
          <w:color w:val="000000" w:themeColor="text1"/>
          <w:sz w:val="28"/>
          <w:szCs w:val="28"/>
          <w:lang w:bidi="ar-IQ"/>
        </w:rPr>
        <w:t>.</w:t>
      </w:r>
    </w:p>
    <w:p w:rsidR="00337853" w:rsidRPr="00CB74C9" w:rsidRDefault="00337853" w:rsidP="0089527C">
      <w:pPr>
        <w:pStyle w:val="ListParagraph"/>
        <w:numPr>
          <w:ilvl w:val="0"/>
          <w:numId w:val="2"/>
        </w:numPr>
        <w:autoSpaceDE w:val="0"/>
        <w:autoSpaceDN w:val="0"/>
        <w:bidi w:val="0"/>
        <w:adjustRightInd w:val="0"/>
        <w:spacing w:line="360" w:lineRule="auto"/>
        <w:rPr>
          <w:rFonts w:ascii="Times New Roman" w:hAnsi="Times New Roman" w:cs="Times New Roman"/>
          <w:color w:val="000000" w:themeColor="text1"/>
          <w:sz w:val="28"/>
          <w:szCs w:val="28"/>
        </w:rPr>
      </w:pPr>
      <w:r w:rsidRPr="00CB74C9">
        <w:rPr>
          <w:rFonts w:ascii="Times New Roman" w:hAnsi="Times New Roman" w:cs="Times New Roman"/>
          <w:color w:val="000000" w:themeColor="text1"/>
          <w:sz w:val="28"/>
          <w:szCs w:val="28"/>
        </w:rPr>
        <w:t>Men with obstructive azoospermia</w:t>
      </w:r>
      <w:r w:rsidR="002E0D35" w:rsidRPr="00CB74C9">
        <w:rPr>
          <w:rFonts w:ascii="Times New Roman" w:hAnsi="Times New Roman" w:cs="Times New Roman"/>
          <w:color w:val="000000" w:themeColor="text1"/>
          <w:sz w:val="28"/>
          <w:szCs w:val="28"/>
        </w:rPr>
        <w:t xml:space="preserve"> </w:t>
      </w:r>
      <w:r w:rsidRPr="00CB74C9">
        <w:rPr>
          <w:rFonts w:ascii="Times New Roman" w:hAnsi="Times New Roman" w:cs="Times New Roman"/>
          <w:color w:val="000000" w:themeColor="text1"/>
          <w:sz w:val="28"/>
          <w:szCs w:val="28"/>
        </w:rPr>
        <w:t>can be offered sperm aspiration followed by IVF with</w:t>
      </w:r>
      <w:r w:rsidR="002E0D35" w:rsidRPr="00CB74C9">
        <w:rPr>
          <w:rFonts w:ascii="Times New Roman" w:hAnsi="Times New Roman" w:cs="Times New Roman"/>
          <w:color w:val="000000" w:themeColor="text1"/>
          <w:sz w:val="28"/>
          <w:szCs w:val="28"/>
        </w:rPr>
        <w:t xml:space="preserve"> IC</w:t>
      </w:r>
      <w:r w:rsidRPr="00CB74C9">
        <w:rPr>
          <w:rFonts w:ascii="Times New Roman" w:hAnsi="Times New Roman" w:cs="Times New Roman"/>
          <w:color w:val="000000" w:themeColor="text1"/>
          <w:sz w:val="28"/>
          <w:szCs w:val="28"/>
        </w:rPr>
        <w:t>SI treatment. Although 25 per cent of men with</w:t>
      </w:r>
      <w:r w:rsidR="002E0D35" w:rsidRPr="00CB74C9">
        <w:rPr>
          <w:rFonts w:ascii="Times New Roman" w:hAnsi="Times New Roman" w:cs="Times New Roman"/>
          <w:color w:val="000000" w:themeColor="text1"/>
          <w:sz w:val="28"/>
          <w:szCs w:val="28"/>
        </w:rPr>
        <w:t xml:space="preserve"> </w:t>
      </w:r>
      <w:r w:rsidRPr="00CB74C9">
        <w:rPr>
          <w:rFonts w:ascii="Times New Roman" w:hAnsi="Times New Roman" w:cs="Times New Roman"/>
          <w:color w:val="000000" w:themeColor="text1"/>
          <w:sz w:val="28"/>
          <w:szCs w:val="28"/>
        </w:rPr>
        <w:t>abnormal sperm parameters have a varicocele, there is</w:t>
      </w:r>
      <w:r w:rsidR="002E0D35" w:rsidRPr="00CB74C9">
        <w:rPr>
          <w:rFonts w:ascii="Times New Roman" w:hAnsi="Times New Roman" w:cs="Times New Roman"/>
          <w:color w:val="000000" w:themeColor="text1"/>
          <w:sz w:val="28"/>
          <w:szCs w:val="28"/>
        </w:rPr>
        <w:t xml:space="preserve"> </w:t>
      </w:r>
      <w:r w:rsidRPr="00CB74C9">
        <w:rPr>
          <w:rFonts w:ascii="Times New Roman" w:hAnsi="Times New Roman" w:cs="Times New Roman"/>
          <w:color w:val="000000" w:themeColor="text1"/>
          <w:sz w:val="28"/>
          <w:szCs w:val="28"/>
        </w:rPr>
        <w:t>no evidence that surgical ligation improves fertility</w:t>
      </w:r>
      <w:r w:rsidR="002E0D35" w:rsidRPr="00CB74C9">
        <w:rPr>
          <w:rFonts w:ascii="Times New Roman" w:hAnsi="Times New Roman" w:cs="Times New Roman"/>
          <w:color w:val="000000" w:themeColor="text1"/>
          <w:sz w:val="28"/>
          <w:szCs w:val="28"/>
        </w:rPr>
        <w:t>.</w:t>
      </w:r>
    </w:p>
    <w:p w:rsidR="002E0D35" w:rsidRPr="00CB74C9" w:rsidRDefault="002E0D35" w:rsidP="0089527C">
      <w:pPr>
        <w:autoSpaceDE w:val="0"/>
        <w:autoSpaceDN w:val="0"/>
        <w:bidi w:val="0"/>
        <w:adjustRightInd w:val="0"/>
        <w:spacing w:line="360" w:lineRule="auto"/>
        <w:rPr>
          <w:rFonts w:ascii="Times New Roman" w:hAnsi="Times New Roman" w:cs="Times New Roman"/>
          <w:b/>
          <w:bCs/>
          <w:i/>
          <w:iCs/>
          <w:color w:val="000000" w:themeColor="text1"/>
          <w:sz w:val="28"/>
          <w:szCs w:val="28"/>
          <w:u w:val="single"/>
        </w:rPr>
      </w:pPr>
      <w:r w:rsidRPr="00CB74C9">
        <w:rPr>
          <w:rFonts w:ascii="Times New Roman" w:hAnsi="Times New Roman" w:cs="Times New Roman"/>
          <w:b/>
          <w:bCs/>
          <w:i/>
          <w:iCs/>
          <w:color w:val="000000" w:themeColor="text1"/>
          <w:sz w:val="28"/>
          <w:szCs w:val="28"/>
          <w:u w:val="single"/>
        </w:rPr>
        <w:lastRenderedPageBreak/>
        <w:t>Assissted conception</w:t>
      </w:r>
    </w:p>
    <w:p w:rsidR="00E708A2" w:rsidRPr="00CB74C9" w:rsidRDefault="002E0D35"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CB74C9">
        <w:rPr>
          <w:rFonts w:ascii="Times New Roman" w:hAnsi="Times New Roman" w:cs="Times New Roman"/>
          <w:color w:val="000000" w:themeColor="text1"/>
          <w:sz w:val="28"/>
          <w:szCs w:val="28"/>
        </w:rPr>
        <w:t>Assisted conception techniques have, since their</w:t>
      </w:r>
      <w:r w:rsidR="00E708A2" w:rsidRPr="00CB74C9">
        <w:rPr>
          <w:rFonts w:ascii="Times New Roman" w:hAnsi="Times New Roman" w:cs="Times New Roman"/>
          <w:color w:val="000000" w:themeColor="text1"/>
          <w:sz w:val="28"/>
          <w:szCs w:val="28"/>
        </w:rPr>
        <w:t xml:space="preserve"> </w:t>
      </w:r>
      <w:r w:rsidRPr="00CB74C9">
        <w:rPr>
          <w:rFonts w:ascii="Times New Roman" w:hAnsi="Times New Roman" w:cs="Times New Roman"/>
          <w:color w:val="000000" w:themeColor="text1"/>
          <w:sz w:val="28"/>
          <w:szCs w:val="28"/>
        </w:rPr>
        <w:t>introduction in the late 1970s, enabled more than a</w:t>
      </w:r>
      <w:r w:rsidR="00E708A2" w:rsidRPr="00CB74C9">
        <w:rPr>
          <w:rFonts w:ascii="Times New Roman" w:hAnsi="Times New Roman" w:cs="Times New Roman"/>
          <w:color w:val="000000" w:themeColor="text1"/>
          <w:sz w:val="28"/>
          <w:szCs w:val="28"/>
        </w:rPr>
        <w:t xml:space="preserve"> </w:t>
      </w:r>
      <w:r w:rsidRPr="00CB74C9">
        <w:rPr>
          <w:rFonts w:ascii="Times New Roman" w:hAnsi="Times New Roman" w:cs="Times New Roman"/>
          <w:color w:val="000000" w:themeColor="text1"/>
          <w:sz w:val="28"/>
          <w:szCs w:val="28"/>
        </w:rPr>
        <w:t>million babies to be conceived.</w:t>
      </w:r>
    </w:p>
    <w:p w:rsidR="002E0D35" w:rsidRPr="00CB74C9" w:rsidRDefault="002E0D35"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CB74C9">
        <w:rPr>
          <w:rFonts w:ascii="Times New Roman" w:hAnsi="Times New Roman" w:cs="Times New Roman"/>
          <w:color w:val="000000" w:themeColor="text1"/>
          <w:sz w:val="28"/>
          <w:szCs w:val="28"/>
        </w:rPr>
        <w:t xml:space="preserve"> These conceptions</w:t>
      </w:r>
      <w:r w:rsidR="00E708A2" w:rsidRPr="00CB74C9">
        <w:rPr>
          <w:rFonts w:ascii="Times New Roman" w:hAnsi="Times New Roman" w:cs="Times New Roman"/>
          <w:color w:val="000000" w:themeColor="text1"/>
          <w:sz w:val="28"/>
          <w:szCs w:val="28"/>
        </w:rPr>
        <w:t xml:space="preserve"> </w:t>
      </w:r>
      <w:r w:rsidRPr="00CB74C9">
        <w:rPr>
          <w:rFonts w:ascii="Times New Roman" w:hAnsi="Times New Roman" w:cs="Times New Roman"/>
          <w:color w:val="000000" w:themeColor="text1"/>
          <w:sz w:val="28"/>
          <w:szCs w:val="28"/>
        </w:rPr>
        <w:t>have depended on the development of laboratory,</w:t>
      </w:r>
    </w:p>
    <w:p w:rsidR="002E0D35" w:rsidRPr="00CB74C9" w:rsidRDefault="00E708A2"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CB74C9">
        <w:rPr>
          <w:rFonts w:ascii="Times New Roman" w:hAnsi="Times New Roman" w:cs="Times New Roman"/>
          <w:color w:val="000000" w:themeColor="text1"/>
          <w:sz w:val="28"/>
          <w:szCs w:val="28"/>
        </w:rPr>
        <w:t xml:space="preserve"> </w:t>
      </w:r>
      <w:r w:rsidR="002E0D35" w:rsidRPr="00CB74C9">
        <w:rPr>
          <w:rFonts w:ascii="Times New Roman" w:hAnsi="Times New Roman" w:cs="Times New Roman"/>
          <w:color w:val="000000" w:themeColor="text1"/>
          <w:sz w:val="28"/>
          <w:szCs w:val="28"/>
        </w:rPr>
        <w:t>clinical and pharmaceutical advancements that have</w:t>
      </w:r>
      <w:r w:rsidRPr="00CB74C9">
        <w:rPr>
          <w:rFonts w:ascii="Times New Roman" w:hAnsi="Times New Roman" w:cs="Times New Roman"/>
          <w:color w:val="000000" w:themeColor="text1"/>
          <w:sz w:val="28"/>
          <w:szCs w:val="28"/>
        </w:rPr>
        <w:t xml:space="preserve"> </w:t>
      </w:r>
      <w:r w:rsidR="002E0D35" w:rsidRPr="00CB74C9">
        <w:rPr>
          <w:rFonts w:ascii="Times New Roman" w:hAnsi="Times New Roman" w:cs="Times New Roman"/>
          <w:color w:val="000000" w:themeColor="text1"/>
          <w:sz w:val="28"/>
          <w:szCs w:val="28"/>
        </w:rPr>
        <w:t>simplified and improved the treatment of subfertility</w:t>
      </w:r>
      <w:r w:rsidR="00424774">
        <w:rPr>
          <w:rFonts w:ascii="Times New Roman" w:hAnsi="Times New Roman" w:cs="Times New Roman"/>
          <w:color w:val="000000" w:themeColor="text1"/>
          <w:sz w:val="28"/>
          <w:szCs w:val="28"/>
        </w:rPr>
        <w:t>.</w:t>
      </w:r>
    </w:p>
    <w:p w:rsidR="002E0D35" w:rsidRDefault="00424774" w:rsidP="0089527C">
      <w:pPr>
        <w:autoSpaceDE w:val="0"/>
        <w:autoSpaceDN w:val="0"/>
        <w:bidi w:val="0"/>
        <w:adjustRightInd w:val="0"/>
        <w:spacing w:line="360" w:lineRule="auto"/>
        <w:rPr>
          <w:rFonts w:ascii="Times New Roman" w:hAnsi="Times New Roman" w:cs="Times New Roman"/>
          <w:color w:val="000000" w:themeColor="text1"/>
          <w:sz w:val="17"/>
          <w:szCs w:val="17"/>
        </w:rPr>
      </w:pPr>
      <w:r w:rsidRPr="00CB74C9">
        <w:rPr>
          <w:rFonts w:ascii="Times New Roman" w:hAnsi="Times New Roman" w:cs="Times New Roman"/>
          <w:color w:val="000000" w:themeColor="text1"/>
          <w:sz w:val="28"/>
          <w:szCs w:val="28"/>
        </w:rPr>
        <w:t>Intrauterine</w:t>
      </w:r>
      <w:r w:rsidR="00E708A2" w:rsidRPr="00CB74C9">
        <w:rPr>
          <w:rFonts w:ascii="Times New Roman" w:hAnsi="Times New Roman" w:cs="Times New Roman"/>
          <w:color w:val="000000" w:themeColor="text1"/>
          <w:sz w:val="28"/>
          <w:szCs w:val="28"/>
        </w:rPr>
        <w:t xml:space="preserve"> insemination, IVF and IC</w:t>
      </w:r>
      <w:r w:rsidR="002E0D35" w:rsidRPr="00CB74C9">
        <w:rPr>
          <w:rFonts w:ascii="Times New Roman" w:hAnsi="Times New Roman" w:cs="Times New Roman"/>
          <w:color w:val="000000" w:themeColor="text1"/>
          <w:sz w:val="28"/>
          <w:szCs w:val="28"/>
        </w:rPr>
        <w:t>SI are widely</w:t>
      </w:r>
      <w:r w:rsidR="00E708A2" w:rsidRPr="00CB74C9">
        <w:rPr>
          <w:rFonts w:ascii="Times New Roman" w:hAnsi="Times New Roman" w:cs="Times New Roman"/>
          <w:color w:val="000000" w:themeColor="text1"/>
          <w:sz w:val="28"/>
          <w:szCs w:val="28"/>
        </w:rPr>
        <w:t xml:space="preserve"> </w:t>
      </w:r>
      <w:r w:rsidR="002E0D35" w:rsidRPr="00CB74C9">
        <w:rPr>
          <w:rFonts w:ascii="Times New Roman" w:hAnsi="Times New Roman" w:cs="Times New Roman"/>
          <w:color w:val="000000" w:themeColor="text1"/>
          <w:sz w:val="28"/>
          <w:szCs w:val="28"/>
        </w:rPr>
        <w:t>used throughout the world to assist conception</w:t>
      </w:r>
      <w:r w:rsidR="002E0D35" w:rsidRPr="00CB74C9">
        <w:rPr>
          <w:rFonts w:ascii="Times New Roman" w:hAnsi="Times New Roman" w:cs="Times New Roman"/>
          <w:color w:val="000000" w:themeColor="text1"/>
          <w:sz w:val="17"/>
          <w:szCs w:val="17"/>
        </w:rPr>
        <w:t>.</w:t>
      </w:r>
    </w:p>
    <w:p w:rsidR="008346FA" w:rsidRPr="008346FA" w:rsidRDefault="008346FA" w:rsidP="008346FA">
      <w:pPr>
        <w:autoSpaceDE w:val="0"/>
        <w:autoSpaceDN w:val="0"/>
        <w:adjustRightInd w:val="0"/>
        <w:spacing w:line="360" w:lineRule="auto"/>
        <w:jc w:val="right"/>
        <w:rPr>
          <w:rFonts w:ascii="Times New Roman" w:hAnsi="Times New Roman" w:cs="Times New Roman"/>
          <w:b/>
          <w:bCs/>
          <w:color w:val="000000" w:themeColor="text1"/>
          <w:sz w:val="28"/>
          <w:szCs w:val="28"/>
          <w:u w:val="single"/>
        </w:rPr>
      </w:pPr>
      <w:r w:rsidRPr="008346FA">
        <w:rPr>
          <w:rFonts w:ascii="Times New Roman" w:hAnsi="Times New Roman" w:cs="Times New Roman"/>
          <w:b/>
          <w:bCs/>
          <w:color w:val="000000" w:themeColor="text1"/>
          <w:sz w:val="28"/>
          <w:szCs w:val="28"/>
          <w:u w:val="single"/>
        </w:rPr>
        <w:t>Intrauterine insemination</w:t>
      </w:r>
    </w:p>
    <w:p w:rsidR="008346FA" w:rsidRPr="008346FA" w:rsidRDefault="008346FA" w:rsidP="008346FA">
      <w:pPr>
        <w:autoSpaceDE w:val="0"/>
        <w:autoSpaceDN w:val="0"/>
        <w:adjustRightInd w:val="0"/>
        <w:spacing w:line="360" w:lineRule="auto"/>
        <w:jc w:val="right"/>
        <w:rPr>
          <w:rFonts w:ascii="Times New Roman" w:hAnsi="Times New Roman" w:cs="Times New Roman"/>
          <w:color w:val="000000" w:themeColor="text1"/>
          <w:sz w:val="28"/>
          <w:szCs w:val="28"/>
        </w:rPr>
      </w:pPr>
      <w:r w:rsidRPr="008346FA">
        <w:rPr>
          <w:rFonts w:ascii="Times New Roman" w:hAnsi="Times New Roman" w:cs="Times New Roman"/>
          <w:color w:val="000000" w:themeColor="text1"/>
          <w:sz w:val="28"/>
          <w:szCs w:val="28"/>
        </w:rPr>
        <w:t>Intrauterine insemination involves the placement of a sample of purified sperm in the uterus at the time of ovulation. It is most successful if it is combined with ovarian stimulation to produce up to three mature</w:t>
      </w:r>
    </w:p>
    <w:p w:rsidR="008346FA" w:rsidRPr="008346FA" w:rsidRDefault="008346FA" w:rsidP="008346FA">
      <w:pPr>
        <w:autoSpaceDE w:val="0"/>
        <w:autoSpaceDN w:val="0"/>
        <w:adjustRightInd w:val="0"/>
        <w:spacing w:line="360" w:lineRule="auto"/>
        <w:jc w:val="right"/>
        <w:rPr>
          <w:rFonts w:ascii="Times New Roman" w:hAnsi="Times New Roman" w:cs="Times New Roman"/>
          <w:color w:val="000000" w:themeColor="text1"/>
          <w:sz w:val="28"/>
          <w:szCs w:val="28"/>
        </w:rPr>
      </w:pPr>
      <w:r w:rsidRPr="008346FA">
        <w:rPr>
          <w:rFonts w:ascii="Times New Roman" w:hAnsi="Times New Roman" w:cs="Times New Roman"/>
          <w:color w:val="000000" w:themeColor="text1"/>
          <w:sz w:val="28"/>
          <w:szCs w:val="28"/>
        </w:rPr>
        <w:t>follicles</w:t>
      </w:r>
      <w:r w:rsidRPr="008346FA">
        <w:rPr>
          <w:rFonts w:ascii="Times New Roman" w:hAnsi="Times New Roman" w:cs="Times New Roman"/>
          <w:color w:val="000000" w:themeColor="text1"/>
          <w:sz w:val="28"/>
          <w:szCs w:val="28"/>
          <w:rtl/>
        </w:rPr>
        <w:t>.</w:t>
      </w:r>
    </w:p>
    <w:p w:rsidR="008346FA" w:rsidRDefault="008346FA" w:rsidP="008346FA">
      <w:pPr>
        <w:autoSpaceDE w:val="0"/>
        <w:autoSpaceDN w:val="0"/>
        <w:bidi w:val="0"/>
        <w:adjustRightInd w:val="0"/>
        <w:spacing w:line="360" w:lineRule="auto"/>
        <w:rPr>
          <w:rFonts w:ascii="Times New Roman" w:hAnsi="Times New Roman" w:cs="Times New Roman"/>
          <w:color w:val="000000" w:themeColor="text1"/>
          <w:sz w:val="28"/>
          <w:szCs w:val="28"/>
        </w:rPr>
      </w:pPr>
      <w:r w:rsidRPr="008346FA">
        <w:rPr>
          <w:rFonts w:ascii="Times New Roman" w:hAnsi="Times New Roman" w:cs="Times New Roman"/>
          <w:color w:val="000000" w:themeColor="text1"/>
          <w:sz w:val="28"/>
          <w:szCs w:val="28"/>
        </w:rPr>
        <w:t xml:space="preserve"> Close monitoring of the treatment is essential as there is a high risk of multiple pregnancy if treatment continues when more than three follicles have formed. It is used to treat mild male factor subfertility as well as unexplained subfertility. Although the success rate varies between assisted conception units, approximately 10-15 per cent of couples manage to conceive by this method.</w:t>
      </w:r>
    </w:p>
    <w:p w:rsidR="008346FA" w:rsidRPr="008346FA" w:rsidRDefault="008346FA" w:rsidP="008346FA">
      <w:pPr>
        <w:autoSpaceDE w:val="0"/>
        <w:autoSpaceDN w:val="0"/>
        <w:adjustRightInd w:val="0"/>
        <w:spacing w:line="360" w:lineRule="auto"/>
        <w:jc w:val="right"/>
        <w:rPr>
          <w:rFonts w:ascii="Times New Roman" w:hAnsi="Times New Roman" w:cs="Times New Roman"/>
          <w:b/>
          <w:bCs/>
          <w:color w:val="000000" w:themeColor="text1"/>
          <w:sz w:val="28"/>
          <w:szCs w:val="28"/>
          <w:u w:val="single"/>
        </w:rPr>
      </w:pPr>
      <w:r w:rsidRPr="008346FA">
        <w:rPr>
          <w:rFonts w:ascii="Times New Roman" w:hAnsi="Times New Roman" w:cs="Times New Roman"/>
          <w:b/>
          <w:bCs/>
          <w:color w:val="000000" w:themeColor="text1"/>
          <w:sz w:val="28"/>
          <w:szCs w:val="28"/>
          <w:u w:val="single"/>
        </w:rPr>
        <w:t>GIFT</w:t>
      </w:r>
    </w:p>
    <w:p w:rsidR="008346FA" w:rsidRPr="008346FA" w:rsidRDefault="008346FA" w:rsidP="008346FA">
      <w:pPr>
        <w:autoSpaceDE w:val="0"/>
        <w:autoSpaceDN w:val="0"/>
        <w:adjustRightInd w:val="0"/>
        <w:spacing w:line="360" w:lineRule="auto"/>
        <w:jc w:val="right"/>
        <w:rPr>
          <w:rFonts w:ascii="Times New Roman" w:hAnsi="Times New Roman" w:cs="Times New Roman"/>
          <w:color w:val="000000" w:themeColor="text1"/>
          <w:sz w:val="28"/>
          <w:szCs w:val="28"/>
        </w:rPr>
      </w:pPr>
      <w:r w:rsidRPr="008346FA">
        <w:rPr>
          <w:rFonts w:ascii="Times New Roman" w:hAnsi="Times New Roman" w:cs="Times New Roman"/>
          <w:color w:val="000000" w:themeColor="text1"/>
          <w:sz w:val="28"/>
          <w:szCs w:val="28"/>
        </w:rPr>
        <w:t>In the technique of gamete intrafallopian transfer (GIFT), a laparoscope is used to transfer the eggs and sperm to the fimbrial part of the Fallopian tube</w:t>
      </w:r>
      <w:r w:rsidRPr="008346FA">
        <w:rPr>
          <w:rFonts w:ascii="Times New Roman" w:hAnsi="Times New Roman" w:cs="Times New Roman"/>
          <w:color w:val="000000" w:themeColor="text1"/>
          <w:sz w:val="28"/>
          <w:szCs w:val="28"/>
          <w:rtl/>
        </w:rPr>
        <w:t xml:space="preserve">. </w:t>
      </w:r>
    </w:p>
    <w:p w:rsidR="008346FA" w:rsidRPr="008346FA" w:rsidRDefault="008346FA" w:rsidP="008346FA">
      <w:pPr>
        <w:autoSpaceDE w:val="0"/>
        <w:autoSpaceDN w:val="0"/>
        <w:adjustRightInd w:val="0"/>
        <w:spacing w:line="360" w:lineRule="auto"/>
        <w:jc w:val="right"/>
        <w:rPr>
          <w:rFonts w:ascii="Times New Roman" w:hAnsi="Times New Roman" w:cs="Times New Roman"/>
          <w:color w:val="000000" w:themeColor="text1"/>
          <w:sz w:val="28"/>
          <w:szCs w:val="28"/>
        </w:rPr>
      </w:pPr>
      <w:r w:rsidRPr="008346FA">
        <w:rPr>
          <w:rFonts w:ascii="Times New Roman" w:hAnsi="Times New Roman" w:cs="Times New Roman"/>
          <w:color w:val="000000" w:themeColor="text1"/>
          <w:sz w:val="28"/>
          <w:szCs w:val="28"/>
        </w:rPr>
        <w:t>This allows fertilization to occur in the natural location and has the advantage of requiring minimal laboratory facilities. However, GIFT has the disadvantage of requiring a general anaesthetic and laparoscopy</w:t>
      </w:r>
      <w:r w:rsidRPr="008346FA">
        <w:rPr>
          <w:rFonts w:ascii="Times New Roman" w:hAnsi="Times New Roman" w:cs="Times New Roman"/>
          <w:color w:val="000000" w:themeColor="text1"/>
          <w:sz w:val="28"/>
          <w:szCs w:val="28"/>
          <w:rtl/>
        </w:rPr>
        <w:t xml:space="preserve">. </w:t>
      </w:r>
    </w:p>
    <w:p w:rsidR="008346FA" w:rsidRPr="008346FA" w:rsidRDefault="008346FA" w:rsidP="008346FA">
      <w:pPr>
        <w:autoSpaceDE w:val="0"/>
        <w:autoSpaceDN w:val="0"/>
        <w:adjustRightInd w:val="0"/>
        <w:spacing w:line="360" w:lineRule="auto"/>
        <w:jc w:val="right"/>
        <w:rPr>
          <w:rFonts w:ascii="Times New Roman" w:hAnsi="Times New Roman" w:cs="Times New Roman"/>
          <w:color w:val="000000" w:themeColor="text1"/>
          <w:sz w:val="28"/>
          <w:szCs w:val="28"/>
        </w:rPr>
      </w:pPr>
    </w:p>
    <w:p w:rsidR="008346FA" w:rsidRPr="008346FA" w:rsidRDefault="008346FA" w:rsidP="008346FA">
      <w:pPr>
        <w:autoSpaceDE w:val="0"/>
        <w:autoSpaceDN w:val="0"/>
        <w:adjustRightInd w:val="0"/>
        <w:spacing w:line="360" w:lineRule="auto"/>
        <w:jc w:val="right"/>
        <w:rPr>
          <w:rFonts w:ascii="Times New Roman" w:hAnsi="Times New Roman" w:cs="Times New Roman"/>
          <w:color w:val="000000" w:themeColor="text1"/>
          <w:sz w:val="28"/>
          <w:szCs w:val="28"/>
        </w:rPr>
      </w:pPr>
      <w:r w:rsidRPr="008346FA">
        <w:rPr>
          <w:rFonts w:ascii="Times New Roman" w:hAnsi="Times New Roman" w:cs="Times New Roman"/>
          <w:color w:val="000000" w:themeColor="text1"/>
          <w:sz w:val="28"/>
          <w:szCs w:val="28"/>
        </w:rPr>
        <w:lastRenderedPageBreak/>
        <w:t>The treatment still requires controlled ovarian stimulation, but egg retrieval  may be by a laparoscopic technique or by the more usual ultrasound-assisted transvaginal method</w:t>
      </w:r>
      <w:r w:rsidRPr="008346FA">
        <w:rPr>
          <w:rFonts w:ascii="Times New Roman" w:hAnsi="Times New Roman" w:cs="Times New Roman"/>
          <w:color w:val="000000" w:themeColor="text1"/>
          <w:sz w:val="28"/>
          <w:szCs w:val="28"/>
          <w:rtl/>
        </w:rPr>
        <w:t>.</w:t>
      </w:r>
    </w:p>
    <w:p w:rsidR="008346FA" w:rsidRPr="008346FA" w:rsidRDefault="008346FA" w:rsidP="008346FA">
      <w:pPr>
        <w:autoSpaceDE w:val="0"/>
        <w:autoSpaceDN w:val="0"/>
        <w:bidi w:val="0"/>
        <w:adjustRightInd w:val="0"/>
        <w:spacing w:line="360" w:lineRule="auto"/>
        <w:rPr>
          <w:rFonts w:ascii="Times New Roman" w:hAnsi="Times New Roman" w:cs="Times New Roman"/>
          <w:b/>
          <w:bCs/>
          <w:color w:val="000000" w:themeColor="text1"/>
          <w:sz w:val="28"/>
          <w:szCs w:val="28"/>
          <w:u w:val="single"/>
        </w:rPr>
      </w:pPr>
      <w:r w:rsidRPr="008346FA">
        <w:rPr>
          <w:rFonts w:ascii="Times New Roman" w:hAnsi="Times New Roman" w:cs="Times New Roman"/>
          <w:b/>
          <w:bCs/>
          <w:color w:val="000000" w:themeColor="text1"/>
          <w:sz w:val="28"/>
          <w:szCs w:val="28"/>
          <w:u w:val="single"/>
        </w:rPr>
        <w:t>ZIFT</w:t>
      </w:r>
    </w:p>
    <w:p w:rsidR="008346FA" w:rsidRPr="00CB74C9" w:rsidRDefault="008346FA" w:rsidP="008346FA">
      <w:pPr>
        <w:autoSpaceDE w:val="0"/>
        <w:autoSpaceDN w:val="0"/>
        <w:bidi w:val="0"/>
        <w:adjustRightInd w:val="0"/>
        <w:spacing w:line="360" w:lineRule="auto"/>
        <w:rPr>
          <w:rFonts w:ascii="Times New Roman" w:hAnsi="Times New Roman" w:cs="Times New Roman"/>
          <w:color w:val="000000" w:themeColor="text1"/>
          <w:sz w:val="28"/>
          <w:szCs w:val="28"/>
        </w:rPr>
      </w:pPr>
      <w:r w:rsidRPr="008346FA">
        <w:rPr>
          <w:rFonts w:ascii="Times New Roman" w:hAnsi="Times New Roman" w:cs="Times New Roman"/>
          <w:color w:val="000000" w:themeColor="text1"/>
          <w:sz w:val="28"/>
          <w:szCs w:val="28"/>
        </w:rPr>
        <w:t>Zygote intrafallopian transfer (ZIFT) is an infertility treatment where a blockage in the fallopian tubes are the cause. Egg cells are removed from a woman's ovaries, and in vitro fertilized. The resulting zygote is placed into the fallopian tube by the use of laparoscopy.</w:t>
      </w:r>
    </w:p>
    <w:p w:rsidR="00986D33" w:rsidRDefault="00986D33" w:rsidP="008346FA">
      <w:pPr>
        <w:autoSpaceDE w:val="0"/>
        <w:autoSpaceDN w:val="0"/>
        <w:bidi w:val="0"/>
        <w:adjustRightInd w:val="0"/>
        <w:spacing w:line="360" w:lineRule="auto"/>
        <w:jc w:val="both"/>
        <w:rPr>
          <w:rFonts w:ascii="Arial" w:hAnsi="Arial" w:cs="Arial"/>
          <w:b/>
          <w:bCs/>
          <w:i/>
          <w:iCs/>
          <w:color w:val="000000" w:themeColor="text1"/>
          <w:sz w:val="28"/>
          <w:szCs w:val="28"/>
          <w:u w:val="single"/>
        </w:rPr>
      </w:pPr>
    </w:p>
    <w:p w:rsidR="0059258A" w:rsidRPr="00CB74C9" w:rsidRDefault="0059258A" w:rsidP="0089527C">
      <w:pPr>
        <w:autoSpaceDE w:val="0"/>
        <w:autoSpaceDN w:val="0"/>
        <w:bidi w:val="0"/>
        <w:adjustRightInd w:val="0"/>
        <w:spacing w:line="360" w:lineRule="auto"/>
        <w:rPr>
          <w:rFonts w:ascii="Arial" w:hAnsi="Arial" w:cs="Arial"/>
          <w:b/>
          <w:bCs/>
          <w:i/>
          <w:iCs/>
          <w:color w:val="000000" w:themeColor="text1"/>
          <w:sz w:val="28"/>
          <w:szCs w:val="28"/>
          <w:u w:val="single"/>
        </w:rPr>
      </w:pPr>
      <w:r w:rsidRPr="00CB74C9">
        <w:rPr>
          <w:rFonts w:ascii="Arial" w:hAnsi="Arial" w:cs="Arial"/>
          <w:b/>
          <w:bCs/>
          <w:i/>
          <w:iCs/>
          <w:color w:val="000000" w:themeColor="text1"/>
          <w:sz w:val="28"/>
          <w:szCs w:val="28"/>
          <w:u w:val="single"/>
        </w:rPr>
        <w:t xml:space="preserve">A typical  IVF-Embryo transfer cycle </w:t>
      </w:r>
    </w:p>
    <w:p w:rsidR="0059258A" w:rsidRPr="00CB74C9" w:rsidRDefault="0059258A" w:rsidP="0089527C">
      <w:pPr>
        <w:pStyle w:val="ListParagraph"/>
        <w:numPr>
          <w:ilvl w:val="0"/>
          <w:numId w:val="3"/>
        </w:numPr>
        <w:autoSpaceDE w:val="0"/>
        <w:autoSpaceDN w:val="0"/>
        <w:bidi w:val="0"/>
        <w:adjustRightInd w:val="0"/>
        <w:spacing w:line="360" w:lineRule="auto"/>
        <w:rPr>
          <w:rFonts w:ascii="Arial" w:hAnsi="Arial" w:cs="Arial"/>
          <w:color w:val="000000" w:themeColor="text1"/>
          <w:sz w:val="28"/>
          <w:szCs w:val="28"/>
        </w:rPr>
      </w:pPr>
      <w:r w:rsidRPr="00CB74C9">
        <w:rPr>
          <w:rFonts w:ascii="Arial" w:hAnsi="Arial" w:cs="Arial"/>
          <w:color w:val="000000" w:themeColor="text1"/>
          <w:sz w:val="28"/>
          <w:szCs w:val="28"/>
        </w:rPr>
        <w:t>Initial consultation</w:t>
      </w:r>
    </w:p>
    <w:p w:rsidR="0059258A" w:rsidRPr="00CB74C9" w:rsidRDefault="0059258A" w:rsidP="0089527C">
      <w:pPr>
        <w:pStyle w:val="ListParagraph"/>
        <w:numPr>
          <w:ilvl w:val="0"/>
          <w:numId w:val="3"/>
        </w:numPr>
        <w:autoSpaceDE w:val="0"/>
        <w:autoSpaceDN w:val="0"/>
        <w:bidi w:val="0"/>
        <w:adjustRightInd w:val="0"/>
        <w:spacing w:line="360" w:lineRule="auto"/>
        <w:rPr>
          <w:rFonts w:ascii="Arial" w:hAnsi="Arial" w:cs="Arial"/>
          <w:color w:val="000000" w:themeColor="text1"/>
          <w:sz w:val="28"/>
          <w:szCs w:val="28"/>
        </w:rPr>
      </w:pPr>
      <w:r w:rsidRPr="00CB74C9">
        <w:rPr>
          <w:rFonts w:ascii="Arial" w:hAnsi="Arial" w:cs="Arial"/>
          <w:color w:val="000000" w:themeColor="text1"/>
          <w:sz w:val="28"/>
          <w:szCs w:val="28"/>
        </w:rPr>
        <w:t>Pituitary down-regulation</w:t>
      </w:r>
    </w:p>
    <w:p w:rsidR="0059258A" w:rsidRPr="00CB74C9" w:rsidRDefault="0059258A" w:rsidP="0089527C">
      <w:pPr>
        <w:pStyle w:val="ListParagraph"/>
        <w:numPr>
          <w:ilvl w:val="0"/>
          <w:numId w:val="3"/>
        </w:numPr>
        <w:autoSpaceDE w:val="0"/>
        <w:autoSpaceDN w:val="0"/>
        <w:bidi w:val="0"/>
        <w:adjustRightInd w:val="0"/>
        <w:spacing w:line="360" w:lineRule="auto"/>
        <w:rPr>
          <w:rFonts w:ascii="Arial" w:hAnsi="Arial" w:cs="Arial"/>
          <w:color w:val="000000" w:themeColor="text1"/>
          <w:sz w:val="28"/>
          <w:szCs w:val="28"/>
        </w:rPr>
      </w:pPr>
      <w:r w:rsidRPr="00CB74C9">
        <w:rPr>
          <w:rFonts w:ascii="Arial" w:hAnsi="Arial" w:cs="Arial"/>
          <w:color w:val="000000" w:themeColor="text1"/>
          <w:sz w:val="28"/>
          <w:szCs w:val="28"/>
        </w:rPr>
        <w:t>Superovulation ovarian stimulation</w:t>
      </w:r>
    </w:p>
    <w:p w:rsidR="0059258A" w:rsidRPr="00CB74C9" w:rsidRDefault="0059258A" w:rsidP="0089527C">
      <w:pPr>
        <w:pStyle w:val="ListParagraph"/>
        <w:numPr>
          <w:ilvl w:val="0"/>
          <w:numId w:val="3"/>
        </w:numPr>
        <w:autoSpaceDE w:val="0"/>
        <w:autoSpaceDN w:val="0"/>
        <w:bidi w:val="0"/>
        <w:adjustRightInd w:val="0"/>
        <w:spacing w:line="360" w:lineRule="auto"/>
        <w:rPr>
          <w:rFonts w:ascii="Arial" w:hAnsi="Arial" w:cs="Arial"/>
          <w:color w:val="000000" w:themeColor="text1"/>
          <w:sz w:val="28"/>
          <w:szCs w:val="28"/>
        </w:rPr>
      </w:pPr>
      <w:r w:rsidRPr="00CB74C9">
        <w:rPr>
          <w:rFonts w:ascii="Arial" w:hAnsi="Arial" w:cs="Arial"/>
          <w:color w:val="000000" w:themeColor="text1"/>
          <w:sz w:val="28"/>
          <w:szCs w:val="28"/>
        </w:rPr>
        <w:t>Ovulation trigger with hCG trigger</w:t>
      </w:r>
    </w:p>
    <w:p w:rsidR="0059258A" w:rsidRPr="00CB74C9" w:rsidRDefault="0059258A" w:rsidP="0089527C">
      <w:pPr>
        <w:pStyle w:val="ListParagraph"/>
        <w:numPr>
          <w:ilvl w:val="0"/>
          <w:numId w:val="3"/>
        </w:numPr>
        <w:autoSpaceDE w:val="0"/>
        <w:autoSpaceDN w:val="0"/>
        <w:bidi w:val="0"/>
        <w:adjustRightInd w:val="0"/>
        <w:spacing w:line="360" w:lineRule="auto"/>
        <w:rPr>
          <w:rFonts w:ascii="Arial" w:hAnsi="Arial" w:cs="Arial"/>
          <w:color w:val="000000" w:themeColor="text1"/>
          <w:sz w:val="28"/>
          <w:szCs w:val="28"/>
        </w:rPr>
      </w:pPr>
      <w:r w:rsidRPr="00CB74C9">
        <w:rPr>
          <w:rFonts w:ascii="Arial" w:hAnsi="Arial" w:cs="Arial"/>
          <w:color w:val="000000" w:themeColor="text1"/>
          <w:sz w:val="28"/>
          <w:szCs w:val="28"/>
        </w:rPr>
        <w:t>Oocyte collection</w:t>
      </w:r>
    </w:p>
    <w:p w:rsidR="0059258A" w:rsidRPr="00CB74C9" w:rsidRDefault="0059258A" w:rsidP="0089527C">
      <w:pPr>
        <w:pStyle w:val="ListParagraph"/>
        <w:numPr>
          <w:ilvl w:val="0"/>
          <w:numId w:val="3"/>
        </w:numPr>
        <w:autoSpaceDE w:val="0"/>
        <w:autoSpaceDN w:val="0"/>
        <w:bidi w:val="0"/>
        <w:adjustRightInd w:val="0"/>
        <w:spacing w:line="360" w:lineRule="auto"/>
        <w:rPr>
          <w:rFonts w:ascii="Arial" w:hAnsi="Arial" w:cs="Arial"/>
          <w:color w:val="000000" w:themeColor="text1"/>
          <w:sz w:val="28"/>
          <w:szCs w:val="28"/>
        </w:rPr>
      </w:pPr>
      <w:r w:rsidRPr="00CB74C9">
        <w:rPr>
          <w:rFonts w:ascii="Arial" w:hAnsi="Arial" w:cs="Arial"/>
          <w:color w:val="000000" w:themeColor="text1"/>
          <w:sz w:val="28"/>
          <w:szCs w:val="28"/>
        </w:rPr>
        <w:t>Insemination of oocytes</w:t>
      </w:r>
    </w:p>
    <w:p w:rsidR="0059258A" w:rsidRPr="00CB74C9" w:rsidRDefault="0059258A" w:rsidP="0089527C">
      <w:pPr>
        <w:pStyle w:val="ListParagraph"/>
        <w:numPr>
          <w:ilvl w:val="0"/>
          <w:numId w:val="3"/>
        </w:numPr>
        <w:autoSpaceDE w:val="0"/>
        <w:autoSpaceDN w:val="0"/>
        <w:bidi w:val="0"/>
        <w:adjustRightInd w:val="0"/>
        <w:spacing w:line="360" w:lineRule="auto"/>
        <w:rPr>
          <w:rFonts w:ascii="Arial" w:hAnsi="Arial" w:cs="Arial"/>
          <w:color w:val="000000" w:themeColor="text1"/>
          <w:sz w:val="28"/>
          <w:szCs w:val="28"/>
        </w:rPr>
      </w:pPr>
      <w:r w:rsidRPr="00CB74C9">
        <w:rPr>
          <w:rFonts w:ascii="Arial" w:hAnsi="Arial" w:cs="Arial"/>
          <w:color w:val="000000" w:themeColor="text1"/>
          <w:sz w:val="28"/>
          <w:szCs w:val="28"/>
        </w:rPr>
        <w:t>Embryo transfer</w:t>
      </w:r>
    </w:p>
    <w:p w:rsidR="0059258A" w:rsidRPr="00CB74C9" w:rsidRDefault="0059258A" w:rsidP="0089527C">
      <w:pPr>
        <w:pStyle w:val="ListParagraph"/>
        <w:numPr>
          <w:ilvl w:val="0"/>
          <w:numId w:val="3"/>
        </w:numPr>
        <w:autoSpaceDE w:val="0"/>
        <w:autoSpaceDN w:val="0"/>
        <w:bidi w:val="0"/>
        <w:adjustRightInd w:val="0"/>
        <w:spacing w:line="360" w:lineRule="auto"/>
        <w:rPr>
          <w:rFonts w:ascii="Arial" w:hAnsi="Arial" w:cs="Arial"/>
          <w:color w:val="000000" w:themeColor="text1"/>
          <w:sz w:val="28"/>
          <w:szCs w:val="28"/>
        </w:rPr>
      </w:pPr>
      <w:r w:rsidRPr="00CB74C9">
        <w:rPr>
          <w:rFonts w:ascii="Arial" w:hAnsi="Arial" w:cs="Arial"/>
          <w:color w:val="000000" w:themeColor="text1"/>
          <w:sz w:val="28"/>
          <w:szCs w:val="28"/>
        </w:rPr>
        <w:t>Luteal support</w:t>
      </w:r>
    </w:p>
    <w:p w:rsidR="0059258A" w:rsidRPr="00CB74C9" w:rsidRDefault="0059258A" w:rsidP="0089527C">
      <w:pPr>
        <w:pStyle w:val="ListParagraph"/>
        <w:numPr>
          <w:ilvl w:val="0"/>
          <w:numId w:val="3"/>
        </w:numPr>
        <w:autoSpaceDE w:val="0"/>
        <w:autoSpaceDN w:val="0"/>
        <w:bidi w:val="0"/>
        <w:adjustRightInd w:val="0"/>
        <w:spacing w:line="360" w:lineRule="auto"/>
        <w:rPr>
          <w:rFonts w:ascii="Arial" w:hAnsi="Arial" w:cs="Arial"/>
          <w:color w:val="000000" w:themeColor="text1"/>
          <w:sz w:val="28"/>
          <w:szCs w:val="28"/>
        </w:rPr>
      </w:pPr>
      <w:r w:rsidRPr="00CB74C9">
        <w:rPr>
          <w:rFonts w:ascii="Arial" w:hAnsi="Arial" w:cs="Arial"/>
          <w:color w:val="000000" w:themeColor="text1"/>
          <w:sz w:val="28"/>
          <w:szCs w:val="28"/>
        </w:rPr>
        <w:t>Pregnancy test</w:t>
      </w:r>
    </w:p>
    <w:p w:rsidR="00E8492E" w:rsidRDefault="00E8492E" w:rsidP="0089527C">
      <w:pPr>
        <w:autoSpaceDE w:val="0"/>
        <w:autoSpaceDN w:val="0"/>
        <w:bidi w:val="0"/>
        <w:adjustRightInd w:val="0"/>
        <w:spacing w:line="360" w:lineRule="auto"/>
        <w:rPr>
          <w:rFonts w:ascii="Times New Roman" w:hAnsi="Times New Roman" w:cs="Times New Roman"/>
          <w:b/>
          <w:bCs/>
          <w:i/>
          <w:iCs/>
          <w:color w:val="212121"/>
          <w:sz w:val="28"/>
          <w:szCs w:val="28"/>
          <w:u w:val="single"/>
        </w:rPr>
      </w:pPr>
    </w:p>
    <w:p w:rsidR="00E8492E" w:rsidRDefault="00E8492E" w:rsidP="0089527C">
      <w:pPr>
        <w:autoSpaceDE w:val="0"/>
        <w:autoSpaceDN w:val="0"/>
        <w:bidi w:val="0"/>
        <w:adjustRightInd w:val="0"/>
        <w:spacing w:line="360" w:lineRule="auto"/>
        <w:rPr>
          <w:rFonts w:ascii="Times New Roman" w:hAnsi="Times New Roman" w:cs="Times New Roman"/>
          <w:b/>
          <w:bCs/>
          <w:i/>
          <w:iCs/>
          <w:color w:val="212121"/>
          <w:sz w:val="28"/>
          <w:szCs w:val="28"/>
          <w:u w:val="single"/>
        </w:rPr>
      </w:pPr>
    </w:p>
    <w:p w:rsidR="00E8492E" w:rsidRDefault="00E8492E" w:rsidP="0089527C">
      <w:pPr>
        <w:autoSpaceDE w:val="0"/>
        <w:autoSpaceDN w:val="0"/>
        <w:bidi w:val="0"/>
        <w:adjustRightInd w:val="0"/>
        <w:spacing w:line="360" w:lineRule="auto"/>
        <w:rPr>
          <w:rFonts w:ascii="Times New Roman" w:hAnsi="Times New Roman" w:cs="Times New Roman"/>
          <w:b/>
          <w:bCs/>
          <w:i/>
          <w:iCs/>
          <w:color w:val="212121"/>
          <w:sz w:val="28"/>
          <w:szCs w:val="28"/>
          <w:u w:val="single"/>
        </w:rPr>
      </w:pPr>
      <w:r w:rsidRPr="00E8492E">
        <w:rPr>
          <w:rFonts w:ascii="Times New Roman" w:hAnsi="Times New Roman" w:cs="Times New Roman"/>
          <w:b/>
          <w:bCs/>
          <w:i/>
          <w:iCs/>
          <w:noProof/>
          <w:color w:val="212121"/>
          <w:sz w:val="28"/>
          <w:szCs w:val="28"/>
          <w:u w:val="single"/>
        </w:rPr>
        <w:lastRenderedPageBreak/>
        <w:drawing>
          <wp:inline distT="0" distB="0" distL="0" distR="0">
            <wp:extent cx="4162425" cy="3106837"/>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12" cstate="print"/>
                    <a:srcRect/>
                    <a:stretch>
                      <a:fillRect/>
                    </a:stretch>
                  </pic:blipFill>
                  <pic:spPr bwMode="auto">
                    <a:xfrm>
                      <a:off x="0" y="0"/>
                      <a:ext cx="4160164" cy="3105150"/>
                    </a:xfrm>
                    <a:prstGeom prst="rect">
                      <a:avLst/>
                    </a:prstGeom>
                    <a:noFill/>
                    <a:ln w="9525">
                      <a:noFill/>
                      <a:miter lim="800000"/>
                      <a:headEnd/>
                      <a:tailEnd/>
                    </a:ln>
                  </pic:spPr>
                </pic:pic>
              </a:graphicData>
            </a:graphic>
          </wp:inline>
        </w:drawing>
      </w:r>
    </w:p>
    <w:p w:rsidR="00E8492E" w:rsidRDefault="00E8492E" w:rsidP="0089527C">
      <w:pPr>
        <w:autoSpaceDE w:val="0"/>
        <w:autoSpaceDN w:val="0"/>
        <w:bidi w:val="0"/>
        <w:adjustRightInd w:val="0"/>
        <w:spacing w:line="360" w:lineRule="auto"/>
        <w:rPr>
          <w:rFonts w:ascii="Times New Roman" w:hAnsi="Times New Roman" w:cs="Times New Roman"/>
          <w:b/>
          <w:bCs/>
          <w:i/>
          <w:iCs/>
          <w:color w:val="212121"/>
          <w:sz w:val="28"/>
          <w:szCs w:val="28"/>
          <w:u w:val="single"/>
        </w:rPr>
      </w:pPr>
    </w:p>
    <w:p w:rsidR="00E8492E" w:rsidRDefault="00E8492E" w:rsidP="0089527C">
      <w:pPr>
        <w:autoSpaceDE w:val="0"/>
        <w:autoSpaceDN w:val="0"/>
        <w:bidi w:val="0"/>
        <w:adjustRightInd w:val="0"/>
        <w:spacing w:line="360" w:lineRule="auto"/>
        <w:rPr>
          <w:rFonts w:ascii="Times New Roman" w:hAnsi="Times New Roman" w:cs="Times New Roman"/>
          <w:b/>
          <w:bCs/>
          <w:i/>
          <w:iCs/>
          <w:color w:val="212121"/>
          <w:sz w:val="28"/>
          <w:szCs w:val="28"/>
          <w:u w:val="single"/>
        </w:rPr>
      </w:pPr>
    </w:p>
    <w:p w:rsidR="0059258A" w:rsidRPr="0059258A" w:rsidRDefault="0059258A" w:rsidP="0089527C">
      <w:pPr>
        <w:autoSpaceDE w:val="0"/>
        <w:autoSpaceDN w:val="0"/>
        <w:bidi w:val="0"/>
        <w:adjustRightInd w:val="0"/>
        <w:spacing w:line="360" w:lineRule="auto"/>
        <w:rPr>
          <w:rFonts w:ascii="Times New Roman" w:hAnsi="Times New Roman" w:cs="Times New Roman"/>
          <w:b/>
          <w:bCs/>
          <w:i/>
          <w:iCs/>
          <w:color w:val="212121"/>
          <w:sz w:val="28"/>
          <w:szCs w:val="28"/>
          <w:u w:val="single"/>
        </w:rPr>
      </w:pPr>
      <w:r w:rsidRPr="0059258A">
        <w:rPr>
          <w:rFonts w:ascii="Times New Roman" w:hAnsi="Times New Roman" w:cs="Times New Roman"/>
          <w:b/>
          <w:bCs/>
          <w:i/>
          <w:iCs/>
          <w:color w:val="212121"/>
          <w:sz w:val="28"/>
          <w:szCs w:val="28"/>
          <w:u w:val="single"/>
        </w:rPr>
        <w:t>Initial consultation</w:t>
      </w:r>
    </w:p>
    <w:p w:rsidR="00705801" w:rsidRDefault="0059258A"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59258A">
        <w:rPr>
          <w:rFonts w:ascii="Times New Roman" w:hAnsi="Times New Roman" w:cs="Times New Roman"/>
          <w:color w:val="000000" w:themeColor="text1"/>
          <w:sz w:val="28"/>
          <w:szCs w:val="28"/>
        </w:rPr>
        <w:t>Initial consultation involves a detailed history and provides</w:t>
      </w:r>
      <w:r>
        <w:rPr>
          <w:rFonts w:ascii="Times New Roman" w:hAnsi="Times New Roman" w:cs="Times New Roman"/>
          <w:color w:val="000000" w:themeColor="text1"/>
          <w:sz w:val="28"/>
          <w:szCs w:val="28"/>
        </w:rPr>
        <w:t xml:space="preserve"> </w:t>
      </w:r>
      <w:r w:rsidRPr="0059258A">
        <w:rPr>
          <w:rFonts w:ascii="Times New Roman" w:hAnsi="Times New Roman" w:cs="Times New Roman"/>
          <w:color w:val="000000" w:themeColor="text1"/>
          <w:sz w:val="28"/>
          <w:szCs w:val="28"/>
        </w:rPr>
        <w:t>an opportunity to assess the cause of subfertility</w:t>
      </w:r>
      <w:r>
        <w:rPr>
          <w:rFonts w:ascii="Times New Roman" w:hAnsi="Times New Roman" w:cs="Times New Roman"/>
          <w:color w:val="000000" w:themeColor="text1"/>
          <w:sz w:val="28"/>
          <w:szCs w:val="28"/>
        </w:rPr>
        <w:t xml:space="preserve"> </w:t>
      </w:r>
      <w:r w:rsidRPr="0059258A">
        <w:rPr>
          <w:rFonts w:ascii="Times New Roman" w:hAnsi="Times New Roman" w:cs="Times New Roman"/>
          <w:color w:val="000000" w:themeColor="text1"/>
          <w:sz w:val="28"/>
          <w:szCs w:val="28"/>
        </w:rPr>
        <w:t xml:space="preserve">and the most appropriate </w:t>
      </w:r>
      <w:r>
        <w:rPr>
          <w:rFonts w:ascii="Times New Roman" w:hAnsi="Times New Roman" w:cs="Times New Roman"/>
          <w:color w:val="000000" w:themeColor="text1"/>
          <w:sz w:val="28"/>
          <w:szCs w:val="28"/>
        </w:rPr>
        <w:t>treatment</w:t>
      </w:r>
      <w:r w:rsidRPr="0059258A">
        <w:rPr>
          <w:rFonts w:ascii="Times New Roman" w:hAnsi="Times New Roman" w:cs="Times New Roman"/>
          <w:color w:val="000000" w:themeColor="text1"/>
          <w:sz w:val="28"/>
          <w:szCs w:val="28"/>
        </w:rPr>
        <w:t xml:space="preserve"> te</w:t>
      </w:r>
      <w:r>
        <w:rPr>
          <w:rFonts w:ascii="Times New Roman" w:hAnsi="Times New Roman" w:cs="Times New Roman"/>
          <w:color w:val="000000" w:themeColor="text1"/>
          <w:sz w:val="28"/>
          <w:szCs w:val="28"/>
        </w:rPr>
        <w:t>chnique.</w:t>
      </w:r>
    </w:p>
    <w:p w:rsidR="0059258A" w:rsidRPr="0059258A" w:rsidRDefault="0059258A"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59258A">
        <w:rPr>
          <w:rFonts w:ascii="Times New Roman" w:hAnsi="Times New Roman" w:cs="Times New Roman"/>
          <w:color w:val="000000" w:themeColor="text1"/>
          <w:sz w:val="28"/>
          <w:szCs w:val="28"/>
        </w:rPr>
        <w:t xml:space="preserve"> Prior</w:t>
      </w:r>
      <w:r>
        <w:rPr>
          <w:rFonts w:ascii="Times New Roman" w:hAnsi="Times New Roman" w:cs="Times New Roman"/>
          <w:color w:val="000000" w:themeColor="text1"/>
          <w:sz w:val="28"/>
          <w:szCs w:val="28"/>
        </w:rPr>
        <w:t xml:space="preserve"> </w:t>
      </w:r>
      <w:r w:rsidRPr="0059258A">
        <w:rPr>
          <w:rFonts w:ascii="Times New Roman" w:hAnsi="Times New Roman" w:cs="Times New Roman"/>
          <w:color w:val="000000" w:themeColor="text1"/>
          <w:sz w:val="28"/>
          <w:szCs w:val="28"/>
        </w:rPr>
        <w:t>to commencing IVF, a recent baseline FSH level, semen</w:t>
      </w:r>
      <w:r>
        <w:rPr>
          <w:rFonts w:ascii="Times New Roman" w:hAnsi="Times New Roman" w:cs="Times New Roman"/>
          <w:color w:val="000000" w:themeColor="text1"/>
          <w:sz w:val="28"/>
          <w:szCs w:val="28"/>
        </w:rPr>
        <w:t xml:space="preserve"> </w:t>
      </w:r>
      <w:r w:rsidRPr="0059258A">
        <w:rPr>
          <w:rFonts w:ascii="Times New Roman" w:hAnsi="Times New Roman" w:cs="Times New Roman"/>
          <w:color w:val="000000" w:themeColor="text1"/>
          <w:sz w:val="28"/>
          <w:szCs w:val="28"/>
        </w:rPr>
        <w:t>analysis and pelvic ultrasound are assessed.</w:t>
      </w:r>
    </w:p>
    <w:p w:rsidR="0059258A" w:rsidRPr="0059258A" w:rsidRDefault="0059258A" w:rsidP="0089527C">
      <w:pPr>
        <w:autoSpaceDE w:val="0"/>
        <w:autoSpaceDN w:val="0"/>
        <w:bidi w:val="0"/>
        <w:adjustRightInd w:val="0"/>
        <w:spacing w:line="360" w:lineRule="auto"/>
        <w:rPr>
          <w:rFonts w:ascii="Times New Roman" w:hAnsi="Times New Roman" w:cs="Times New Roman"/>
          <w:color w:val="000000" w:themeColor="text1"/>
          <w:sz w:val="28"/>
          <w:szCs w:val="28"/>
        </w:rPr>
      </w:pPr>
    </w:p>
    <w:p w:rsidR="00E8492E" w:rsidRDefault="00E8492E" w:rsidP="0089527C">
      <w:pPr>
        <w:autoSpaceDE w:val="0"/>
        <w:autoSpaceDN w:val="0"/>
        <w:bidi w:val="0"/>
        <w:adjustRightInd w:val="0"/>
        <w:spacing w:line="360" w:lineRule="auto"/>
        <w:rPr>
          <w:rFonts w:ascii="Times New Roman" w:hAnsi="Times New Roman" w:cs="Times New Roman"/>
          <w:b/>
          <w:bCs/>
          <w:i/>
          <w:iCs/>
          <w:color w:val="000000" w:themeColor="text1"/>
          <w:sz w:val="28"/>
          <w:szCs w:val="28"/>
          <w:u w:val="single"/>
        </w:rPr>
      </w:pPr>
    </w:p>
    <w:p w:rsidR="0059258A" w:rsidRPr="0059258A" w:rsidRDefault="0059258A" w:rsidP="0089527C">
      <w:pPr>
        <w:autoSpaceDE w:val="0"/>
        <w:autoSpaceDN w:val="0"/>
        <w:bidi w:val="0"/>
        <w:adjustRightInd w:val="0"/>
        <w:spacing w:line="360" w:lineRule="auto"/>
        <w:rPr>
          <w:rFonts w:ascii="Times New Roman" w:hAnsi="Times New Roman" w:cs="Times New Roman"/>
          <w:b/>
          <w:bCs/>
          <w:i/>
          <w:iCs/>
          <w:color w:val="000000" w:themeColor="text1"/>
          <w:sz w:val="28"/>
          <w:szCs w:val="28"/>
          <w:u w:val="single"/>
        </w:rPr>
      </w:pPr>
      <w:r w:rsidRPr="0059258A">
        <w:rPr>
          <w:rFonts w:ascii="Times New Roman" w:hAnsi="Times New Roman" w:cs="Times New Roman"/>
          <w:b/>
          <w:bCs/>
          <w:i/>
          <w:iCs/>
          <w:color w:val="000000" w:themeColor="text1"/>
          <w:sz w:val="28"/>
          <w:szCs w:val="28"/>
          <w:u w:val="single"/>
        </w:rPr>
        <w:t>Pituitary down-regulation</w:t>
      </w:r>
    </w:p>
    <w:p w:rsidR="004B6BAB" w:rsidRDefault="0059258A"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59258A">
        <w:rPr>
          <w:rFonts w:ascii="Times New Roman" w:hAnsi="Times New Roman" w:cs="Times New Roman"/>
          <w:color w:val="000000" w:themeColor="text1"/>
          <w:sz w:val="28"/>
          <w:szCs w:val="28"/>
        </w:rPr>
        <w:t>Pituitary down-regulation is essential to prevent a</w:t>
      </w:r>
      <w:r w:rsidR="004B6BAB">
        <w:rPr>
          <w:rFonts w:ascii="Times New Roman" w:hAnsi="Times New Roman" w:cs="Times New Roman"/>
          <w:color w:val="000000" w:themeColor="text1"/>
          <w:sz w:val="28"/>
          <w:szCs w:val="28"/>
        </w:rPr>
        <w:t xml:space="preserve"> </w:t>
      </w:r>
      <w:r w:rsidRPr="0059258A">
        <w:rPr>
          <w:rFonts w:ascii="Times New Roman" w:hAnsi="Times New Roman" w:cs="Times New Roman"/>
          <w:color w:val="000000" w:themeColor="text1"/>
          <w:sz w:val="28"/>
          <w:szCs w:val="28"/>
        </w:rPr>
        <w:t>natural LH surge during follicular stimulation as this</w:t>
      </w:r>
      <w:r w:rsidR="004B6BAB">
        <w:rPr>
          <w:rFonts w:ascii="Times New Roman" w:hAnsi="Times New Roman" w:cs="Times New Roman"/>
          <w:color w:val="000000" w:themeColor="text1"/>
          <w:sz w:val="28"/>
          <w:szCs w:val="28"/>
        </w:rPr>
        <w:t xml:space="preserve"> </w:t>
      </w:r>
      <w:r w:rsidRPr="0059258A">
        <w:rPr>
          <w:rFonts w:ascii="Times New Roman" w:hAnsi="Times New Roman" w:cs="Times New Roman"/>
          <w:color w:val="000000" w:themeColor="text1"/>
          <w:sz w:val="28"/>
          <w:szCs w:val="28"/>
        </w:rPr>
        <w:t>would result in follicular rupture prior to egg</w:t>
      </w:r>
      <w:r w:rsidR="004B6BAB">
        <w:rPr>
          <w:rFonts w:ascii="Times New Roman" w:hAnsi="Times New Roman" w:cs="Times New Roman"/>
          <w:color w:val="000000" w:themeColor="text1"/>
          <w:sz w:val="28"/>
          <w:szCs w:val="28"/>
        </w:rPr>
        <w:t xml:space="preserve"> </w:t>
      </w:r>
      <w:r w:rsidRPr="0059258A">
        <w:rPr>
          <w:rFonts w:ascii="Times New Roman" w:hAnsi="Times New Roman" w:cs="Times New Roman"/>
          <w:color w:val="000000" w:themeColor="text1"/>
          <w:sz w:val="28"/>
          <w:szCs w:val="28"/>
        </w:rPr>
        <w:t>retrieval. Treatment with GnRH analogues, given by</w:t>
      </w:r>
      <w:r w:rsidR="004B6BAB">
        <w:rPr>
          <w:rFonts w:ascii="Times New Roman" w:hAnsi="Times New Roman" w:cs="Times New Roman"/>
          <w:color w:val="000000" w:themeColor="text1"/>
          <w:sz w:val="28"/>
          <w:szCs w:val="28"/>
        </w:rPr>
        <w:t xml:space="preserve"> daily </w:t>
      </w:r>
      <w:r w:rsidRPr="0059258A">
        <w:rPr>
          <w:rFonts w:ascii="Times New Roman" w:hAnsi="Times New Roman" w:cs="Times New Roman"/>
          <w:color w:val="000000" w:themeColor="text1"/>
          <w:sz w:val="28"/>
          <w:szCs w:val="28"/>
        </w:rPr>
        <w:t>injection, implant or nasal spray, prevents the</w:t>
      </w:r>
      <w:r w:rsidR="004B6BAB">
        <w:rPr>
          <w:rFonts w:ascii="Times New Roman" w:hAnsi="Times New Roman" w:cs="Times New Roman"/>
          <w:color w:val="000000" w:themeColor="text1"/>
          <w:sz w:val="28"/>
          <w:szCs w:val="28"/>
        </w:rPr>
        <w:t xml:space="preserve"> </w:t>
      </w:r>
      <w:r w:rsidRPr="0059258A">
        <w:rPr>
          <w:rFonts w:ascii="Times New Roman" w:hAnsi="Times New Roman" w:cs="Times New Roman"/>
          <w:color w:val="000000" w:themeColor="text1"/>
          <w:sz w:val="28"/>
          <w:szCs w:val="28"/>
        </w:rPr>
        <w:t>natural LH surge and is continued throughout the</w:t>
      </w:r>
      <w:r w:rsidR="004B6BAB">
        <w:rPr>
          <w:rFonts w:ascii="Times New Roman" w:hAnsi="Times New Roman" w:cs="Times New Roman"/>
          <w:color w:val="000000" w:themeColor="text1"/>
          <w:sz w:val="28"/>
          <w:szCs w:val="28"/>
        </w:rPr>
        <w:t xml:space="preserve"> treatment cycle</w:t>
      </w:r>
    </w:p>
    <w:p w:rsidR="0059258A" w:rsidRPr="0059258A" w:rsidRDefault="0059258A"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59258A">
        <w:rPr>
          <w:rFonts w:ascii="Times New Roman" w:hAnsi="Times New Roman" w:cs="Times New Roman"/>
          <w:color w:val="000000" w:themeColor="text1"/>
          <w:sz w:val="28"/>
          <w:szCs w:val="28"/>
        </w:rPr>
        <w:t xml:space="preserve"> Alternatively, GnRH antagonists can</w:t>
      </w:r>
      <w:r w:rsidR="007D19D9">
        <w:rPr>
          <w:rFonts w:ascii="Times New Roman" w:hAnsi="Times New Roman" w:cs="Times New Roman"/>
          <w:color w:val="000000" w:themeColor="text1"/>
          <w:sz w:val="28"/>
          <w:szCs w:val="28"/>
        </w:rPr>
        <w:t xml:space="preserve"> </w:t>
      </w:r>
      <w:r w:rsidRPr="0059258A">
        <w:rPr>
          <w:rFonts w:ascii="Times New Roman" w:hAnsi="Times New Roman" w:cs="Times New Roman"/>
          <w:color w:val="000000" w:themeColor="text1"/>
          <w:sz w:val="28"/>
          <w:szCs w:val="28"/>
        </w:rPr>
        <w:t>be administered during the mid- and late follicular</w:t>
      </w:r>
      <w:r w:rsidR="007D19D9">
        <w:rPr>
          <w:rFonts w:ascii="Times New Roman" w:hAnsi="Times New Roman" w:cs="Times New Roman"/>
          <w:color w:val="000000" w:themeColor="text1"/>
          <w:sz w:val="28"/>
          <w:szCs w:val="28"/>
        </w:rPr>
        <w:t xml:space="preserve"> </w:t>
      </w:r>
      <w:r w:rsidRPr="0059258A">
        <w:rPr>
          <w:rFonts w:ascii="Times New Roman" w:hAnsi="Times New Roman" w:cs="Times New Roman"/>
          <w:color w:val="000000" w:themeColor="text1"/>
          <w:sz w:val="28"/>
          <w:szCs w:val="28"/>
        </w:rPr>
        <w:t xml:space="preserve">phases of a </w:t>
      </w:r>
      <w:r w:rsidR="007D19D9" w:rsidRPr="0059258A">
        <w:rPr>
          <w:rFonts w:ascii="Times New Roman" w:hAnsi="Times New Roman" w:cs="Times New Roman"/>
          <w:color w:val="000000" w:themeColor="text1"/>
          <w:sz w:val="28"/>
          <w:szCs w:val="28"/>
        </w:rPr>
        <w:t>super ovulation</w:t>
      </w:r>
      <w:r w:rsidRPr="0059258A">
        <w:rPr>
          <w:rFonts w:ascii="Times New Roman" w:hAnsi="Times New Roman" w:cs="Times New Roman"/>
          <w:color w:val="000000" w:themeColor="text1"/>
          <w:sz w:val="28"/>
          <w:szCs w:val="28"/>
        </w:rPr>
        <w:t xml:space="preserve"> cycle to prevent the LH</w:t>
      </w:r>
    </w:p>
    <w:p w:rsidR="002B3FF4" w:rsidRDefault="0059258A"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59258A">
        <w:rPr>
          <w:rFonts w:ascii="Times New Roman" w:hAnsi="Times New Roman" w:cs="Times New Roman"/>
          <w:color w:val="000000" w:themeColor="text1"/>
          <w:sz w:val="28"/>
          <w:szCs w:val="28"/>
        </w:rPr>
        <w:lastRenderedPageBreak/>
        <w:t>surge</w:t>
      </w:r>
      <w:r w:rsidR="00CA4C7A">
        <w:rPr>
          <w:rFonts w:ascii="Times New Roman" w:hAnsi="Times New Roman" w:cs="Times New Roman"/>
          <w:color w:val="000000" w:themeColor="text1"/>
          <w:sz w:val="28"/>
          <w:szCs w:val="28"/>
        </w:rPr>
        <w:t>. A low serum oestradiol level &lt;</w:t>
      </w:r>
      <w:r w:rsidRPr="0059258A">
        <w:rPr>
          <w:rFonts w:ascii="Times New Roman" w:hAnsi="Times New Roman" w:cs="Times New Roman"/>
          <w:color w:val="000000" w:themeColor="text1"/>
          <w:sz w:val="28"/>
          <w:szCs w:val="28"/>
        </w:rPr>
        <w:t xml:space="preserve"> 100 </w:t>
      </w:r>
      <w:r w:rsidRPr="0059258A">
        <w:rPr>
          <w:rFonts w:ascii="Times New Roman" w:hAnsi="Times New Roman" w:cs="Times New Roman"/>
          <w:i/>
          <w:iCs/>
          <w:color w:val="000000" w:themeColor="text1"/>
          <w:sz w:val="28"/>
          <w:szCs w:val="28"/>
        </w:rPr>
        <w:t xml:space="preserve">u/L) </w:t>
      </w:r>
      <w:r w:rsidRPr="0059258A">
        <w:rPr>
          <w:rFonts w:ascii="Times New Roman" w:hAnsi="Times New Roman" w:cs="Times New Roman"/>
          <w:color w:val="000000" w:themeColor="text1"/>
          <w:sz w:val="28"/>
          <w:szCs w:val="28"/>
        </w:rPr>
        <w:t>or</w:t>
      </w:r>
      <w:r w:rsidR="007D19D9">
        <w:rPr>
          <w:rFonts w:ascii="Times New Roman" w:hAnsi="Times New Roman" w:cs="Times New Roman"/>
          <w:color w:val="000000" w:themeColor="text1"/>
          <w:sz w:val="28"/>
          <w:szCs w:val="28"/>
        </w:rPr>
        <w:t xml:space="preserve"> </w:t>
      </w:r>
      <w:r w:rsidRPr="0059258A">
        <w:rPr>
          <w:rFonts w:ascii="Times New Roman" w:hAnsi="Times New Roman" w:cs="Times New Roman"/>
          <w:color w:val="212121"/>
          <w:sz w:val="28"/>
          <w:szCs w:val="28"/>
        </w:rPr>
        <w:t>thin endometrium</w:t>
      </w:r>
      <w:r w:rsidR="007D19D9">
        <w:rPr>
          <w:rFonts w:ascii="Times New Roman" w:hAnsi="Times New Roman" w:cs="Times New Roman"/>
          <w:color w:val="212121"/>
          <w:sz w:val="28"/>
          <w:szCs w:val="28"/>
        </w:rPr>
        <w:t xml:space="preserve"> </w:t>
      </w:r>
      <w:r w:rsidRPr="0059258A">
        <w:rPr>
          <w:rFonts w:ascii="Times New Roman" w:hAnsi="Times New Roman" w:cs="Times New Roman"/>
          <w:color w:val="212121"/>
          <w:sz w:val="28"/>
          <w:szCs w:val="28"/>
        </w:rPr>
        <w:t xml:space="preserve"> on ultrasound scan are used to</w:t>
      </w:r>
      <w:r w:rsidR="007D19D9">
        <w:rPr>
          <w:rFonts w:ascii="Times New Roman" w:hAnsi="Times New Roman" w:cs="Times New Roman"/>
          <w:color w:val="000000" w:themeColor="text1"/>
          <w:sz w:val="28"/>
          <w:szCs w:val="28"/>
        </w:rPr>
        <w:t xml:space="preserve"> </w:t>
      </w:r>
      <w:r w:rsidRPr="0059258A">
        <w:rPr>
          <w:rFonts w:ascii="Times New Roman" w:hAnsi="Times New Roman" w:cs="Times New Roman"/>
          <w:color w:val="212121"/>
          <w:sz w:val="28"/>
          <w:szCs w:val="28"/>
        </w:rPr>
        <w:t>confirm down-regulation of the pituitary.</w:t>
      </w:r>
    </w:p>
    <w:p w:rsidR="0059258A" w:rsidRPr="002B3FF4" w:rsidRDefault="0059258A"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7D19D9">
        <w:rPr>
          <w:rFonts w:ascii="Times New Roman" w:hAnsi="Times New Roman" w:cs="Times New Roman"/>
          <w:b/>
          <w:bCs/>
          <w:i/>
          <w:iCs/>
          <w:color w:val="212121"/>
          <w:sz w:val="28"/>
          <w:szCs w:val="28"/>
          <w:u w:val="single"/>
        </w:rPr>
        <w:t>Ovarian stimulation</w:t>
      </w:r>
    </w:p>
    <w:p w:rsidR="0059258A" w:rsidRDefault="0059258A" w:rsidP="0089527C">
      <w:pPr>
        <w:autoSpaceDE w:val="0"/>
        <w:autoSpaceDN w:val="0"/>
        <w:bidi w:val="0"/>
        <w:adjustRightInd w:val="0"/>
        <w:spacing w:line="360" w:lineRule="auto"/>
        <w:rPr>
          <w:rFonts w:ascii="Times New Roman" w:hAnsi="Times New Roman" w:cs="Times New Roman"/>
          <w:color w:val="212121"/>
          <w:sz w:val="28"/>
          <w:szCs w:val="28"/>
        </w:rPr>
      </w:pPr>
      <w:r w:rsidRPr="0059258A">
        <w:rPr>
          <w:rFonts w:ascii="Times New Roman" w:hAnsi="Times New Roman" w:cs="Times New Roman"/>
          <w:color w:val="212121"/>
          <w:sz w:val="28"/>
          <w:szCs w:val="28"/>
        </w:rPr>
        <w:t>Ovarian stimulation is achieved by daily injections of</w:t>
      </w:r>
      <w:r w:rsidR="007D19D9">
        <w:rPr>
          <w:rFonts w:ascii="Times New Roman" w:hAnsi="Times New Roman" w:cs="Times New Roman"/>
          <w:color w:val="212121"/>
          <w:sz w:val="28"/>
          <w:szCs w:val="28"/>
        </w:rPr>
        <w:t xml:space="preserve"> </w:t>
      </w:r>
      <w:r w:rsidRPr="0059258A">
        <w:rPr>
          <w:rFonts w:ascii="Times New Roman" w:hAnsi="Times New Roman" w:cs="Times New Roman"/>
          <w:color w:val="212121"/>
          <w:sz w:val="28"/>
          <w:szCs w:val="28"/>
        </w:rPr>
        <w:t xml:space="preserve">gonadotrophins </w:t>
      </w:r>
      <w:r w:rsidRPr="0059258A">
        <w:rPr>
          <w:rFonts w:ascii="Times New Roman" w:hAnsi="Times New Roman" w:cs="Times New Roman"/>
          <w:color w:val="4B4B4B"/>
          <w:sz w:val="28"/>
          <w:szCs w:val="28"/>
        </w:rPr>
        <w:t>(</w:t>
      </w:r>
      <w:r w:rsidRPr="0059258A">
        <w:rPr>
          <w:rFonts w:ascii="Times New Roman" w:hAnsi="Times New Roman" w:cs="Times New Roman"/>
          <w:color w:val="212121"/>
          <w:sz w:val="28"/>
          <w:szCs w:val="28"/>
        </w:rPr>
        <w:t>either recombinant or urinary). The</w:t>
      </w:r>
      <w:r w:rsidR="007D19D9">
        <w:rPr>
          <w:rFonts w:ascii="Times New Roman" w:hAnsi="Times New Roman" w:cs="Times New Roman"/>
          <w:color w:val="212121"/>
          <w:sz w:val="28"/>
          <w:szCs w:val="28"/>
        </w:rPr>
        <w:t xml:space="preserve"> </w:t>
      </w:r>
      <w:r w:rsidRPr="0059258A">
        <w:rPr>
          <w:rFonts w:ascii="Times New Roman" w:hAnsi="Times New Roman" w:cs="Times New Roman"/>
          <w:color w:val="212121"/>
          <w:sz w:val="28"/>
          <w:szCs w:val="28"/>
        </w:rPr>
        <w:t>injections are continued for 11-14 days until the lead</w:t>
      </w:r>
      <w:r w:rsidR="007D19D9">
        <w:rPr>
          <w:rFonts w:ascii="Times New Roman" w:hAnsi="Times New Roman" w:cs="Times New Roman"/>
          <w:color w:val="212121"/>
          <w:sz w:val="28"/>
          <w:szCs w:val="28"/>
        </w:rPr>
        <w:t xml:space="preserve"> </w:t>
      </w:r>
      <w:r w:rsidRPr="0059258A">
        <w:rPr>
          <w:rFonts w:ascii="Times New Roman" w:hAnsi="Times New Roman" w:cs="Times New Roman"/>
          <w:color w:val="212121"/>
          <w:sz w:val="28"/>
          <w:szCs w:val="28"/>
        </w:rPr>
        <w:t xml:space="preserve">follicles are 18 mm in diameter on transvaginal </w:t>
      </w:r>
      <w:r w:rsidR="00424774" w:rsidRPr="0059258A">
        <w:rPr>
          <w:rFonts w:ascii="Times New Roman" w:hAnsi="Times New Roman" w:cs="Times New Roman"/>
          <w:color w:val="212121"/>
          <w:sz w:val="28"/>
          <w:szCs w:val="28"/>
        </w:rPr>
        <w:t>ultrasound</w:t>
      </w:r>
      <w:r w:rsidR="00424774">
        <w:rPr>
          <w:rFonts w:ascii="Times New Roman" w:hAnsi="Times New Roman" w:cs="Times New Roman"/>
          <w:color w:val="212121"/>
          <w:sz w:val="28"/>
          <w:szCs w:val="28"/>
        </w:rPr>
        <w:t xml:space="preserve"> scan</w:t>
      </w:r>
      <w:r w:rsidR="007D19D9">
        <w:rPr>
          <w:rFonts w:ascii="Times New Roman" w:hAnsi="Times New Roman" w:cs="Times New Roman"/>
          <w:color w:val="212121"/>
          <w:sz w:val="28"/>
          <w:szCs w:val="28"/>
        </w:rPr>
        <w:t>.</w:t>
      </w:r>
    </w:p>
    <w:p w:rsidR="007D19D9" w:rsidRPr="0059258A" w:rsidRDefault="007D19D9" w:rsidP="0089527C">
      <w:pPr>
        <w:autoSpaceDE w:val="0"/>
        <w:autoSpaceDN w:val="0"/>
        <w:bidi w:val="0"/>
        <w:adjustRightInd w:val="0"/>
        <w:spacing w:line="360" w:lineRule="auto"/>
        <w:rPr>
          <w:rFonts w:ascii="Times New Roman" w:hAnsi="Times New Roman" w:cs="Times New Roman"/>
          <w:color w:val="212121"/>
          <w:sz w:val="28"/>
          <w:szCs w:val="28"/>
        </w:rPr>
      </w:pPr>
    </w:p>
    <w:p w:rsidR="0059258A" w:rsidRPr="007D19D9" w:rsidRDefault="0059258A" w:rsidP="0089527C">
      <w:pPr>
        <w:autoSpaceDE w:val="0"/>
        <w:autoSpaceDN w:val="0"/>
        <w:bidi w:val="0"/>
        <w:adjustRightInd w:val="0"/>
        <w:spacing w:line="360" w:lineRule="auto"/>
        <w:rPr>
          <w:rFonts w:ascii="Times New Roman" w:hAnsi="Times New Roman" w:cs="Times New Roman"/>
          <w:b/>
          <w:bCs/>
          <w:i/>
          <w:iCs/>
          <w:color w:val="212121"/>
          <w:sz w:val="28"/>
          <w:szCs w:val="28"/>
          <w:u w:val="single"/>
        </w:rPr>
      </w:pPr>
      <w:r w:rsidRPr="007D19D9">
        <w:rPr>
          <w:rFonts w:ascii="Times New Roman" w:hAnsi="Times New Roman" w:cs="Times New Roman"/>
          <w:b/>
          <w:bCs/>
          <w:i/>
          <w:iCs/>
          <w:color w:val="212121"/>
          <w:sz w:val="28"/>
          <w:szCs w:val="28"/>
          <w:u w:val="single"/>
        </w:rPr>
        <w:t>Ovulation trigger with hCG</w:t>
      </w:r>
    </w:p>
    <w:p w:rsidR="0059258A" w:rsidRDefault="0059258A" w:rsidP="0089527C">
      <w:pPr>
        <w:autoSpaceDE w:val="0"/>
        <w:autoSpaceDN w:val="0"/>
        <w:bidi w:val="0"/>
        <w:adjustRightInd w:val="0"/>
        <w:spacing w:line="360" w:lineRule="auto"/>
        <w:rPr>
          <w:rFonts w:ascii="Times New Roman" w:hAnsi="Times New Roman" w:cs="Times New Roman"/>
          <w:color w:val="212121"/>
          <w:sz w:val="28"/>
          <w:szCs w:val="28"/>
        </w:rPr>
      </w:pPr>
      <w:r w:rsidRPr="0059258A">
        <w:rPr>
          <w:rFonts w:ascii="Times New Roman" w:hAnsi="Times New Roman" w:cs="Times New Roman"/>
          <w:color w:val="212121"/>
          <w:sz w:val="28"/>
          <w:szCs w:val="28"/>
        </w:rPr>
        <w:t>In the st</w:t>
      </w:r>
      <w:r w:rsidR="007D19D9">
        <w:rPr>
          <w:rFonts w:ascii="Times New Roman" w:hAnsi="Times New Roman" w:cs="Times New Roman"/>
          <w:color w:val="212121"/>
          <w:sz w:val="28"/>
          <w:szCs w:val="28"/>
        </w:rPr>
        <w:t>age of ovulation trigger with HCG, HC</w:t>
      </w:r>
      <w:r w:rsidRPr="0059258A">
        <w:rPr>
          <w:rFonts w:ascii="Times New Roman" w:hAnsi="Times New Roman" w:cs="Times New Roman"/>
          <w:color w:val="212121"/>
          <w:sz w:val="28"/>
          <w:szCs w:val="28"/>
        </w:rPr>
        <w:t>G is</w:t>
      </w:r>
      <w:r w:rsidR="007D19D9">
        <w:rPr>
          <w:rFonts w:ascii="Times New Roman" w:hAnsi="Times New Roman" w:cs="Times New Roman"/>
          <w:color w:val="212121"/>
          <w:sz w:val="28"/>
          <w:szCs w:val="28"/>
        </w:rPr>
        <w:t xml:space="preserve"> </w:t>
      </w:r>
      <w:r w:rsidRPr="0059258A">
        <w:rPr>
          <w:rFonts w:ascii="Times New Roman" w:hAnsi="Times New Roman" w:cs="Times New Roman"/>
          <w:color w:val="212121"/>
          <w:sz w:val="28"/>
          <w:szCs w:val="28"/>
        </w:rPr>
        <w:t>used in place of LH to trigger ovulation. The oocytes</w:t>
      </w:r>
      <w:r w:rsidR="007D19D9">
        <w:rPr>
          <w:rFonts w:ascii="Times New Roman" w:hAnsi="Times New Roman" w:cs="Times New Roman"/>
          <w:color w:val="212121"/>
          <w:sz w:val="28"/>
          <w:szCs w:val="28"/>
        </w:rPr>
        <w:t xml:space="preserve"> </w:t>
      </w:r>
      <w:r w:rsidRPr="0059258A">
        <w:rPr>
          <w:rFonts w:ascii="Times New Roman" w:hAnsi="Times New Roman" w:cs="Times New Roman"/>
          <w:color w:val="212121"/>
          <w:sz w:val="28"/>
          <w:szCs w:val="28"/>
        </w:rPr>
        <w:t>are retrieved 34-38 hours after the injection.</w:t>
      </w:r>
    </w:p>
    <w:p w:rsidR="002B3FF4" w:rsidRDefault="002B3FF4" w:rsidP="0089527C">
      <w:pPr>
        <w:autoSpaceDE w:val="0"/>
        <w:autoSpaceDN w:val="0"/>
        <w:bidi w:val="0"/>
        <w:adjustRightInd w:val="0"/>
        <w:spacing w:line="360" w:lineRule="auto"/>
        <w:rPr>
          <w:rFonts w:ascii="Times New Roman" w:hAnsi="Times New Roman" w:cs="Times New Roman"/>
          <w:color w:val="212121"/>
          <w:sz w:val="28"/>
          <w:szCs w:val="28"/>
        </w:rPr>
      </w:pPr>
    </w:p>
    <w:p w:rsidR="002B3FF4" w:rsidRDefault="002B3FF4" w:rsidP="0089527C">
      <w:pPr>
        <w:autoSpaceDE w:val="0"/>
        <w:autoSpaceDN w:val="0"/>
        <w:bidi w:val="0"/>
        <w:adjustRightInd w:val="0"/>
        <w:spacing w:line="360" w:lineRule="auto"/>
        <w:rPr>
          <w:rFonts w:ascii="Times New Roman" w:hAnsi="Times New Roman" w:cs="Times New Roman"/>
          <w:color w:val="212121"/>
          <w:sz w:val="28"/>
          <w:szCs w:val="28"/>
        </w:rPr>
      </w:pPr>
    </w:p>
    <w:p w:rsidR="0059258A" w:rsidRPr="007D19D9" w:rsidRDefault="0059258A" w:rsidP="0089527C">
      <w:pPr>
        <w:autoSpaceDE w:val="0"/>
        <w:autoSpaceDN w:val="0"/>
        <w:bidi w:val="0"/>
        <w:adjustRightInd w:val="0"/>
        <w:spacing w:line="360" w:lineRule="auto"/>
        <w:rPr>
          <w:rFonts w:ascii="Times New Roman" w:hAnsi="Times New Roman" w:cs="Times New Roman"/>
          <w:b/>
          <w:bCs/>
          <w:i/>
          <w:iCs/>
          <w:color w:val="212121"/>
          <w:sz w:val="28"/>
          <w:szCs w:val="28"/>
          <w:u w:val="single"/>
        </w:rPr>
      </w:pPr>
      <w:r w:rsidRPr="007D19D9">
        <w:rPr>
          <w:rFonts w:ascii="Times New Roman" w:hAnsi="Times New Roman" w:cs="Times New Roman"/>
          <w:b/>
          <w:bCs/>
          <w:i/>
          <w:iCs/>
          <w:color w:val="212121"/>
          <w:sz w:val="28"/>
          <w:szCs w:val="28"/>
          <w:u w:val="single"/>
        </w:rPr>
        <w:t>Oocyte collection</w:t>
      </w:r>
    </w:p>
    <w:p w:rsidR="0059258A" w:rsidRPr="0059258A" w:rsidRDefault="0059258A" w:rsidP="0089527C">
      <w:pPr>
        <w:autoSpaceDE w:val="0"/>
        <w:autoSpaceDN w:val="0"/>
        <w:bidi w:val="0"/>
        <w:adjustRightInd w:val="0"/>
        <w:spacing w:line="360" w:lineRule="auto"/>
        <w:rPr>
          <w:rFonts w:ascii="Times New Roman" w:hAnsi="Times New Roman" w:cs="Times New Roman"/>
          <w:color w:val="212121"/>
          <w:sz w:val="28"/>
          <w:szCs w:val="28"/>
        </w:rPr>
      </w:pPr>
      <w:r w:rsidRPr="0059258A">
        <w:rPr>
          <w:rFonts w:ascii="Times New Roman" w:hAnsi="Times New Roman" w:cs="Times New Roman"/>
          <w:color w:val="212121"/>
          <w:sz w:val="28"/>
          <w:szCs w:val="28"/>
        </w:rPr>
        <w:t>Oocyte collection is normally an outpatient procedure</w:t>
      </w:r>
      <w:r w:rsidR="007D19D9">
        <w:rPr>
          <w:rFonts w:ascii="Times New Roman" w:hAnsi="Times New Roman" w:cs="Times New Roman"/>
          <w:color w:val="212121"/>
          <w:sz w:val="28"/>
          <w:szCs w:val="28"/>
        </w:rPr>
        <w:t xml:space="preserve"> </w:t>
      </w:r>
      <w:r w:rsidRPr="0059258A">
        <w:rPr>
          <w:rFonts w:ascii="Times New Roman" w:hAnsi="Times New Roman" w:cs="Times New Roman"/>
          <w:color w:val="212121"/>
          <w:sz w:val="28"/>
          <w:szCs w:val="28"/>
        </w:rPr>
        <w:t xml:space="preserve">carried out under </w:t>
      </w:r>
      <w:r w:rsidR="00B93A56" w:rsidRPr="0059258A">
        <w:rPr>
          <w:rFonts w:ascii="Times New Roman" w:hAnsi="Times New Roman" w:cs="Times New Roman"/>
          <w:color w:val="212121"/>
          <w:sz w:val="28"/>
          <w:szCs w:val="28"/>
        </w:rPr>
        <w:t>transvaginal</w:t>
      </w:r>
      <w:r w:rsidR="00B93A56">
        <w:rPr>
          <w:rFonts w:ascii="Times New Roman" w:hAnsi="Times New Roman" w:cs="Times New Roman"/>
          <w:color w:val="212121"/>
          <w:sz w:val="28"/>
          <w:szCs w:val="28"/>
        </w:rPr>
        <w:t xml:space="preserve"> ultrasound </w:t>
      </w:r>
      <w:r w:rsidR="00B93A56" w:rsidRPr="0059258A">
        <w:rPr>
          <w:rFonts w:ascii="Times New Roman" w:hAnsi="Times New Roman" w:cs="Times New Roman"/>
          <w:color w:val="212121"/>
          <w:sz w:val="28"/>
          <w:szCs w:val="28"/>
        </w:rPr>
        <w:t>guidance</w:t>
      </w:r>
      <w:r w:rsidR="007D19D9">
        <w:rPr>
          <w:rFonts w:ascii="Times New Roman" w:hAnsi="Times New Roman" w:cs="Times New Roman"/>
          <w:color w:val="212121"/>
          <w:sz w:val="28"/>
          <w:szCs w:val="28"/>
        </w:rPr>
        <w:t xml:space="preserve"> </w:t>
      </w:r>
      <w:r w:rsidRPr="0059258A">
        <w:rPr>
          <w:rFonts w:ascii="Times New Roman" w:hAnsi="Times New Roman" w:cs="Times New Roman"/>
          <w:color w:val="212121"/>
          <w:sz w:val="28"/>
          <w:szCs w:val="28"/>
        </w:rPr>
        <w:t>with the woman under intravenous sedation.</w:t>
      </w:r>
    </w:p>
    <w:p w:rsidR="0059258A" w:rsidRPr="0059258A" w:rsidRDefault="0059258A" w:rsidP="0089527C">
      <w:pPr>
        <w:autoSpaceDE w:val="0"/>
        <w:autoSpaceDN w:val="0"/>
        <w:bidi w:val="0"/>
        <w:adjustRightInd w:val="0"/>
        <w:spacing w:line="360" w:lineRule="auto"/>
        <w:rPr>
          <w:rFonts w:ascii="Times New Roman" w:hAnsi="Times New Roman" w:cs="Times New Roman"/>
          <w:color w:val="212121"/>
          <w:sz w:val="28"/>
          <w:szCs w:val="28"/>
        </w:rPr>
      </w:pPr>
      <w:r w:rsidRPr="0059258A">
        <w:rPr>
          <w:rFonts w:ascii="Times New Roman" w:hAnsi="Times New Roman" w:cs="Times New Roman"/>
          <w:color w:val="212121"/>
          <w:sz w:val="28"/>
          <w:szCs w:val="28"/>
        </w:rPr>
        <w:t xml:space="preserve">The follicular fluid is aspirated </w:t>
      </w:r>
      <w:r w:rsidR="00B93A56">
        <w:rPr>
          <w:rFonts w:asciiTheme="majorBidi" w:hAnsiTheme="majorBidi" w:cstheme="majorBidi"/>
          <w:color w:val="212121"/>
          <w:sz w:val="28"/>
          <w:szCs w:val="28"/>
        </w:rPr>
        <w:t>from</w:t>
      </w:r>
      <w:r w:rsidRPr="0059258A">
        <w:rPr>
          <w:rFonts w:ascii="HiddenHorzOCR" w:eastAsia="HiddenHorzOCR" w:hAnsi="Arial" w:cs="HiddenHorzOCR"/>
          <w:color w:val="212121"/>
          <w:sz w:val="28"/>
          <w:szCs w:val="28"/>
        </w:rPr>
        <w:t xml:space="preserve"> </w:t>
      </w:r>
      <w:r w:rsidRPr="0059258A">
        <w:rPr>
          <w:rFonts w:ascii="Times New Roman" w:hAnsi="Times New Roman" w:cs="Times New Roman"/>
          <w:color w:val="212121"/>
          <w:sz w:val="28"/>
          <w:szCs w:val="28"/>
        </w:rPr>
        <w:t>each follicle</w:t>
      </w:r>
      <w:r w:rsidR="00B93A56">
        <w:rPr>
          <w:rFonts w:ascii="Times New Roman" w:hAnsi="Times New Roman" w:cs="Times New Roman"/>
          <w:color w:val="212121"/>
          <w:sz w:val="28"/>
          <w:szCs w:val="28"/>
        </w:rPr>
        <w:t xml:space="preserve"> </w:t>
      </w:r>
      <w:r w:rsidRPr="0059258A">
        <w:rPr>
          <w:rFonts w:ascii="Times New Roman" w:hAnsi="Times New Roman" w:cs="Times New Roman"/>
          <w:color w:val="212121"/>
          <w:sz w:val="28"/>
          <w:szCs w:val="28"/>
        </w:rPr>
        <w:t xml:space="preserve">using a controlled pressure vacuum pump </w:t>
      </w:r>
      <w:r w:rsidR="00424774" w:rsidRPr="0059258A">
        <w:rPr>
          <w:rFonts w:ascii="Times New Roman" w:hAnsi="Times New Roman" w:cs="Times New Roman"/>
          <w:color w:val="212121"/>
          <w:sz w:val="28"/>
          <w:szCs w:val="28"/>
        </w:rPr>
        <w:t>using</w:t>
      </w:r>
      <w:r w:rsidRPr="0059258A">
        <w:rPr>
          <w:rFonts w:ascii="Times New Roman" w:hAnsi="Times New Roman" w:cs="Times New Roman"/>
          <w:color w:val="212121"/>
          <w:sz w:val="28"/>
          <w:szCs w:val="28"/>
        </w:rPr>
        <w:t xml:space="preserve"> a </w:t>
      </w:r>
      <w:r w:rsidR="00424774" w:rsidRPr="0059258A">
        <w:rPr>
          <w:rFonts w:ascii="Times New Roman" w:hAnsi="Times New Roman" w:cs="Times New Roman"/>
          <w:color w:val="212121"/>
          <w:sz w:val="28"/>
          <w:szCs w:val="28"/>
        </w:rPr>
        <w:t>microscope</w:t>
      </w:r>
      <w:r w:rsidR="00424774" w:rsidRPr="0059258A">
        <w:rPr>
          <w:rFonts w:ascii="Times New Roman" w:hAnsi="Times New Roman" w:cs="Times New Roman"/>
          <w:color w:val="4B4B4B"/>
          <w:sz w:val="28"/>
          <w:szCs w:val="28"/>
        </w:rPr>
        <w:t>;</w:t>
      </w:r>
      <w:r w:rsidRPr="0059258A">
        <w:rPr>
          <w:rFonts w:ascii="Times New Roman" w:hAnsi="Times New Roman" w:cs="Times New Roman"/>
          <w:color w:val="4B4B4B"/>
          <w:sz w:val="28"/>
          <w:szCs w:val="28"/>
        </w:rPr>
        <w:t xml:space="preserve"> </w:t>
      </w:r>
      <w:r w:rsidRPr="0059258A">
        <w:rPr>
          <w:rFonts w:ascii="Times New Roman" w:hAnsi="Times New Roman" w:cs="Times New Roman"/>
          <w:color w:val="212121"/>
          <w:sz w:val="28"/>
          <w:szCs w:val="28"/>
        </w:rPr>
        <w:t>the embryologist identifies the</w:t>
      </w:r>
      <w:r w:rsidR="00B93A56">
        <w:rPr>
          <w:rFonts w:ascii="Times New Roman" w:hAnsi="Times New Roman" w:cs="Times New Roman"/>
          <w:color w:val="212121"/>
          <w:sz w:val="28"/>
          <w:szCs w:val="28"/>
        </w:rPr>
        <w:t xml:space="preserve"> </w:t>
      </w:r>
      <w:r w:rsidRPr="0059258A">
        <w:rPr>
          <w:rFonts w:ascii="Times New Roman" w:hAnsi="Times New Roman" w:cs="Times New Roman"/>
          <w:color w:val="212121"/>
          <w:sz w:val="28"/>
          <w:szCs w:val="28"/>
        </w:rPr>
        <w:t>oocytes removed in the follicular fluid and then</w:t>
      </w:r>
      <w:r w:rsidR="00B93A56">
        <w:rPr>
          <w:rFonts w:ascii="Times New Roman" w:hAnsi="Times New Roman" w:cs="Times New Roman"/>
          <w:color w:val="212121"/>
          <w:sz w:val="28"/>
          <w:szCs w:val="28"/>
        </w:rPr>
        <w:t xml:space="preserve"> </w:t>
      </w:r>
      <w:r w:rsidRPr="0059258A">
        <w:rPr>
          <w:rFonts w:ascii="Times New Roman" w:hAnsi="Times New Roman" w:cs="Times New Roman"/>
          <w:color w:val="212121"/>
          <w:sz w:val="28"/>
          <w:szCs w:val="28"/>
        </w:rPr>
        <w:t>transfers these to culture medium in an incubator.</w:t>
      </w:r>
    </w:p>
    <w:p w:rsidR="00CA6430" w:rsidRDefault="0059258A" w:rsidP="0089527C">
      <w:pPr>
        <w:autoSpaceDE w:val="0"/>
        <w:autoSpaceDN w:val="0"/>
        <w:bidi w:val="0"/>
        <w:adjustRightInd w:val="0"/>
        <w:spacing w:line="360" w:lineRule="auto"/>
        <w:rPr>
          <w:rFonts w:ascii="Times New Roman" w:hAnsi="Times New Roman" w:cs="Times New Roman"/>
          <w:color w:val="212121"/>
          <w:sz w:val="28"/>
          <w:szCs w:val="28"/>
        </w:rPr>
      </w:pPr>
      <w:r w:rsidRPr="0059258A">
        <w:rPr>
          <w:rFonts w:ascii="Times New Roman" w:hAnsi="Times New Roman" w:cs="Times New Roman"/>
          <w:color w:val="212121"/>
          <w:sz w:val="28"/>
          <w:szCs w:val="28"/>
        </w:rPr>
        <w:t>During sperm preparation, the sperm sample is</w:t>
      </w:r>
      <w:r w:rsidR="00B93A56">
        <w:rPr>
          <w:rFonts w:ascii="Times New Roman" w:hAnsi="Times New Roman" w:cs="Times New Roman"/>
          <w:color w:val="212121"/>
          <w:sz w:val="28"/>
          <w:szCs w:val="28"/>
        </w:rPr>
        <w:t xml:space="preserve"> </w:t>
      </w:r>
      <w:r w:rsidRPr="0059258A">
        <w:rPr>
          <w:rFonts w:ascii="Times New Roman" w:hAnsi="Times New Roman" w:cs="Times New Roman"/>
          <w:color w:val="212121"/>
          <w:sz w:val="28"/>
          <w:szCs w:val="28"/>
        </w:rPr>
        <w:t>washed to remove seminal plasma, leukocytes and</w:t>
      </w:r>
      <w:r w:rsidR="00B93A56">
        <w:rPr>
          <w:rFonts w:ascii="Times New Roman" w:hAnsi="Times New Roman" w:cs="Times New Roman"/>
          <w:color w:val="212121"/>
          <w:sz w:val="28"/>
          <w:szCs w:val="28"/>
        </w:rPr>
        <w:t xml:space="preserve"> </w:t>
      </w:r>
      <w:r w:rsidRPr="0059258A">
        <w:rPr>
          <w:rFonts w:ascii="Times New Roman" w:hAnsi="Times New Roman" w:cs="Times New Roman"/>
          <w:color w:val="212121"/>
          <w:sz w:val="28"/>
          <w:szCs w:val="28"/>
        </w:rPr>
        <w:t>bacteria. A laboratory process that allows the sperm</w:t>
      </w:r>
      <w:r w:rsidR="00B93A56">
        <w:rPr>
          <w:rFonts w:ascii="Times New Roman" w:hAnsi="Times New Roman" w:cs="Times New Roman"/>
          <w:color w:val="212121"/>
          <w:sz w:val="28"/>
          <w:szCs w:val="28"/>
        </w:rPr>
        <w:t xml:space="preserve"> </w:t>
      </w:r>
      <w:r w:rsidRPr="0059258A">
        <w:rPr>
          <w:rFonts w:ascii="Times New Roman" w:hAnsi="Times New Roman" w:cs="Times New Roman"/>
          <w:color w:val="212121"/>
          <w:sz w:val="28"/>
          <w:szCs w:val="28"/>
        </w:rPr>
        <w:t>to mature and undergo capacitation is performed,</w:t>
      </w:r>
      <w:r w:rsidR="00B93A56">
        <w:rPr>
          <w:rFonts w:ascii="Times New Roman" w:hAnsi="Times New Roman" w:cs="Times New Roman"/>
          <w:color w:val="212121"/>
          <w:sz w:val="28"/>
          <w:szCs w:val="28"/>
        </w:rPr>
        <w:t xml:space="preserve"> </w:t>
      </w:r>
      <w:r w:rsidRPr="0059258A">
        <w:rPr>
          <w:rFonts w:ascii="Times New Roman" w:hAnsi="Times New Roman" w:cs="Times New Roman"/>
          <w:color w:val="212121"/>
          <w:sz w:val="28"/>
          <w:szCs w:val="28"/>
        </w:rPr>
        <w:t>and the motile sperm can then be selected for use in</w:t>
      </w:r>
      <w:r w:rsidR="00B93A56">
        <w:rPr>
          <w:rFonts w:ascii="Times New Roman" w:hAnsi="Times New Roman" w:cs="Times New Roman"/>
          <w:color w:val="212121"/>
          <w:sz w:val="28"/>
          <w:szCs w:val="28"/>
        </w:rPr>
        <w:t xml:space="preserve"> </w:t>
      </w:r>
      <w:r w:rsidRPr="0059258A">
        <w:rPr>
          <w:rFonts w:ascii="Times New Roman" w:hAnsi="Times New Roman" w:cs="Times New Roman"/>
          <w:color w:val="212121"/>
          <w:sz w:val="28"/>
          <w:szCs w:val="28"/>
        </w:rPr>
        <w:t>the insemination process</w:t>
      </w:r>
      <w:r w:rsidR="00CA6430">
        <w:rPr>
          <w:rFonts w:ascii="Times New Roman" w:hAnsi="Times New Roman" w:cs="Times New Roman"/>
          <w:color w:val="212121"/>
          <w:sz w:val="28"/>
          <w:szCs w:val="28"/>
        </w:rPr>
        <w:t>.</w:t>
      </w:r>
    </w:p>
    <w:p w:rsidR="00CA6430" w:rsidRDefault="00CA6430" w:rsidP="0089527C">
      <w:pPr>
        <w:autoSpaceDE w:val="0"/>
        <w:autoSpaceDN w:val="0"/>
        <w:bidi w:val="0"/>
        <w:adjustRightInd w:val="0"/>
        <w:spacing w:line="360" w:lineRule="auto"/>
        <w:rPr>
          <w:rFonts w:ascii="Times New Roman" w:hAnsi="Times New Roman" w:cs="Times New Roman"/>
          <w:color w:val="212121"/>
          <w:sz w:val="28"/>
          <w:szCs w:val="28"/>
        </w:rPr>
      </w:pPr>
    </w:p>
    <w:p w:rsidR="00CA6430" w:rsidRDefault="00CA6430" w:rsidP="0089527C">
      <w:pPr>
        <w:autoSpaceDE w:val="0"/>
        <w:autoSpaceDN w:val="0"/>
        <w:bidi w:val="0"/>
        <w:adjustRightInd w:val="0"/>
        <w:rPr>
          <w:rFonts w:ascii="Times New Roman" w:hAnsi="Times New Roman" w:cs="Times New Roman"/>
          <w:color w:val="141414"/>
          <w:sz w:val="28"/>
          <w:szCs w:val="28"/>
        </w:rPr>
      </w:pPr>
    </w:p>
    <w:p w:rsidR="00C81E53" w:rsidRDefault="00C81E53" w:rsidP="0089527C">
      <w:pPr>
        <w:autoSpaceDE w:val="0"/>
        <w:autoSpaceDN w:val="0"/>
        <w:bidi w:val="0"/>
        <w:adjustRightInd w:val="0"/>
        <w:rPr>
          <w:rFonts w:ascii="Times New Roman" w:hAnsi="Times New Roman" w:cs="Times New Roman"/>
          <w:b/>
          <w:bCs/>
          <w:i/>
          <w:iCs/>
          <w:color w:val="141414"/>
          <w:sz w:val="28"/>
          <w:szCs w:val="28"/>
          <w:u w:val="single"/>
        </w:rPr>
      </w:pPr>
    </w:p>
    <w:p w:rsidR="00CA6430" w:rsidRPr="004A6299" w:rsidRDefault="00CA6430" w:rsidP="0089527C">
      <w:pPr>
        <w:autoSpaceDE w:val="0"/>
        <w:autoSpaceDN w:val="0"/>
        <w:bidi w:val="0"/>
        <w:adjustRightInd w:val="0"/>
        <w:rPr>
          <w:rFonts w:ascii="Times New Roman" w:hAnsi="Times New Roman" w:cs="Times New Roman"/>
          <w:color w:val="141414"/>
          <w:sz w:val="28"/>
          <w:szCs w:val="28"/>
        </w:rPr>
      </w:pPr>
      <w:r w:rsidRPr="00CA6430">
        <w:rPr>
          <w:rFonts w:ascii="Times New Roman" w:hAnsi="Times New Roman" w:cs="Times New Roman"/>
          <w:b/>
          <w:bCs/>
          <w:i/>
          <w:iCs/>
          <w:color w:val="141414"/>
          <w:sz w:val="28"/>
          <w:szCs w:val="28"/>
          <w:u w:val="single"/>
        </w:rPr>
        <w:lastRenderedPageBreak/>
        <w:t>Insemination</w:t>
      </w:r>
    </w:p>
    <w:p w:rsidR="00CA6430" w:rsidRPr="00CA6430" w:rsidRDefault="00CA6430" w:rsidP="0089527C">
      <w:pPr>
        <w:autoSpaceDE w:val="0"/>
        <w:autoSpaceDN w:val="0"/>
        <w:bidi w:val="0"/>
        <w:adjustRightInd w:val="0"/>
        <w:rPr>
          <w:rFonts w:ascii="Times New Roman" w:hAnsi="Times New Roman" w:cs="Times New Roman"/>
          <w:b/>
          <w:bCs/>
          <w:i/>
          <w:iCs/>
          <w:color w:val="141414"/>
          <w:sz w:val="28"/>
          <w:szCs w:val="28"/>
          <w:u w:val="single"/>
        </w:rPr>
      </w:pPr>
    </w:p>
    <w:p w:rsidR="00CA6430" w:rsidRPr="00CA6430" w:rsidRDefault="00CA6430" w:rsidP="0089527C">
      <w:pPr>
        <w:autoSpaceDE w:val="0"/>
        <w:autoSpaceDN w:val="0"/>
        <w:bidi w:val="0"/>
        <w:adjustRightInd w:val="0"/>
        <w:spacing w:line="360" w:lineRule="auto"/>
        <w:rPr>
          <w:rFonts w:ascii="Times New Roman" w:hAnsi="Times New Roman" w:cs="Times New Roman"/>
          <w:color w:val="141414"/>
          <w:sz w:val="28"/>
          <w:szCs w:val="28"/>
        </w:rPr>
      </w:pPr>
      <w:r w:rsidRPr="00CA6430">
        <w:rPr>
          <w:rFonts w:ascii="Times New Roman" w:hAnsi="Times New Roman" w:cs="Times New Roman"/>
          <w:color w:val="141414"/>
          <w:sz w:val="28"/>
          <w:szCs w:val="28"/>
        </w:rPr>
        <w:t>In insemination the prepared sperm is mixed with the</w:t>
      </w:r>
      <w:r>
        <w:rPr>
          <w:rFonts w:ascii="Times New Roman" w:hAnsi="Times New Roman" w:cs="Times New Roman"/>
          <w:color w:val="141414"/>
          <w:sz w:val="28"/>
          <w:szCs w:val="28"/>
        </w:rPr>
        <w:t xml:space="preserve"> </w:t>
      </w:r>
      <w:r w:rsidRPr="00CA6430">
        <w:rPr>
          <w:rFonts w:ascii="Times New Roman" w:hAnsi="Times New Roman" w:cs="Times New Roman"/>
          <w:color w:val="141414"/>
          <w:sz w:val="28"/>
          <w:szCs w:val="28"/>
        </w:rPr>
        <w:t>oocytes 4-6 hours after collection and incubated. For</w:t>
      </w:r>
      <w:r>
        <w:rPr>
          <w:rFonts w:ascii="Times New Roman" w:hAnsi="Times New Roman" w:cs="Times New Roman"/>
          <w:color w:val="141414"/>
          <w:sz w:val="28"/>
          <w:szCs w:val="28"/>
        </w:rPr>
        <w:t xml:space="preserve"> IC</w:t>
      </w:r>
      <w:r w:rsidRPr="00CA6430">
        <w:rPr>
          <w:rFonts w:ascii="Times New Roman" w:hAnsi="Times New Roman" w:cs="Times New Roman"/>
          <w:color w:val="141414"/>
          <w:sz w:val="28"/>
          <w:szCs w:val="28"/>
        </w:rPr>
        <w:t>SI the eggs require an additional step to remove the</w:t>
      </w:r>
      <w:r>
        <w:rPr>
          <w:rFonts w:ascii="Times New Roman" w:hAnsi="Times New Roman" w:cs="Times New Roman"/>
          <w:color w:val="141414"/>
          <w:sz w:val="28"/>
          <w:szCs w:val="28"/>
        </w:rPr>
        <w:t xml:space="preserve"> </w:t>
      </w:r>
      <w:r w:rsidRPr="00CA6430">
        <w:rPr>
          <w:rFonts w:ascii="Times New Roman" w:hAnsi="Times New Roman" w:cs="Times New Roman"/>
          <w:color w:val="141414"/>
          <w:sz w:val="28"/>
          <w:szCs w:val="28"/>
        </w:rPr>
        <w:t>surrounding cumulus cells prior to the injection of a</w:t>
      </w:r>
    </w:p>
    <w:p w:rsidR="00CA6430" w:rsidRPr="00CA6430" w:rsidRDefault="00CA6430" w:rsidP="0089527C">
      <w:pPr>
        <w:autoSpaceDE w:val="0"/>
        <w:autoSpaceDN w:val="0"/>
        <w:bidi w:val="0"/>
        <w:adjustRightInd w:val="0"/>
        <w:spacing w:line="360" w:lineRule="auto"/>
        <w:rPr>
          <w:rFonts w:ascii="Times New Roman" w:hAnsi="Times New Roman" w:cs="Times New Roman"/>
          <w:color w:val="141414"/>
          <w:sz w:val="28"/>
          <w:szCs w:val="28"/>
        </w:rPr>
      </w:pPr>
      <w:r w:rsidRPr="00CA6430">
        <w:rPr>
          <w:rFonts w:ascii="Times New Roman" w:hAnsi="Times New Roman" w:cs="Times New Roman"/>
          <w:color w:val="141414"/>
          <w:sz w:val="28"/>
          <w:szCs w:val="28"/>
        </w:rPr>
        <w:t>single sperm into the cytoplasm of each oocyte.</w:t>
      </w:r>
    </w:p>
    <w:p w:rsidR="00CA6430" w:rsidRPr="00CA6430" w:rsidRDefault="00CA6430" w:rsidP="0089527C">
      <w:pPr>
        <w:autoSpaceDE w:val="0"/>
        <w:autoSpaceDN w:val="0"/>
        <w:bidi w:val="0"/>
        <w:adjustRightInd w:val="0"/>
        <w:spacing w:line="360" w:lineRule="auto"/>
        <w:rPr>
          <w:rFonts w:ascii="Times New Roman" w:hAnsi="Times New Roman" w:cs="Times New Roman"/>
          <w:color w:val="141414"/>
          <w:sz w:val="28"/>
          <w:szCs w:val="28"/>
        </w:rPr>
      </w:pPr>
      <w:r w:rsidRPr="00CA6430">
        <w:rPr>
          <w:rFonts w:ascii="Times New Roman" w:hAnsi="Times New Roman" w:cs="Times New Roman"/>
          <w:color w:val="141414"/>
          <w:sz w:val="28"/>
          <w:szCs w:val="28"/>
        </w:rPr>
        <w:t>Whatever the process of insemination, the next stage</w:t>
      </w:r>
      <w:r w:rsidR="005C0DA8">
        <w:rPr>
          <w:rFonts w:ascii="Times New Roman" w:hAnsi="Times New Roman" w:cs="Times New Roman"/>
          <w:color w:val="141414"/>
          <w:sz w:val="28"/>
          <w:szCs w:val="28"/>
        </w:rPr>
        <w:t xml:space="preserve"> </w:t>
      </w:r>
      <w:r w:rsidRPr="00CA6430">
        <w:rPr>
          <w:rFonts w:ascii="Times New Roman" w:hAnsi="Times New Roman" w:cs="Times New Roman"/>
          <w:color w:val="141414"/>
          <w:sz w:val="28"/>
          <w:szCs w:val="28"/>
        </w:rPr>
        <w:t>involves incubating the oocytes with the sperm for</w:t>
      </w:r>
      <w:r w:rsidR="005C0DA8">
        <w:rPr>
          <w:rFonts w:ascii="Times New Roman" w:hAnsi="Times New Roman" w:cs="Times New Roman"/>
          <w:color w:val="141414"/>
          <w:sz w:val="28"/>
          <w:szCs w:val="28"/>
        </w:rPr>
        <w:t xml:space="preserve"> </w:t>
      </w:r>
      <w:r w:rsidRPr="00CA6430">
        <w:rPr>
          <w:rFonts w:ascii="Times New Roman" w:hAnsi="Times New Roman" w:cs="Times New Roman"/>
          <w:color w:val="141414"/>
          <w:sz w:val="28"/>
          <w:szCs w:val="28"/>
        </w:rPr>
        <w:t>16-18 hours.</w:t>
      </w:r>
    </w:p>
    <w:p w:rsidR="00CA6430" w:rsidRPr="00CA6430" w:rsidRDefault="00CA6430" w:rsidP="0089527C">
      <w:pPr>
        <w:autoSpaceDE w:val="0"/>
        <w:autoSpaceDN w:val="0"/>
        <w:bidi w:val="0"/>
        <w:adjustRightInd w:val="0"/>
        <w:spacing w:line="360" w:lineRule="auto"/>
        <w:rPr>
          <w:rFonts w:ascii="Times New Roman" w:hAnsi="Times New Roman" w:cs="Times New Roman"/>
          <w:color w:val="141414"/>
          <w:sz w:val="28"/>
          <w:szCs w:val="28"/>
        </w:rPr>
      </w:pPr>
      <w:r w:rsidRPr="00CA6430">
        <w:rPr>
          <w:rFonts w:ascii="Times New Roman" w:hAnsi="Times New Roman" w:cs="Times New Roman"/>
          <w:color w:val="141414"/>
          <w:sz w:val="28"/>
          <w:szCs w:val="28"/>
        </w:rPr>
        <w:t>Next is fertilization and embryo cleavage. The</w:t>
      </w:r>
      <w:r w:rsidR="005C0DA8">
        <w:rPr>
          <w:rFonts w:ascii="Times New Roman" w:hAnsi="Times New Roman" w:cs="Times New Roman"/>
          <w:color w:val="141414"/>
          <w:sz w:val="28"/>
          <w:szCs w:val="28"/>
        </w:rPr>
        <w:t xml:space="preserve"> </w:t>
      </w:r>
      <w:r w:rsidRPr="00CA6430">
        <w:rPr>
          <w:rFonts w:ascii="Times New Roman" w:hAnsi="Times New Roman" w:cs="Times New Roman"/>
          <w:color w:val="141414"/>
          <w:sz w:val="28"/>
          <w:szCs w:val="28"/>
        </w:rPr>
        <w:t>oocytes are examined for fertilization on the day after</w:t>
      </w:r>
      <w:r w:rsidR="005C0DA8">
        <w:rPr>
          <w:rFonts w:ascii="Times New Roman" w:hAnsi="Times New Roman" w:cs="Times New Roman"/>
          <w:color w:val="141414"/>
          <w:sz w:val="28"/>
          <w:szCs w:val="28"/>
        </w:rPr>
        <w:t xml:space="preserve"> </w:t>
      </w:r>
      <w:r w:rsidRPr="00CA6430">
        <w:rPr>
          <w:rFonts w:ascii="Times New Roman" w:hAnsi="Times New Roman" w:cs="Times New Roman"/>
          <w:color w:val="141414"/>
          <w:sz w:val="28"/>
          <w:szCs w:val="28"/>
        </w:rPr>
        <w:t>oocyte retrieval. The presence of two pronuclei and</w:t>
      </w:r>
      <w:r w:rsidR="005C0DA8">
        <w:rPr>
          <w:rFonts w:ascii="Times New Roman" w:hAnsi="Times New Roman" w:cs="Times New Roman"/>
          <w:color w:val="141414"/>
          <w:sz w:val="28"/>
          <w:szCs w:val="28"/>
        </w:rPr>
        <w:t xml:space="preserve"> </w:t>
      </w:r>
      <w:r w:rsidRPr="00CA6430">
        <w:rPr>
          <w:rFonts w:ascii="Times New Roman" w:hAnsi="Times New Roman" w:cs="Times New Roman"/>
          <w:color w:val="141414"/>
          <w:sz w:val="28"/>
          <w:szCs w:val="28"/>
        </w:rPr>
        <w:t>two polar bodies indicates normal fertilization. After</w:t>
      </w:r>
    </w:p>
    <w:p w:rsidR="00DF5D4A" w:rsidRDefault="00CA6430" w:rsidP="00DF5D4A">
      <w:pPr>
        <w:autoSpaceDE w:val="0"/>
        <w:autoSpaceDN w:val="0"/>
        <w:bidi w:val="0"/>
        <w:adjustRightInd w:val="0"/>
        <w:spacing w:line="360" w:lineRule="auto"/>
        <w:rPr>
          <w:rFonts w:ascii="Times New Roman" w:hAnsi="Times New Roman" w:cs="Times New Roman"/>
          <w:color w:val="141414"/>
          <w:sz w:val="28"/>
          <w:szCs w:val="28"/>
        </w:rPr>
      </w:pPr>
      <w:r w:rsidRPr="00CA6430">
        <w:rPr>
          <w:rFonts w:ascii="Times New Roman" w:hAnsi="Times New Roman" w:cs="Times New Roman"/>
          <w:color w:val="141414"/>
          <w:sz w:val="28"/>
          <w:szCs w:val="28"/>
        </w:rPr>
        <w:t xml:space="preserve">48 hours in culture, the embryos are </w:t>
      </w:r>
      <w:r w:rsidR="005C0DA8">
        <w:rPr>
          <w:rFonts w:asciiTheme="majorBidi" w:hAnsiTheme="majorBidi" w:cstheme="majorBidi"/>
          <w:color w:val="141414"/>
          <w:sz w:val="28"/>
          <w:szCs w:val="28"/>
        </w:rPr>
        <w:t>examined</w:t>
      </w:r>
      <w:r w:rsidRPr="00CA6430">
        <w:rPr>
          <w:rFonts w:ascii="HiddenHorzOCR" w:eastAsia="HiddenHorzOCR" w:hAnsi="Times New Roman" w:cs="HiddenHorzOCR"/>
          <w:color w:val="141414"/>
          <w:sz w:val="28"/>
          <w:szCs w:val="28"/>
        </w:rPr>
        <w:t xml:space="preserve"> </w:t>
      </w:r>
      <w:r w:rsidRPr="00CA6430">
        <w:rPr>
          <w:rFonts w:ascii="Times New Roman" w:hAnsi="Times New Roman" w:cs="Times New Roman"/>
          <w:color w:val="141414"/>
          <w:sz w:val="28"/>
          <w:szCs w:val="28"/>
        </w:rPr>
        <w:t>for</w:t>
      </w:r>
      <w:r w:rsidR="005C0DA8">
        <w:rPr>
          <w:rFonts w:ascii="Times New Roman" w:hAnsi="Times New Roman" w:cs="Times New Roman"/>
          <w:color w:val="141414"/>
          <w:sz w:val="28"/>
          <w:szCs w:val="28"/>
        </w:rPr>
        <w:t xml:space="preserve"> </w:t>
      </w:r>
      <w:r w:rsidRPr="00CA6430">
        <w:rPr>
          <w:rFonts w:ascii="Times New Roman" w:hAnsi="Times New Roman" w:cs="Times New Roman"/>
          <w:color w:val="141414"/>
          <w:sz w:val="28"/>
          <w:szCs w:val="28"/>
        </w:rPr>
        <w:t>cleavage, and any cleaved embryos are assessed for</w:t>
      </w:r>
      <w:r w:rsidR="005C0DA8">
        <w:rPr>
          <w:rFonts w:ascii="Times New Roman" w:hAnsi="Times New Roman" w:cs="Times New Roman"/>
          <w:color w:val="141414"/>
          <w:sz w:val="28"/>
          <w:szCs w:val="28"/>
        </w:rPr>
        <w:t xml:space="preserve"> </w:t>
      </w:r>
      <w:r w:rsidRPr="00CA6430">
        <w:rPr>
          <w:rFonts w:ascii="Times New Roman" w:hAnsi="Times New Roman" w:cs="Times New Roman"/>
          <w:color w:val="141414"/>
          <w:sz w:val="28"/>
          <w:szCs w:val="28"/>
        </w:rPr>
        <w:t>quality. An embryo with minimal fragmentation will</w:t>
      </w:r>
      <w:r w:rsidR="005C0DA8">
        <w:rPr>
          <w:rFonts w:ascii="Times New Roman" w:hAnsi="Times New Roman" w:cs="Times New Roman"/>
          <w:color w:val="141414"/>
          <w:sz w:val="28"/>
          <w:szCs w:val="28"/>
        </w:rPr>
        <w:t xml:space="preserve"> </w:t>
      </w:r>
      <w:r w:rsidRPr="00CA6430">
        <w:rPr>
          <w:rFonts w:ascii="Times New Roman" w:hAnsi="Times New Roman" w:cs="Times New Roman"/>
          <w:color w:val="141414"/>
          <w:sz w:val="28"/>
          <w:szCs w:val="28"/>
        </w:rPr>
        <w:t>be graded more highly than one with many fragments.</w:t>
      </w:r>
    </w:p>
    <w:p w:rsidR="00DF5D4A" w:rsidRDefault="00DF5D4A" w:rsidP="00DF5D4A">
      <w:pPr>
        <w:tabs>
          <w:tab w:val="left" w:pos="1140"/>
        </w:tabs>
        <w:autoSpaceDE w:val="0"/>
        <w:autoSpaceDN w:val="0"/>
        <w:bidi w:val="0"/>
        <w:adjustRightInd w:val="0"/>
        <w:spacing w:line="360" w:lineRule="auto"/>
        <w:rPr>
          <w:rFonts w:ascii="Times New Roman" w:hAnsi="Times New Roman" w:cs="Times New Roman"/>
          <w:color w:val="141414"/>
          <w:sz w:val="28"/>
          <w:szCs w:val="28"/>
        </w:rPr>
      </w:pPr>
      <w:r>
        <w:rPr>
          <w:rFonts w:ascii="Times New Roman" w:hAnsi="Times New Roman" w:cs="Times New Roman"/>
          <w:color w:val="141414"/>
          <w:sz w:val="28"/>
          <w:szCs w:val="28"/>
        </w:rPr>
        <w:tab/>
      </w:r>
      <w:r>
        <w:rPr>
          <w:noProof/>
        </w:rPr>
        <w:drawing>
          <wp:inline distT="0" distB="0" distL="0" distR="0" wp14:anchorId="39A7EF38" wp14:editId="7A9108DD">
            <wp:extent cx="4535170" cy="2714625"/>
            <wp:effectExtent l="0" t="0" r="0" b="0"/>
            <wp:docPr id="256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4"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5494" cy="2714819"/>
                    </a:xfrm>
                    <a:prstGeom prst="rect">
                      <a:avLst/>
                    </a:prstGeom>
                    <a:noFill/>
                    <a:extLst/>
                  </pic:spPr>
                </pic:pic>
              </a:graphicData>
            </a:graphic>
          </wp:inline>
        </w:drawing>
      </w:r>
    </w:p>
    <w:p w:rsidR="00DF5D4A" w:rsidRDefault="00DF5D4A" w:rsidP="00DF5D4A">
      <w:pPr>
        <w:tabs>
          <w:tab w:val="left" w:pos="1140"/>
        </w:tabs>
        <w:autoSpaceDE w:val="0"/>
        <w:autoSpaceDN w:val="0"/>
        <w:bidi w:val="0"/>
        <w:adjustRightInd w:val="0"/>
        <w:spacing w:line="360" w:lineRule="auto"/>
        <w:rPr>
          <w:rFonts w:ascii="Times New Roman" w:hAnsi="Times New Roman" w:cs="Times New Roman"/>
          <w:color w:val="141414"/>
          <w:sz w:val="28"/>
          <w:szCs w:val="28"/>
        </w:rPr>
      </w:pPr>
    </w:p>
    <w:p w:rsidR="00DF5D4A" w:rsidRDefault="00DF5D4A" w:rsidP="00DF5D4A">
      <w:pPr>
        <w:autoSpaceDE w:val="0"/>
        <w:autoSpaceDN w:val="0"/>
        <w:bidi w:val="0"/>
        <w:adjustRightInd w:val="0"/>
        <w:spacing w:line="360" w:lineRule="auto"/>
        <w:rPr>
          <w:rFonts w:ascii="Times New Roman" w:hAnsi="Times New Roman" w:cs="Times New Roman"/>
          <w:color w:val="141414"/>
          <w:sz w:val="28"/>
          <w:szCs w:val="28"/>
        </w:rPr>
      </w:pPr>
    </w:p>
    <w:p w:rsidR="00DF5D4A" w:rsidRDefault="00DF5D4A" w:rsidP="00DF5D4A">
      <w:pPr>
        <w:autoSpaceDE w:val="0"/>
        <w:autoSpaceDN w:val="0"/>
        <w:bidi w:val="0"/>
        <w:adjustRightInd w:val="0"/>
        <w:spacing w:line="360" w:lineRule="auto"/>
        <w:rPr>
          <w:rFonts w:ascii="Times New Roman" w:hAnsi="Times New Roman" w:cs="Times New Roman"/>
          <w:color w:val="141414"/>
          <w:sz w:val="28"/>
          <w:szCs w:val="28"/>
        </w:rPr>
      </w:pPr>
    </w:p>
    <w:p w:rsidR="00BF06B9" w:rsidRDefault="00DF5D4A" w:rsidP="000D17F3">
      <w:pPr>
        <w:autoSpaceDE w:val="0"/>
        <w:autoSpaceDN w:val="0"/>
        <w:bidi w:val="0"/>
        <w:adjustRightInd w:val="0"/>
        <w:spacing w:line="360" w:lineRule="auto"/>
        <w:rPr>
          <w:rFonts w:ascii="Times New Roman" w:hAnsi="Times New Roman" w:cs="Times New Roman"/>
          <w:color w:val="141414"/>
          <w:sz w:val="28"/>
          <w:szCs w:val="28"/>
        </w:rPr>
      </w:pPr>
      <w:r w:rsidRPr="00DF5D4A">
        <w:rPr>
          <w:rFonts w:ascii="Times New Roman" w:hAnsi="Times New Roman" w:cs="Times New Roman"/>
          <w:color w:val="141414"/>
          <w:sz w:val="28"/>
          <w:szCs w:val="28"/>
        </w:rPr>
        <w:t>A four cell pre-embryo. Each of the cells is called a blastomere. The embryo is surrounded by a protein matrix "shell" called the zona pellucida.</w:t>
      </w:r>
    </w:p>
    <w:p w:rsidR="000D17F3" w:rsidRDefault="000D17F3" w:rsidP="000D17F3">
      <w:pPr>
        <w:autoSpaceDE w:val="0"/>
        <w:autoSpaceDN w:val="0"/>
        <w:bidi w:val="0"/>
        <w:adjustRightInd w:val="0"/>
        <w:spacing w:line="360" w:lineRule="auto"/>
        <w:rPr>
          <w:rFonts w:ascii="Times New Roman" w:hAnsi="Times New Roman" w:cs="Times New Roman"/>
          <w:color w:val="141414"/>
          <w:sz w:val="28"/>
          <w:szCs w:val="28"/>
        </w:rPr>
      </w:pPr>
    </w:p>
    <w:p w:rsidR="000D17F3" w:rsidRDefault="000D17F3" w:rsidP="000D17F3">
      <w:pPr>
        <w:autoSpaceDE w:val="0"/>
        <w:autoSpaceDN w:val="0"/>
        <w:bidi w:val="0"/>
        <w:adjustRightInd w:val="0"/>
        <w:spacing w:line="360" w:lineRule="auto"/>
        <w:rPr>
          <w:rFonts w:ascii="Times New Roman" w:hAnsi="Times New Roman" w:cs="Times New Roman"/>
          <w:color w:val="141414"/>
          <w:sz w:val="28"/>
          <w:szCs w:val="28"/>
        </w:rPr>
      </w:pPr>
      <w:r>
        <w:rPr>
          <w:noProof/>
        </w:rPr>
        <w:drawing>
          <wp:inline distT="0" distB="0" distL="0" distR="0" wp14:anchorId="50367886" wp14:editId="54BA99A0">
            <wp:extent cx="4895850" cy="3048000"/>
            <wp:effectExtent l="0" t="0" r="0" b="0"/>
            <wp:docPr id="266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8"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5850" cy="3048000"/>
                    </a:xfrm>
                    <a:prstGeom prst="rect">
                      <a:avLst/>
                    </a:prstGeom>
                    <a:noFill/>
                    <a:extLst/>
                  </pic:spPr>
                </pic:pic>
              </a:graphicData>
            </a:graphic>
          </wp:inline>
        </w:drawing>
      </w:r>
    </w:p>
    <w:p w:rsidR="000D17F3" w:rsidRDefault="000D17F3" w:rsidP="000D17F3">
      <w:pPr>
        <w:autoSpaceDE w:val="0"/>
        <w:autoSpaceDN w:val="0"/>
        <w:bidi w:val="0"/>
        <w:adjustRightInd w:val="0"/>
        <w:spacing w:line="360" w:lineRule="auto"/>
        <w:rPr>
          <w:rFonts w:ascii="Times New Roman" w:hAnsi="Times New Roman" w:cs="Times New Roman"/>
          <w:color w:val="141414"/>
          <w:sz w:val="28"/>
          <w:szCs w:val="28"/>
        </w:rPr>
      </w:pPr>
    </w:p>
    <w:p w:rsidR="000D17F3" w:rsidRDefault="000D17F3" w:rsidP="000D17F3">
      <w:pPr>
        <w:autoSpaceDE w:val="0"/>
        <w:autoSpaceDN w:val="0"/>
        <w:bidi w:val="0"/>
        <w:adjustRightInd w:val="0"/>
        <w:spacing w:line="360" w:lineRule="auto"/>
        <w:rPr>
          <w:rFonts w:ascii="Times New Roman" w:hAnsi="Times New Roman" w:cs="Times New Roman"/>
          <w:color w:val="141414"/>
          <w:sz w:val="28"/>
          <w:szCs w:val="28"/>
        </w:rPr>
      </w:pPr>
      <w:r w:rsidRPr="000D17F3">
        <w:rPr>
          <w:rFonts w:ascii="Times New Roman" w:hAnsi="Times New Roman" w:cs="Times New Roman"/>
          <w:color w:val="141414"/>
          <w:sz w:val="28"/>
          <w:szCs w:val="28"/>
        </w:rPr>
        <w:t>On the third day after egg retrieval eight cell pre-embryos can be transferred to the uterus. On average, 15 to 25% of embryos will implant after being transferred.</w:t>
      </w:r>
    </w:p>
    <w:p w:rsidR="000D17F3" w:rsidRDefault="000D17F3" w:rsidP="000D17F3">
      <w:pPr>
        <w:autoSpaceDE w:val="0"/>
        <w:autoSpaceDN w:val="0"/>
        <w:bidi w:val="0"/>
        <w:adjustRightInd w:val="0"/>
        <w:spacing w:line="360" w:lineRule="auto"/>
        <w:rPr>
          <w:rFonts w:ascii="Times New Roman" w:hAnsi="Times New Roman" w:cs="Times New Roman"/>
          <w:color w:val="141414"/>
          <w:sz w:val="28"/>
          <w:szCs w:val="28"/>
        </w:rPr>
      </w:pPr>
    </w:p>
    <w:p w:rsidR="00CA6430" w:rsidRPr="005C0DA8" w:rsidRDefault="00CA6430" w:rsidP="0089527C">
      <w:pPr>
        <w:autoSpaceDE w:val="0"/>
        <w:autoSpaceDN w:val="0"/>
        <w:bidi w:val="0"/>
        <w:adjustRightInd w:val="0"/>
        <w:spacing w:line="360" w:lineRule="auto"/>
        <w:rPr>
          <w:rFonts w:ascii="Times New Roman" w:hAnsi="Times New Roman" w:cs="Times New Roman"/>
          <w:b/>
          <w:bCs/>
          <w:color w:val="141414"/>
          <w:sz w:val="28"/>
          <w:szCs w:val="28"/>
          <w:u w:val="single"/>
        </w:rPr>
      </w:pPr>
      <w:r w:rsidRPr="005C0DA8">
        <w:rPr>
          <w:rFonts w:ascii="Times New Roman" w:hAnsi="Times New Roman" w:cs="Times New Roman"/>
          <w:b/>
          <w:bCs/>
          <w:i/>
          <w:iCs/>
          <w:color w:val="141414"/>
          <w:sz w:val="28"/>
          <w:szCs w:val="28"/>
          <w:u w:val="single"/>
        </w:rPr>
        <w:t>Embryo transfer</w:t>
      </w:r>
    </w:p>
    <w:p w:rsidR="00CA6430" w:rsidRPr="00CA6430" w:rsidRDefault="00CA6430" w:rsidP="0089527C">
      <w:pPr>
        <w:autoSpaceDE w:val="0"/>
        <w:autoSpaceDN w:val="0"/>
        <w:bidi w:val="0"/>
        <w:adjustRightInd w:val="0"/>
        <w:spacing w:line="360" w:lineRule="auto"/>
        <w:rPr>
          <w:rFonts w:ascii="Times New Roman" w:hAnsi="Times New Roman" w:cs="Times New Roman"/>
          <w:color w:val="141414"/>
          <w:sz w:val="28"/>
          <w:szCs w:val="28"/>
        </w:rPr>
      </w:pPr>
      <w:r w:rsidRPr="00CA6430">
        <w:rPr>
          <w:rFonts w:ascii="Times New Roman" w:hAnsi="Times New Roman" w:cs="Times New Roman"/>
          <w:color w:val="141414"/>
          <w:sz w:val="28"/>
          <w:szCs w:val="28"/>
        </w:rPr>
        <w:t>In embryo transfer, the embryos are transferred into</w:t>
      </w:r>
      <w:r w:rsidR="00A10DF5">
        <w:rPr>
          <w:rFonts w:ascii="Times New Roman" w:hAnsi="Times New Roman" w:cs="Times New Roman"/>
          <w:color w:val="141414"/>
          <w:sz w:val="28"/>
          <w:szCs w:val="28"/>
        </w:rPr>
        <w:t xml:space="preserve"> </w:t>
      </w:r>
      <w:r w:rsidRPr="00CA6430">
        <w:rPr>
          <w:rFonts w:ascii="Times New Roman" w:hAnsi="Times New Roman" w:cs="Times New Roman"/>
          <w:color w:val="141414"/>
          <w:sz w:val="28"/>
          <w:szCs w:val="28"/>
        </w:rPr>
        <w:t>the uterus using a trans</w:t>
      </w:r>
      <w:r w:rsidR="00A10DF5">
        <w:rPr>
          <w:rFonts w:ascii="Times New Roman" w:hAnsi="Times New Roman" w:cs="Times New Roman"/>
          <w:color w:val="141414"/>
          <w:sz w:val="28"/>
          <w:szCs w:val="28"/>
        </w:rPr>
        <w:t xml:space="preserve"> </w:t>
      </w:r>
      <w:r w:rsidRPr="00CA6430">
        <w:rPr>
          <w:rFonts w:ascii="Times New Roman" w:hAnsi="Times New Roman" w:cs="Times New Roman"/>
          <w:color w:val="141414"/>
          <w:sz w:val="28"/>
          <w:szCs w:val="28"/>
        </w:rPr>
        <w:t>cervical catheter on the</w:t>
      </w:r>
      <w:r w:rsidR="005C0DA8">
        <w:rPr>
          <w:rFonts w:ascii="Times New Roman" w:hAnsi="Times New Roman" w:cs="Times New Roman"/>
          <w:color w:val="141414"/>
          <w:sz w:val="28"/>
          <w:szCs w:val="28"/>
        </w:rPr>
        <w:t xml:space="preserve"> </w:t>
      </w:r>
      <w:r w:rsidRPr="00CA6430">
        <w:rPr>
          <w:rFonts w:ascii="Times New Roman" w:hAnsi="Times New Roman" w:cs="Times New Roman"/>
          <w:color w:val="141414"/>
          <w:sz w:val="28"/>
          <w:szCs w:val="28"/>
        </w:rPr>
        <w:t>second or third day of culture. In the UK regulations</w:t>
      </w:r>
      <w:r w:rsidR="005C0DA8">
        <w:rPr>
          <w:rFonts w:ascii="Times New Roman" w:hAnsi="Times New Roman" w:cs="Times New Roman"/>
          <w:color w:val="141414"/>
          <w:sz w:val="28"/>
          <w:szCs w:val="28"/>
        </w:rPr>
        <w:t xml:space="preserve"> </w:t>
      </w:r>
      <w:r w:rsidRPr="00CA6430">
        <w:rPr>
          <w:rFonts w:ascii="Times New Roman" w:hAnsi="Times New Roman" w:cs="Times New Roman"/>
          <w:color w:val="141414"/>
          <w:sz w:val="28"/>
          <w:szCs w:val="28"/>
        </w:rPr>
        <w:t>permit only two embryos to be transferred, except in</w:t>
      </w:r>
    </w:p>
    <w:p w:rsidR="005C0DA8" w:rsidRDefault="00A10DF5" w:rsidP="0089527C">
      <w:pPr>
        <w:autoSpaceDE w:val="0"/>
        <w:autoSpaceDN w:val="0"/>
        <w:bidi w:val="0"/>
        <w:adjustRightInd w:val="0"/>
        <w:spacing w:line="360" w:lineRule="auto"/>
        <w:rPr>
          <w:rFonts w:ascii="Times New Roman" w:hAnsi="Times New Roman" w:cs="Times New Roman"/>
          <w:color w:val="242424"/>
          <w:sz w:val="28"/>
          <w:szCs w:val="28"/>
        </w:rPr>
      </w:pPr>
      <w:r w:rsidRPr="00CA6430">
        <w:rPr>
          <w:rFonts w:ascii="Times New Roman" w:hAnsi="Times New Roman" w:cs="Times New Roman"/>
          <w:color w:val="141414"/>
          <w:sz w:val="28"/>
          <w:szCs w:val="28"/>
        </w:rPr>
        <w:t>Exceptional</w:t>
      </w:r>
      <w:r w:rsidR="00CA6430" w:rsidRPr="00CA6430">
        <w:rPr>
          <w:rFonts w:ascii="Times New Roman" w:hAnsi="Times New Roman" w:cs="Times New Roman"/>
          <w:color w:val="141414"/>
          <w:sz w:val="28"/>
          <w:szCs w:val="28"/>
        </w:rPr>
        <w:t xml:space="preserve"> circumstances</w:t>
      </w:r>
      <w:r w:rsidR="005C0DA8" w:rsidRPr="005C0DA8">
        <w:rPr>
          <w:rFonts w:ascii="Times New Roman" w:hAnsi="Times New Roman" w:cs="Times New Roman"/>
          <w:color w:val="212121"/>
          <w:sz w:val="28"/>
          <w:szCs w:val="28"/>
        </w:rPr>
        <w:t>.</w:t>
      </w:r>
      <w:r w:rsidR="005C0DA8" w:rsidRPr="005C0DA8">
        <w:rPr>
          <w:rFonts w:ascii="Times New Roman" w:hAnsi="Times New Roman" w:cs="Times New Roman"/>
          <w:color w:val="242424"/>
          <w:sz w:val="28"/>
          <w:szCs w:val="28"/>
        </w:rPr>
        <w:t xml:space="preserve"> </w:t>
      </w:r>
    </w:p>
    <w:p w:rsidR="005C0DA8" w:rsidRDefault="005C0DA8"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5C0DA8">
        <w:rPr>
          <w:rFonts w:ascii="Times New Roman" w:hAnsi="Times New Roman" w:cs="Times New Roman"/>
          <w:color w:val="000000" w:themeColor="text1"/>
          <w:sz w:val="28"/>
          <w:szCs w:val="28"/>
        </w:rPr>
        <w:t>Any spare embryos of good quality can be subject</w:t>
      </w:r>
      <w:r>
        <w:rPr>
          <w:rFonts w:ascii="Times New Roman" w:hAnsi="Times New Roman" w:cs="Times New Roman"/>
          <w:color w:val="000000" w:themeColor="text1"/>
          <w:sz w:val="28"/>
          <w:szCs w:val="28"/>
        </w:rPr>
        <w:t xml:space="preserve"> </w:t>
      </w:r>
      <w:r w:rsidRPr="005C0DA8">
        <w:rPr>
          <w:rFonts w:ascii="Times New Roman" w:hAnsi="Times New Roman" w:cs="Times New Roman"/>
          <w:color w:val="000000" w:themeColor="text1"/>
          <w:sz w:val="28"/>
          <w:szCs w:val="28"/>
        </w:rPr>
        <w:t>to embryo cryopreservation, with storage in liquid</w:t>
      </w:r>
      <w:r>
        <w:rPr>
          <w:rFonts w:ascii="Times New Roman" w:hAnsi="Times New Roman" w:cs="Times New Roman"/>
          <w:color w:val="000000" w:themeColor="text1"/>
          <w:sz w:val="28"/>
          <w:szCs w:val="28"/>
        </w:rPr>
        <w:t xml:space="preserve"> </w:t>
      </w:r>
      <w:r w:rsidRPr="005C0DA8">
        <w:rPr>
          <w:rFonts w:ascii="Times New Roman" w:hAnsi="Times New Roman" w:cs="Times New Roman"/>
          <w:color w:val="000000" w:themeColor="text1"/>
          <w:sz w:val="28"/>
          <w:szCs w:val="28"/>
        </w:rPr>
        <w:t>nitrogen for use in a frozen embryo replacement cycle</w:t>
      </w:r>
      <w:r w:rsidR="0039190C">
        <w:rPr>
          <w:rFonts w:ascii="Times New Roman" w:hAnsi="Times New Roman" w:cs="Times New Roman"/>
          <w:color w:val="000000" w:themeColor="text1"/>
          <w:sz w:val="28"/>
          <w:szCs w:val="28"/>
        </w:rPr>
        <w:t xml:space="preserve"> </w:t>
      </w:r>
      <w:r w:rsidRPr="005C0DA8">
        <w:rPr>
          <w:rFonts w:ascii="Times New Roman" w:hAnsi="Times New Roman" w:cs="Times New Roman"/>
          <w:color w:val="000000" w:themeColor="text1"/>
          <w:sz w:val="28"/>
          <w:szCs w:val="28"/>
        </w:rPr>
        <w:t>in the future. The embryos can remain in storage</w:t>
      </w:r>
      <w:r w:rsidR="0039190C">
        <w:rPr>
          <w:rFonts w:ascii="Times New Roman" w:hAnsi="Times New Roman" w:cs="Times New Roman"/>
          <w:color w:val="000000" w:themeColor="text1"/>
          <w:sz w:val="28"/>
          <w:szCs w:val="28"/>
        </w:rPr>
        <w:t xml:space="preserve"> </w:t>
      </w:r>
      <w:r w:rsidRPr="005C0DA8">
        <w:rPr>
          <w:rFonts w:ascii="Times New Roman" w:hAnsi="Times New Roman" w:cs="Times New Roman"/>
          <w:color w:val="000000" w:themeColor="text1"/>
          <w:sz w:val="28"/>
          <w:szCs w:val="28"/>
        </w:rPr>
        <w:t xml:space="preserve">without deterioration until they are required. </w:t>
      </w:r>
    </w:p>
    <w:p w:rsidR="00A852DE" w:rsidRDefault="00A852DE" w:rsidP="0089527C">
      <w:pPr>
        <w:autoSpaceDE w:val="0"/>
        <w:autoSpaceDN w:val="0"/>
        <w:bidi w:val="0"/>
        <w:adjustRightInd w:val="0"/>
        <w:spacing w:line="360" w:lineRule="auto"/>
        <w:rPr>
          <w:rFonts w:ascii="Times New Roman" w:hAnsi="Times New Roman" w:cs="Times New Roman"/>
          <w:color w:val="000000" w:themeColor="text1"/>
          <w:sz w:val="28"/>
          <w:szCs w:val="28"/>
        </w:rPr>
      </w:pPr>
    </w:p>
    <w:p w:rsidR="00A852DE" w:rsidRDefault="00A852DE"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A852DE">
        <w:rPr>
          <w:rFonts w:ascii="Times New Roman" w:hAnsi="Times New Roman" w:cs="Times New Roman"/>
          <w:noProof/>
          <w:color w:val="000000" w:themeColor="text1"/>
          <w:sz w:val="28"/>
          <w:szCs w:val="28"/>
        </w:rPr>
        <w:lastRenderedPageBreak/>
        <w:drawing>
          <wp:inline distT="0" distB="0" distL="0" distR="0">
            <wp:extent cx="5272020" cy="2828925"/>
            <wp:effectExtent l="19050" t="0" r="4830" b="0"/>
            <wp:docPr id="2" name="Picture 2"/>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15" cstate="print"/>
                    <a:srcRect/>
                    <a:stretch>
                      <a:fillRect/>
                    </a:stretch>
                  </pic:blipFill>
                  <pic:spPr bwMode="auto">
                    <a:xfrm>
                      <a:off x="0" y="0"/>
                      <a:ext cx="5274310" cy="2830154"/>
                    </a:xfrm>
                    <a:prstGeom prst="rect">
                      <a:avLst/>
                    </a:prstGeom>
                    <a:noFill/>
                    <a:ln w="9525">
                      <a:noFill/>
                      <a:miter lim="800000"/>
                      <a:headEnd/>
                      <a:tailEnd/>
                    </a:ln>
                  </pic:spPr>
                </pic:pic>
              </a:graphicData>
            </a:graphic>
          </wp:inline>
        </w:drawing>
      </w:r>
    </w:p>
    <w:p w:rsidR="00A852DE" w:rsidRDefault="00A852DE" w:rsidP="0089527C">
      <w:pPr>
        <w:autoSpaceDE w:val="0"/>
        <w:autoSpaceDN w:val="0"/>
        <w:bidi w:val="0"/>
        <w:adjustRightInd w:val="0"/>
        <w:spacing w:line="360" w:lineRule="auto"/>
        <w:rPr>
          <w:rFonts w:ascii="Times New Roman" w:hAnsi="Times New Roman" w:cs="Times New Roman"/>
          <w:color w:val="000000" w:themeColor="text1"/>
          <w:sz w:val="28"/>
          <w:szCs w:val="28"/>
        </w:rPr>
      </w:pPr>
    </w:p>
    <w:p w:rsidR="005C0DA8" w:rsidRPr="0039190C" w:rsidRDefault="005C0DA8" w:rsidP="0089527C">
      <w:pPr>
        <w:autoSpaceDE w:val="0"/>
        <w:autoSpaceDN w:val="0"/>
        <w:bidi w:val="0"/>
        <w:adjustRightInd w:val="0"/>
        <w:spacing w:line="360" w:lineRule="auto"/>
        <w:rPr>
          <w:rFonts w:ascii="Times New Roman" w:hAnsi="Times New Roman" w:cs="Times New Roman"/>
          <w:b/>
          <w:bCs/>
          <w:i/>
          <w:iCs/>
          <w:color w:val="000000" w:themeColor="text1"/>
          <w:sz w:val="28"/>
          <w:szCs w:val="28"/>
          <w:u w:val="single"/>
        </w:rPr>
      </w:pPr>
      <w:r w:rsidRPr="0039190C">
        <w:rPr>
          <w:rFonts w:ascii="Times New Roman" w:hAnsi="Times New Roman" w:cs="Times New Roman"/>
          <w:b/>
          <w:bCs/>
          <w:i/>
          <w:iCs/>
          <w:color w:val="000000" w:themeColor="text1"/>
          <w:sz w:val="28"/>
          <w:szCs w:val="28"/>
          <w:u w:val="single"/>
        </w:rPr>
        <w:t>Luteal support and establishment</w:t>
      </w:r>
    </w:p>
    <w:p w:rsidR="005C0DA8" w:rsidRPr="0039190C" w:rsidRDefault="005C0DA8" w:rsidP="0089527C">
      <w:pPr>
        <w:autoSpaceDE w:val="0"/>
        <w:autoSpaceDN w:val="0"/>
        <w:bidi w:val="0"/>
        <w:adjustRightInd w:val="0"/>
        <w:spacing w:line="360" w:lineRule="auto"/>
        <w:rPr>
          <w:rFonts w:ascii="Times New Roman" w:hAnsi="Times New Roman" w:cs="Times New Roman"/>
          <w:b/>
          <w:bCs/>
          <w:i/>
          <w:iCs/>
          <w:color w:val="000000" w:themeColor="text1"/>
          <w:sz w:val="28"/>
          <w:szCs w:val="28"/>
          <w:u w:val="single"/>
        </w:rPr>
      </w:pPr>
      <w:r w:rsidRPr="0039190C">
        <w:rPr>
          <w:rFonts w:ascii="Times New Roman" w:hAnsi="Times New Roman" w:cs="Times New Roman"/>
          <w:b/>
          <w:bCs/>
          <w:i/>
          <w:iCs/>
          <w:color w:val="000000" w:themeColor="text1"/>
          <w:sz w:val="28"/>
          <w:szCs w:val="28"/>
          <w:u w:val="single"/>
        </w:rPr>
        <w:t>of pregnancy</w:t>
      </w:r>
    </w:p>
    <w:p w:rsidR="005C0DA8" w:rsidRDefault="005C0DA8"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5C0DA8">
        <w:rPr>
          <w:rFonts w:ascii="Times New Roman" w:hAnsi="Times New Roman" w:cs="Times New Roman"/>
          <w:color w:val="000000" w:themeColor="text1"/>
          <w:sz w:val="28"/>
          <w:szCs w:val="28"/>
        </w:rPr>
        <w:t>Luteal support can be provided by progesterone supplements</w:t>
      </w:r>
    </w:p>
    <w:p w:rsidR="005C0DA8" w:rsidRDefault="005C0DA8"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5C0DA8">
        <w:rPr>
          <w:rFonts w:ascii="Times New Roman" w:hAnsi="Times New Roman" w:cs="Times New Roman"/>
          <w:color w:val="000000" w:themeColor="text1"/>
          <w:sz w:val="28"/>
          <w:szCs w:val="28"/>
        </w:rPr>
        <w:t>in the form of vaginal pessaries, suppositoriesor injections. Alternatively, low-dose hCG injections</w:t>
      </w:r>
      <w:r w:rsidR="0039190C">
        <w:rPr>
          <w:rFonts w:ascii="Times New Roman" w:hAnsi="Times New Roman" w:cs="Times New Roman"/>
          <w:color w:val="000000" w:themeColor="text1"/>
          <w:sz w:val="28"/>
          <w:szCs w:val="28"/>
        </w:rPr>
        <w:t xml:space="preserve"> </w:t>
      </w:r>
      <w:r w:rsidRPr="005C0DA8">
        <w:rPr>
          <w:rFonts w:ascii="Times New Roman" w:hAnsi="Times New Roman" w:cs="Times New Roman"/>
          <w:color w:val="000000" w:themeColor="text1"/>
          <w:sz w:val="28"/>
          <w:szCs w:val="28"/>
        </w:rPr>
        <w:t>are used to stimulate progesterone production by the</w:t>
      </w:r>
      <w:r w:rsidR="0039190C">
        <w:rPr>
          <w:rFonts w:ascii="Times New Roman" w:hAnsi="Times New Roman" w:cs="Times New Roman"/>
          <w:color w:val="000000" w:themeColor="text1"/>
          <w:sz w:val="28"/>
          <w:szCs w:val="28"/>
        </w:rPr>
        <w:t xml:space="preserve"> </w:t>
      </w:r>
      <w:r w:rsidRPr="005C0DA8">
        <w:rPr>
          <w:rFonts w:ascii="Times New Roman" w:hAnsi="Times New Roman" w:cs="Times New Roman"/>
          <w:color w:val="000000" w:themeColor="text1"/>
          <w:sz w:val="28"/>
          <w:szCs w:val="28"/>
        </w:rPr>
        <w:t>ovary. Pregnancy is detected by a urinary pregnancy</w:t>
      </w:r>
      <w:r w:rsidR="0039190C">
        <w:rPr>
          <w:rFonts w:ascii="Times New Roman" w:hAnsi="Times New Roman" w:cs="Times New Roman"/>
          <w:color w:val="000000" w:themeColor="text1"/>
          <w:sz w:val="28"/>
          <w:szCs w:val="28"/>
        </w:rPr>
        <w:t xml:space="preserve"> </w:t>
      </w:r>
      <w:r w:rsidRPr="005C0DA8">
        <w:rPr>
          <w:rFonts w:ascii="Times New Roman" w:hAnsi="Times New Roman" w:cs="Times New Roman"/>
          <w:color w:val="000000" w:themeColor="text1"/>
          <w:sz w:val="28"/>
          <w:szCs w:val="28"/>
        </w:rPr>
        <w:t xml:space="preserve">test or by analysis of the serum </w:t>
      </w:r>
      <w:r w:rsidR="0039190C">
        <w:rPr>
          <w:rFonts w:asciiTheme="majorBidi" w:hAnsiTheme="majorBidi" w:cstheme="majorBidi"/>
          <w:color w:val="000000" w:themeColor="text1"/>
          <w:sz w:val="28"/>
          <w:szCs w:val="28"/>
        </w:rPr>
        <w:t>HCG</w:t>
      </w:r>
      <w:r w:rsidRPr="005C0DA8">
        <w:rPr>
          <w:rFonts w:ascii="HiddenHorzOCR" w:eastAsia="HiddenHorzOCR" w:hAnsi="Times New Roman" w:cs="HiddenHorzOCR"/>
          <w:color w:val="000000" w:themeColor="text1"/>
          <w:sz w:val="28"/>
          <w:szCs w:val="28"/>
        </w:rPr>
        <w:t xml:space="preserve"> </w:t>
      </w:r>
      <w:r w:rsidRPr="005C0DA8">
        <w:rPr>
          <w:rFonts w:ascii="Times New Roman" w:hAnsi="Times New Roman" w:cs="Times New Roman"/>
          <w:color w:val="000000" w:themeColor="text1"/>
          <w:sz w:val="28"/>
          <w:szCs w:val="28"/>
        </w:rPr>
        <w:t>14 days after</w:t>
      </w:r>
      <w:r w:rsidR="0039190C">
        <w:rPr>
          <w:rFonts w:ascii="Times New Roman" w:hAnsi="Times New Roman" w:cs="Times New Roman"/>
          <w:color w:val="000000" w:themeColor="text1"/>
          <w:sz w:val="28"/>
          <w:szCs w:val="28"/>
        </w:rPr>
        <w:t xml:space="preserve"> </w:t>
      </w:r>
      <w:r w:rsidRPr="005C0DA8">
        <w:rPr>
          <w:rFonts w:ascii="Times New Roman" w:hAnsi="Times New Roman" w:cs="Times New Roman"/>
          <w:color w:val="000000" w:themeColor="text1"/>
          <w:sz w:val="28"/>
          <w:szCs w:val="28"/>
        </w:rPr>
        <w:t>embryo transfer.</w:t>
      </w:r>
    </w:p>
    <w:p w:rsidR="008346FA" w:rsidRPr="008346FA" w:rsidRDefault="008346FA" w:rsidP="008346FA">
      <w:pPr>
        <w:autoSpaceDE w:val="0"/>
        <w:autoSpaceDN w:val="0"/>
        <w:adjustRightInd w:val="0"/>
        <w:spacing w:line="360" w:lineRule="auto"/>
        <w:jc w:val="right"/>
        <w:rPr>
          <w:rFonts w:ascii="Times New Roman" w:hAnsi="Times New Roman" w:cs="Times New Roman"/>
          <w:b/>
          <w:bCs/>
          <w:color w:val="000000" w:themeColor="text1"/>
          <w:sz w:val="28"/>
          <w:szCs w:val="28"/>
          <w:u w:val="single"/>
        </w:rPr>
      </w:pPr>
      <w:r w:rsidRPr="008346FA">
        <w:rPr>
          <w:rFonts w:ascii="Times New Roman" w:hAnsi="Times New Roman" w:cs="Times New Roman"/>
          <w:b/>
          <w:bCs/>
          <w:color w:val="000000" w:themeColor="text1"/>
          <w:sz w:val="28"/>
          <w:szCs w:val="28"/>
          <w:u w:val="single"/>
        </w:rPr>
        <w:t>Intracytoplasmic sperm injection</w:t>
      </w:r>
    </w:p>
    <w:p w:rsidR="008346FA" w:rsidRDefault="008346FA" w:rsidP="008346FA">
      <w:pPr>
        <w:autoSpaceDE w:val="0"/>
        <w:autoSpaceDN w:val="0"/>
        <w:adjustRightInd w:val="0"/>
        <w:spacing w:line="360" w:lineRule="auto"/>
        <w:jc w:val="right"/>
        <w:rPr>
          <w:rFonts w:ascii="Times New Roman" w:hAnsi="Times New Roman" w:cs="Times New Roman"/>
          <w:color w:val="000000" w:themeColor="text1"/>
          <w:sz w:val="28"/>
          <w:szCs w:val="28"/>
        </w:rPr>
      </w:pPr>
      <w:r w:rsidRPr="008346FA">
        <w:rPr>
          <w:rFonts w:ascii="Times New Roman" w:hAnsi="Times New Roman" w:cs="Times New Roman"/>
          <w:color w:val="000000" w:themeColor="text1"/>
          <w:sz w:val="28"/>
          <w:szCs w:val="28"/>
        </w:rPr>
        <w:t>Is an in vitro fertilization procedure in which a single sperm is injected directly into an egg</w:t>
      </w:r>
      <w:r>
        <w:rPr>
          <w:rFonts w:ascii="Times New Roman" w:hAnsi="Times New Roman" w:cs="Times New Roman"/>
          <w:color w:val="000000" w:themeColor="text1"/>
          <w:sz w:val="28"/>
          <w:szCs w:val="28"/>
        </w:rPr>
        <w:t>.</w:t>
      </w:r>
    </w:p>
    <w:p w:rsidR="008346FA" w:rsidRPr="008346FA" w:rsidRDefault="008346FA" w:rsidP="008346FA">
      <w:pPr>
        <w:rPr>
          <w:rFonts w:ascii="Times New Roman" w:hAnsi="Times New Roman" w:cs="Times New Roman"/>
          <w:sz w:val="28"/>
          <w:szCs w:val="28"/>
        </w:rPr>
      </w:pPr>
    </w:p>
    <w:p w:rsidR="008346FA" w:rsidRPr="008346FA" w:rsidRDefault="008346FA" w:rsidP="008346FA">
      <w:pPr>
        <w:rPr>
          <w:rFonts w:ascii="Times New Roman" w:hAnsi="Times New Roman" w:cs="Times New Roman"/>
          <w:sz w:val="28"/>
          <w:szCs w:val="28"/>
        </w:rPr>
      </w:pPr>
    </w:p>
    <w:p w:rsidR="008346FA" w:rsidRPr="008346FA" w:rsidRDefault="008346FA" w:rsidP="008346FA">
      <w:pPr>
        <w:rPr>
          <w:rFonts w:ascii="Times New Roman" w:hAnsi="Times New Roman" w:cs="Times New Roman"/>
          <w:sz w:val="28"/>
          <w:szCs w:val="28"/>
        </w:rPr>
      </w:pPr>
    </w:p>
    <w:p w:rsidR="008346FA" w:rsidRPr="00BF06B9" w:rsidRDefault="008346FA" w:rsidP="00960B62">
      <w:pPr>
        <w:autoSpaceDE w:val="0"/>
        <w:autoSpaceDN w:val="0"/>
        <w:bidi w:val="0"/>
        <w:adjustRightInd w:val="0"/>
        <w:spacing w:line="360" w:lineRule="auto"/>
        <w:rPr>
          <w:rFonts w:ascii="Times New Roman" w:hAnsi="Times New Roman" w:cs="Times New Roman"/>
          <w:b/>
          <w:bCs/>
          <w:i/>
          <w:iCs/>
          <w:color w:val="000000" w:themeColor="text1"/>
          <w:sz w:val="28"/>
          <w:szCs w:val="28"/>
          <w:u w:val="single"/>
        </w:rPr>
      </w:pPr>
      <w:r>
        <w:rPr>
          <w:noProof/>
        </w:rPr>
        <w:drawing>
          <wp:inline distT="0" distB="0" distL="0" distR="0" wp14:anchorId="279D50F3" wp14:editId="59373A57">
            <wp:extent cx="4823460" cy="1914525"/>
            <wp:effectExtent l="0" t="0" r="0" b="0"/>
            <wp:docPr id="3176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6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41419" cy="1921653"/>
                    </a:xfrm>
                    <a:prstGeom prst="rect">
                      <a:avLst/>
                    </a:prstGeom>
                    <a:noFill/>
                    <a:extLst/>
                  </pic:spPr>
                </pic:pic>
              </a:graphicData>
            </a:graphic>
          </wp:inline>
        </w:drawing>
      </w:r>
    </w:p>
    <w:p w:rsidR="00BF06B9" w:rsidRPr="00BF06B9" w:rsidRDefault="00BF06B9" w:rsidP="00BF06B9">
      <w:pPr>
        <w:autoSpaceDE w:val="0"/>
        <w:autoSpaceDN w:val="0"/>
        <w:bidi w:val="0"/>
        <w:adjustRightInd w:val="0"/>
        <w:spacing w:line="360" w:lineRule="auto"/>
        <w:rPr>
          <w:rFonts w:ascii="Times New Roman" w:hAnsi="Times New Roman" w:cs="Times New Roman"/>
          <w:b/>
          <w:bCs/>
          <w:i/>
          <w:iCs/>
          <w:color w:val="000000" w:themeColor="text1"/>
          <w:sz w:val="28"/>
          <w:szCs w:val="28"/>
          <w:u w:val="single"/>
        </w:rPr>
      </w:pPr>
      <w:r w:rsidRPr="00BF06B9">
        <w:rPr>
          <w:rFonts w:ascii="Times New Roman" w:hAnsi="Times New Roman" w:cs="Times New Roman"/>
          <w:b/>
          <w:bCs/>
          <w:i/>
          <w:iCs/>
          <w:color w:val="000000" w:themeColor="text1"/>
          <w:sz w:val="28"/>
          <w:szCs w:val="28"/>
          <w:u w:val="single"/>
        </w:rPr>
        <w:lastRenderedPageBreak/>
        <w:t>Indications for IVF</w:t>
      </w:r>
    </w:p>
    <w:p w:rsidR="00BF06B9" w:rsidRPr="00BF06B9" w:rsidRDefault="00BF06B9" w:rsidP="00BF06B9">
      <w:pPr>
        <w:autoSpaceDE w:val="0"/>
        <w:autoSpaceDN w:val="0"/>
        <w:bidi w:val="0"/>
        <w:adjustRightInd w:val="0"/>
        <w:spacing w:line="360" w:lineRule="auto"/>
        <w:rPr>
          <w:rFonts w:ascii="Times New Roman" w:hAnsi="Times New Roman" w:cs="Times New Roman"/>
          <w:color w:val="000000" w:themeColor="text1"/>
          <w:sz w:val="28"/>
          <w:szCs w:val="28"/>
        </w:rPr>
      </w:pPr>
    </w:p>
    <w:p w:rsidR="00BF06B9" w:rsidRPr="00BF06B9" w:rsidRDefault="00BF06B9" w:rsidP="00BF06B9">
      <w:pPr>
        <w:autoSpaceDE w:val="0"/>
        <w:autoSpaceDN w:val="0"/>
        <w:bidi w:val="0"/>
        <w:adjustRightInd w:val="0"/>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tl/>
        </w:rPr>
        <w:t>•</w:t>
      </w:r>
      <w:r w:rsidRPr="00BF06B9">
        <w:rPr>
          <w:rFonts w:ascii="Times New Roman" w:hAnsi="Times New Roman" w:cs="Times New Roman"/>
          <w:color w:val="000000" w:themeColor="text1"/>
          <w:sz w:val="28"/>
          <w:szCs w:val="28"/>
        </w:rPr>
        <w:t xml:space="preserve">used to </w:t>
      </w:r>
      <w:r w:rsidRPr="00BF06B9">
        <w:rPr>
          <w:rFonts w:ascii="Times New Roman" w:hAnsi="Times New Roman" w:cs="Times New Roman"/>
          <w:b/>
          <w:bCs/>
          <w:color w:val="000000" w:themeColor="text1"/>
          <w:sz w:val="28"/>
          <w:szCs w:val="28"/>
        </w:rPr>
        <w:t>overcome female infertility</w:t>
      </w:r>
      <w:r w:rsidRPr="00BF06B9">
        <w:rPr>
          <w:rFonts w:ascii="Times New Roman" w:hAnsi="Times New Roman" w:cs="Times New Roman"/>
          <w:color w:val="000000" w:themeColor="text1"/>
          <w:sz w:val="28"/>
          <w:szCs w:val="28"/>
        </w:rPr>
        <w:t xml:space="preserve"> where it is due to problems with the fallopian tubes</w:t>
      </w:r>
    </w:p>
    <w:p w:rsidR="00BF06B9" w:rsidRPr="00BF06B9" w:rsidRDefault="00BF06B9" w:rsidP="00BF06B9">
      <w:pPr>
        <w:autoSpaceDE w:val="0"/>
        <w:autoSpaceDN w:val="0"/>
        <w:bidi w:val="0"/>
        <w:adjustRightInd w:val="0"/>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tl/>
        </w:rPr>
        <w:t>•</w:t>
      </w:r>
      <w:r w:rsidRPr="00BF06B9">
        <w:rPr>
          <w:rFonts w:ascii="Times New Roman" w:hAnsi="Times New Roman" w:cs="Times New Roman"/>
          <w:b/>
          <w:bCs/>
          <w:color w:val="000000" w:themeColor="text1"/>
          <w:sz w:val="28"/>
          <w:szCs w:val="28"/>
        </w:rPr>
        <w:t>Assist in male infertility</w:t>
      </w:r>
      <w:r w:rsidRPr="00BF06B9">
        <w:rPr>
          <w:rFonts w:ascii="Times New Roman" w:hAnsi="Times New Roman" w:cs="Times New Roman"/>
          <w:color w:val="000000" w:themeColor="text1"/>
          <w:sz w:val="28"/>
          <w:szCs w:val="28"/>
        </w:rPr>
        <w:t>, in those cases where there is a defect in sperm quality; in such situations intracytoplasmic sperm injection (ICSI) may be used, where a sperm cell is injected directly into the egg cell. This is used when sperm has difficulty penetrating the egg,  ICSI is also used when sperm numbers are very low. When indicated, the use of ICSI has been found to increase the success rates of IVF</w:t>
      </w:r>
      <w:r w:rsidRPr="00BF06B9">
        <w:rPr>
          <w:rFonts w:ascii="Times New Roman" w:hAnsi="Times New Roman" w:cs="Times New Roman"/>
          <w:color w:val="000000" w:themeColor="text1"/>
          <w:sz w:val="28"/>
          <w:szCs w:val="28"/>
          <w:rtl/>
        </w:rPr>
        <w:t>.</w:t>
      </w:r>
    </w:p>
    <w:p w:rsidR="00BF06B9" w:rsidRPr="00BF06B9" w:rsidRDefault="00BF06B9" w:rsidP="00BF06B9">
      <w:pPr>
        <w:autoSpaceDE w:val="0"/>
        <w:autoSpaceDN w:val="0"/>
        <w:bidi w:val="0"/>
        <w:adjustRightInd w:val="0"/>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tl/>
        </w:rPr>
        <w:t>•</w:t>
      </w:r>
      <w:r w:rsidRPr="00BF06B9">
        <w:rPr>
          <w:rFonts w:ascii="Times New Roman" w:hAnsi="Times New Roman" w:cs="Times New Roman"/>
          <w:b/>
          <w:bCs/>
          <w:color w:val="000000" w:themeColor="text1"/>
          <w:sz w:val="28"/>
          <w:szCs w:val="28"/>
        </w:rPr>
        <w:t>unexplained infertility</w:t>
      </w:r>
      <w:r w:rsidRPr="00BF06B9">
        <w:rPr>
          <w:rFonts w:ascii="Times New Roman" w:hAnsi="Times New Roman" w:cs="Times New Roman"/>
          <w:color w:val="000000" w:themeColor="text1"/>
          <w:sz w:val="28"/>
          <w:szCs w:val="28"/>
        </w:rPr>
        <w:t xml:space="preserve"> for women that have not conceived after 2 years of regular unprotected sexual intercourse</w:t>
      </w:r>
      <w:r w:rsidRPr="00BF06B9">
        <w:rPr>
          <w:rFonts w:ascii="Times New Roman" w:hAnsi="Times New Roman" w:cs="Times New Roman"/>
          <w:color w:val="000000" w:themeColor="text1"/>
          <w:sz w:val="28"/>
          <w:szCs w:val="28"/>
          <w:rtl/>
        </w:rPr>
        <w:t>.</w:t>
      </w:r>
    </w:p>
    <w:p w:rsidR="00BF06B9" w:rsidRPr="00BF06B9" w:rsidRDefault="00BF06B9" w:rsidP="00BF06B9">
      <w:pPr>
        <w:autoSpaceDE w:val="0"/>
        <w:autoSpaceDN w:val="0"/>
        <w:bidi w:val="0"/>
        <w:adjustRightInd w:val="0"/>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tl/>
        </w:rPr>
        <w:t>•</w:t>
      </w:r>
      <w:r w:rsidRPr="00BF06B9">
        <w:rPr>
          <w:rFonts w:ascii="Times New Roman" w:hAnsi="Times New Roman" w:cs="Times New Roman"/>
          <w:b/>
          <w:bCs/>
          <w:color w:val="000000" w:themeColor="text1"/>
          <w:sz w:val="28"/>
          <w:szCs w:val="28"/>
        </w:rPr>
        <w:t>preimplantation genetic diagnosis</w:t>
      </w:r>
      <w:r w:rsidRPr="00BF06B9">
        <w:rPr>
          <w:rFonts w:ascii="Times New Roman" w:hAnsi="Times New Roman" w:cs="Times New Roman"/>
          <w:color w:val="000000" w:themeColor="text1"/>
          <w:sz w:val="28"/>
          <w:szCs w:val="28"/>
        </w:rPr>
        <w:t xml:space="preserve"> (PGD) to rule out presence of genetic disorders</w:t>
      </w:r>
      <w:r w:rsidRPr="00BF06B9">
        <w:rPr>
          <w:rFonts w:ascii="Times New Roman" w:hAnsi="Times New Roman" w:cs="Times New Roman"/>
          <w:color w:val="000000" w:themeColor="text1"/>
          <w:sz w:val="28"/>
          <w:szCs w:val="28"/>
          <w:rtl/>
        </w:rPr>
        <w:t>.</w:t>
      </w:r>
    </w:p>
    <w:p w:rsidR="00BF06B9" w:rsidRDefault="00BF06B9" w:rsidP="00BF06B9">
      <w:pPr>
        <w:autoSpaceDE w:val="0"/>
        <w:autoSpaceDN w:val="0"/>
        <w:bidi w:val="0"/>
        <w:adjustRightInd w:val="0"/>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tl/>
        </w:rPr>
        <w:t>•</w:t>
      </w:r>
      <w:r w:rsidRPr="00BF06B9">
        <w:rPr>
          <w:rFonts w:ascii="Times New Roman" w:hAnsi="Times New Roman" w:cs="Times New Roman"/>
          <w:b/>
          <w:bCs/>
          <w:color w:val="000000" w:themeColor="text1"/>
          <w:sz w:val="28"/>
          <w:szCs w:val="28"/>
        </w:rPr>
        <w:t>egg donation or surrogacy</w:t>
      </w:r>
      <w:r w:rsidRPr="00BF06B9">
        <w:rPr>
          <w:rFonts w:ascii="Times New Roman" w:hAnsi="Times New Roman" w:cs="Times New Roman"/>
          <w:color w:val="000000" w:themeColor="text1"/>
          <w:sz w:val="28"/>
          <w:szCs w:val="28"/>
          <w:rtl/>
        </w:rPr>
        <w:t>.</w:t>
      </w:r>
    </w:p>
    <w:p w:rsidR="00BF06B9" w:rsidRPr="005C0DA8" w:rsidRDefault="00BF06B9" w:rsidP="00BF06B9">
      <w:pPr>
        <w:autoSpaceDE w:val="0"/>
        <w:autoSpaceDN w:val="0"/>
        <w:bidi w:val="0"/>
        <w:adjustRightInd w:val="0"/>
        <w:spacing w:line="360" w:lineRule="auto"/>
        <w:rPr>
          <w:rFonts w:ascii="Times New Roman" w:hAnsi="Times New Roman" w:cs="Times New Roman"/>
          <w:color w:val="000000" w:themeColor="text1"/>
          <w:sz w:val="28"/>
          <w:szCs w:val="28"/>
        </w:rPr>
      </w:pPr>
    </w:p>
    <w:p w:rsidR="00293B41" w:rsidRDefault="00293B41" w:rsidP="0089527C">
      <w:pPr>
        <w:autoSpaceDE w:val="0"/>
        <w:autoSpaceDN w:val="0"/>
        <w:bidi w:val="0"/>
        <w:adjustRightInd w:val="0"/>
        <w:spacing w:line="360" w:lineRule="auto"/>
        <w:rPr>
          <w:rFonts w:ascii="Times New Roman" w:hAnsi="Times New Roman" w:cs="Times New Roman"/>
          <w:color w:val="000000" w:themeColor="text1"/>
          <w:sz w:val="28"/>
          <w:szCs w:val="28"/>
        </w:rPr>
      </w:pPr>
    </w:p>
    <w:p w:rsidR="005C0DA8" w:rsidRPr="00960B62" w:rsidRDefault="005C0DA8" w:rsidP="00960B62">
      <w:pPr>
        <w:autoSpaceDE w:val="0"/>
        <w:autoSpaceDN w:val="0"/>
        <w:bidi w:val="0"/>
        <w:adjustRightInd w:val="0"/>
        <w:spacing w:line="360" w:lineRule="auto"/>
        <w:rPr>
          <w:rFonts w:ascii="Arial" w:hAnsi="Arial" w:cs="Arial"/>
          <w:b/>
          <w:bCs/>
          <w:color w:val="000000" w:themeColor="text1"/>
          <w:sz w:val="28"/>
          <w:szCs w:val="28"/>
          <w:u w:val="single"/>
        </w:rPr>
      </w:pPr>
      <w:r w:rsidRPr="00960B62">
        <w:rPr>
          <w:rFonts w:ascii="Arial" w:hAnsi="Arial" w:cs="Arial"/>
          <w:b/>
          <w:bCs/>
          <w:color w:val="000000" w:themeColor="text1"/>
          <w:sz w:val="28"/>
          <w:szCs w:val="28"/>
          <w:u w:val="single"/>
        </w:rPr>
        <w:t>Pre</w:t>
      </w:r>
      <w:r w:rsidR="0030130F" w:rsidRPr="00960B62">
        <w:rPr>
          <w:rFonts w:ascii="Arial" w:hAnsi="Arial" w:cs="Arial"/>
          <w:b/>
          <w:bCs/>
          <w:color w:val="000000" w:themeColor="text1"/>
          <w:sz w:val="28"/>
          <w:szCs w:val="28"/>
          <w:u w:val="single"/>
        </w:rPr>
        <w:t xml:space="preserve"> </w:t>
      </w:r>
      <w:r w:rsidRPr="00960B62">
        <w:rPr>
          <w:rFonts w:ascii="Arial" w:hAnsi="Arial" w:cs="Arial"/>
          <w:b/>
          <w:bCs/>
          <w:color w:val="000000" w:themeColor="text1"/>
          <w:sz w:val="28"/>
          <w:szCs w:val="28"/>
          <w:u w:val="single"/>
        </w:rPr>
        <w:t>implantation diagnosis of genetic</w:t>
      </w:r>
      <w:r w:rsidR="00960B62" w:rsidRPr="00960B62">
        <w:rPr>
          <w:rFonts w:ascii="Arial" w:hAnsi="Arial" w:cs="Arial"/>
          <w:b/>
          <w:bCs/>
          <w:color w:val="000000" w:themeColor="text1"/>
          <w:sz w:val="28"/>
          <w:szCs w:val="28"/>
          <w:u w:val="single"/>
        </w:rPr>
        <w:t xml:space="preserve"> </w:t>
      </w:r>
      <w:r w:rsidRPr="00960B62">
        <w:rPr>
          <w:rFonts w:ascii="Arial" w:hAnsi="Arial" w:cs="Arial"/>
          <w:b/>
          <w:bCs/>
          <w:color w:val="000000" w:themeColor="text1"/>
          <w:sz w:val="28"/>
          <w:szCs w:val="28"/>
          <w:u w:val="single"/>
        </w:rPr>
        <w:t>disease</w:t>
      </w:r>
    </w:p>
    <w:p w:rsidR="00293B41" w:rsidRPr="00293B41" w:rsidRDefault="005C0DA8"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5C0DA8">
        <w:rPr>
          <w:rFonts w:ascii="Times New Roman" w:hAnsi="Times New Roman" w:cs="Times New Roman"/>
          <w:color w:val="000000" w:themeColor="text1"/>
          <w:sz w:val="28"/>
          <w:szCs w:val="28"/>
        </w:rPr>
        <w:t>For couples at risk of a child with an inherited genetic</w:t>
      </w:r>
      <w:r w:rsidR="00293B41">
        <w:rPr>
          <w:rFonts w:ascii="Times New Roman" w:hAnsi="Times New Roman" w:cs="Times New Roman"/>
          <w:color w:val="000000" w:themeColor="text1"/>
          <w:sz w:val="28"/>
          <w:szCs w:val="28"/>
        </w:rPr>
        <w:t xml:space="preserve"> </w:t>
      </w:r>
      <w:r w:rsidRPr="005C0DA8">
        <w:rPr>
          <w:rFonts w:ascii="Times New Roman" w:hAnsi="Times New Roman" w:cs="Times New Roman"/>
          <w:color w:val="000000" w:themeColor="text1"/>
          <w:sz w:val="28"/>
          <w:szCs w:val="28"/>
        </w:rPr>
        <w:t xml:space="preserve">disease, the </w:t>
      </w:r>
      <w:r w:rsidR="00293B41">
        <w:rPr>
          <w:rFonts w:ascii="Times New Roman" w:hAnsi="Times New Roman" w:cs="Times New Roman"/>
          <w:color w:val="000000" w:themeColor="text1"/>
          <w:sz w:val="28"/>
          <w:szCs w:val="28"/>
        </w:rPr>
        <w:t xml:space="preserve"> </w:t>
      </w:r>
      <w:r w:rsidRPr="005C0DA8">
        <w:rPr>
          <w:rFonts w:ascii="Times New Roman" w:hAnsi="Times New Roman" w:cs="Times New Roman"/>
          <w:color w:val="000000" w:themeColor="text1"/>
          <w:sz w:val="28"/>
          <w:szCs w:val="28"/>
        </w:rPr>
        <w:t>offers the opportunity to select unaffected embryos</w:t>
      </w:r>
      <w:r w:rsidR="00293B41">
        <w:rPr>
          <w:rFonts w:ascii="Times New Roman" w:hAnsi="Times New Roman" w:cs="Times New Roman"/>
          <w:color w:val="000000" w:themeColor="text1"/>
          <w:sz w:val="28"/>
          <w:szCs w:val="28"/>
        </w:rPr>
        <w:t xml:space="preserve"> </w:t>
      </w:r>
      <w:r w:rsidRPr="005C0DA8">
        <w:rPr>
          <w:rFonts w:ascii="Times New Roman" w:hAnsi="Times New Roman" w:cs="Times New Roman"/>
          <w:color w:val="000000" w:themeColor="text1"/>
          <w:sz w:val="28"/>
          <w:szCs w:val="28"/>
        </w:rPr>
        <w:t>for transfer. It involves the creation of embryos by</w:t>
      </w:r>
      <w:r w:rsidR="00293B41">
        <w:rPr>
          <w:rFonts w:ascii="Times New Roman" w:hAnsi="Times New Roman" w:cs="Times New Roman"/>
          <w:color w:val="000000" w:themeColor="text1"/>
          <w:sz w:val="28"/>
          <w:szCs w:val="28"/>
        </w:rPr>
        <w:t xml:space="preserve"> </w:t>
      </w:r>
      <w:r w:rsidRPr="005C0DA8">
        <w:rPr>
          <w:rFonts w:ascii="Times New Roman" w:hAnsi="Times New Roman" w:cs="Times New Roman"/>
          <w:color w:val="000000" w:themeColor="text1"/>
          <w:sz w:val="28"/>
          <w:szCs w:val="28"/>
        </w:rPr>
        <w:t>IVF followed by the removal and subsequent</w:t>
      </w:r>
      <w:r w:rsidR="00293B41">
        <w:rPr>
          <w:rFonts w:ascii="Times New Roman" w:hAnsi="Times New Roman" w:cs="Times New Roman"/>
          <w:color w:val="000000" w:themeColor="text1"/>
          <w:sz w:val="28"/>
          <w:szCs w:val="28"/>
        </w:rPr>
        <w:t xml:space="preserve"> </w:t>
      </w:r>
      <w:r w:rsidR="00293B41" w:rsidRPr="00293B41">
        <w:rPr>
          <w:rFonts w:ascii="Times New Roman" w:hAnsi="Times New Roman" w:cs="Times New Roman"/>
          <w:color w:val="000000" w:themeColor="text1"/>
          <w:sz w:val="28"/>
          <w:szCs w:val="28"/>
        </w:rPr>
        <w:t>genetic</w:t>
      </w:r>
      <w:r w:rsidR="00293B41">
        <w:rPr>
          <w:rFonts w:ascii="Times New Roman" w:hAnsi="Times New Roman" w:cs="Times New Roman"/>
          <w:color w:val="000000" w:themeColor="text1"/>
          <w:sz w:val="28"/>
          <w:szCs w:val="28"/>
        </w:rPr>
        <w:t xml:space="preserve"> </w:t>
      </w:r>
      <w:r w:rsidR="00293B41" w:rsidRPr="00293B41">
        <w:rPr>
          <w:rFonts w:ascii="Times New Roman" w:hAnsi="Times New Roman" w:cs="Times New Roman"/>
          <w:color w:val="000000" w:themeColor="text1"/>
          <w:sz w:val="28"/>
          <w:szCs w:val="28"/>
        </w:rPr>
        <w:t>testing of one or two of the cells. Alternatively, the sex</w:t>
      </w:r>
      <w:r w:rsidR="00293B41">
        <w:rPr>
          <w:rFonts w:ascii="Times New Roman" w:hAnsi="Times New Roman" w:cs="Times New Roman"/>
          <w:color w:val="000000" w:themeColor="text1"/>
          <w:sz w:val="28"/>
          <w:szCs w:val="28"/>
        </w:rPr>
        <w:t xml:space="preserve"> </w:t>
      </w:r>
      <w:r w:rsidR="00293B41" w:rsidRPr="00293B41">
        <w:rPr>
          <w:rFonts w:ascii="Times New Roman" w:hAnsi="Times New Roman" w:cs="Times New Roman"/>
          <w:color w:val="000000" w:themeColor="text1"/>
          <w:sz w:val="28"/>
          <w:szCs w:val="28"/>
        </w:rPr>
        <w:t>of the embryos can be determined for sex-linked disorders.</w:t>
      </w:r>
    </w:p>
    <w:p w:rsidR="00960B62" w:rsidRPr="00960B62" w:rsidRDefault="00293B41" w:rsidP="00960B62">
      <w:pPr>
        <w:autoSpaceDE w:val="0"/>
        <w:autoSpaceDN w:val="0"/>
        <w:bidi w:val="0"/>
        <w:adjustRightInd w:val="0"/>
        <w:spacing w:line="360" w:lineRule="auto"/>
        <w:rPr>
          <w:rFonts w:ascii="Times New Roman" w:hAnsi="Times New Roman" w:cs="Times New Roman"/>
          <w:color w:val="000000" w:themeColor="text1"/>
          <w:sz w:val="28"/>
          <w:szCs w:val="28"/>
        </w:rPr>
      </w:pPr>
      <w:r w:rsidRPr="00293B41">
        <w:rPr>
          <w:rFonts w:ascii="Times New Roman" w:hAnsi="Times New Roman" w:cs="Times New Roman"/>
          <w:color w:val="000000" w:themeColor="text1"/>
          <w:sz w:val="28"/>
          <w:szCs w:val="28"/>
        </w:rPr>
        <w:t>Unaffected embryos are then transferred back</w:t>
      </w:r>
      <w:r>
        <w:rPr>
          <w:rFonts w:ascii="Times New Roman" w:hAnsi="Times New Roman" w:cs="Times New Roman"/>
          <w:color w:val="000000" w:themeColor="text1"/>
          <w:sz w:val="28"/>
          <w:szCs w:val="28"/>
        </w:rPr>
        <w:t xml:space="preserve"> </w:t>
      </w:r>
      <w:r w:rsidRPr="00293B41">
        <w:rPr>
          <w:rFonts w:ascii="Times New Roman" w:hAnsi="Times New Roman" w:cs="Times New Roman"/>
          <w:color w:val="000000" w:themeColor="text1"/>
          <w:sz w:val="28"/>
          <w:szCs w:val="28"/>
        </w:rPr>
        <w:t>to the uterus.</w:t>
      </w:r>
    </w:p>
    <w:p w:rsidR="00960B62" w:rsidRDefault="00960B62" w:rsidP="00960B62">
      <w:pPr>
        <w:autoSpaceDE w:val="0"/>
        <w:autoSpaceDN w:val="0"/>
        <w:bidi w:val="0"/>
        <w:adjustRightInd w:val="0"/>
        <w:spacing w:line="360" w:lineRule="auto"/>
        <w:rPr>
          <w:rFonts w:ascii="Arial" w:hAnsi="Arial" w:cs="Arial"/>
          <w:b/>
          <w:bCs/>
          <w:color w:val="000000" w:themeColor="text1"/>
          <w:sz w:val="28"/>
          <w:szCs w:val="28"/>
        </w:rPr>
      </w:pPr>
    </w:p>
    <w:p w:rsidR="00293B41" w:rsidRPr="00960B62" w:rsidRDefault="00293B41" w:rsidP="00960B62">
      <w:pPr>
        <w:autoSpaceDE w:val="0"/>
        <w:autoSpaceDN w:val="0"/>
        <w:bidi w:val="0"/>
        <w:adjustRightInd w:val="0"/>
        <w:spacing w:line="360" w:lineRule="auto"/>
        <w:rPr>
          <w:rFonts w:ascii="Arial" w:hAnsi="Arial" w:cs="Arial"/>
          <w:b/>
          <w:bCs/>
          <w:color w:val="000000" w:themeColor="text1"/>
          <w:sz w:val="28"/>
          <w:szCs w:val="28"/>
          <w:u w:val="single"/>
        </w:rPr>
      </w:pPr>
      <w:r w:rsidRPr="00960B62">
        <w:rPr>
          <w:rFonts w:ascii="Arial" w:hAnsi="Arial" w:cs="Arial"/>
          <w:b/>
          <w:bCs/>
          <w:color w:val="000000" w:themeColor="text1"/>
          <w:sz w:val="28"/>
          <w:szCs w:val="28"/>
          <w:u w:val="single"/>
        </w:rPr>
        <w:t>Complications of assisted conception</w:t>
      </w:r>
    </w:p>
    <w:p w:rsidR="001220D0" w:rsidRDefault="00293B41"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293B41">
        <w:rPr>
          <w:rFonts w:ascii="Times New Roman" w:hAnsi="Times New Roman" w:cs="Times New Roman"/>
          <w:color w:val="000000" w:themeColor="text1"/>
          <w:sz w:val="28"/>
          <w:szCs w:val="28"/>
        </w:rPr>
        <w:t>Complications of assisted conception include the</w:t>
      </w:r>
      <w:r w:rsidR="001220D0">
        <w:rPr>
          <w:rFonts w:ascii="Times New Roman" w:hAnsi="Times New Roman" w:cs="Times New Roman"/>
          <w:color w:val="000000" w:themeColor="text1"/>
          <w:sz w:val="28"/>
          <w:szCs w:val="28"/>
        </w:rPr>
        <w:t xml:space="preserve"> </w:t>
      </w:r>
      <w:r w:rsidRPr="00293B41">
        <w:rPr>
          <w:rFonts w:ascii="Times New Roman" w:hAnsi="Times New Roman" w:cs="Times New Roman"/>
          <w:color w:val="000000" w:themeColor="text1"/>
          <w:sz w:val="28"/>
          <w:szCs w:val="28"/>
        </w:rPr>
        <w:t xml:space="preserve">development of ovarian </w:t>
      </w:r>
    </w:p>
    <w:p w:rsidR="00293B41" w:rsidRPr="00293B41" w:rsidRDefault="00293B41"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293B41">
        <w:rPr>
          <w:rFonts w:ascii="Times New Roman" w:hAnsi="Times New Roman" w:cs="Times New Roman"/>
          <w:color w:val="000000" w:themeColor="text1"/>
          <w:sz w:val="28"/>
          <w:szCs w:val="28"/>
        </w:rPr>
        <w:t>hyperstimulation syndrome,</w:t>
      </w:r>
      <w:r w:rsidR="001220D0">
        <w:rPr>
          <w:rFonts w:ascii="Times New Roman" w:hAnsi="Times New Roman" w:cs="Times New Roman"/>
          <w:color w:val="000000" w:themeColor="text1"/>
          <w:sz w:val="28"/>
          <w:szCs w:val="28"/>
        </w:rPr>
        <w:t xml:space="preserve"> </w:t>
      </w:r>
      <w:r w:rsidRPr="00293B41">
        <w:rPr>
          <w:rFonts w:ascii="Times New Roman" w:hAnsi="Times New Roman" w:cs="Times New Roman"/>
          <w:color w:val="000000" w:themeColor="text1"/>
          <w:sz w:val="28"/>
          <w:szCs w:val="28"/>
        </w:rPr>
        <w:t>ectopic pregnancy and multiple pregnancy.</w:t>
      </w:r>
    </w:p>
    <w:p w:rsidR="001220D0" w:rsidRDefault="001220D0" w:rsidP="0089527C">
      <w:pPr>
        <w:autoSpaceDE w:val="0"/>
        <w:autoSpaceDN w:val="0"/>
        <w:bidi w:val="0"/>
        <w:adjustRightInd w:val="0"/>
        <w:spacing w:line="360" w:lineRule="auto"/>
        <w:rPr>
          <w:rFonts w:ascii="Times New Roman" w:hAnsi="Times New Roman" w:cs="Times New Roman"/>
          <w:i/>
          <w:iCs/>
          <w:color w:val="000000" w:themeColor="text1"/>
          <w:sz w:val="28"/>
          <w:szCs w:val="28"/>
        </w:rPr>
      </w:pPr>
    </w:p>
    <w:p w:rsidR="001220D0" w:rsidRPr="001220D0" w:rsidRDefault="00F91AD3" w:rsidP="0089527C">
      <w:pPr>
        <w:autoSpaceDE w:val="0"/>
        <w:autoSpaceDN w:val="0"/>
        <w:bidi w:val="0"/>
        <w:adjustRightInd w:val="0"/>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p>
    <w:p w:rsidR="00293B41" w:rsidRPr="001220D0" w:rsidRDefault="00293B41" w:rsidP="0089527C">
      <w:pPr>
        <w:autoSpaceDE w:val="0"/>
        <w:autoSpaceDN w:val="0"/>
        <w:bidi w:val="0"/>
        <w:adjustRightInd w:val="0"/>
        <w:spacing w:line="360" w:lineRule="auto"/>
        <w:rPr>
          <w:rFonts w:ascii="Times New Roman" w:hAnsi="Times New Roman" w:cs="Times New Roman"/>
          <w:b/>
          <w:bCs/>
          <w:i/>
          <w:iCs/>
          <w:color w:val="000000" w:themeColor="text1"/>
          <w:sz w:val="28"/>
          <w:szCs w:val="28"/>
          <w:u w:val="single"/>
        </w:rPr>
      </w:pPr>
      <w:r w:rsidRPr="001220D0">
        <w:rPr>
          <w:rFonts w:ascii="Times New Roman" w:hAnsi="Times New Roman" w:cs="Times New Roman"/>
          <w:b/>
          <w:bCs/>
          <w:i/>
          <w:iCs/>
          <w:color w:val="000000" w:themeColor="text1"/>
          <w:sz w:val="28"/>
          <w:szCs w:val="28"/>
          <w:u w:val="single"/>
        </w:rPr>
        <w:t>Ectopic pregnancy</w:t>
      </w:r>
    </w:p>
    <w:p w:rsidR="00293B41" w:rsidRDefault="00293B41"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293B41">
        <w:rPr>
          <w:rFonts w:ascii="Times New Roman" w:hAnsi="Times New Roman" w:cs="Times New Roman"/>
          <w:color w:val="000000" w:themeColor="text1"/>
          <w:sz w:val="28"/>
          <w:szCs w:val="28"/>
        </w:rPr>
        <w:t>Four per cent of pregnancies arising from IVF treatment</w:t>
      </w:r>
      <w:r w:rsidR="001220D0">
        <w:rPr>
          <w:rFonts w:ascii="Times New Roman" w:hAnsi="Times New Roman" w:cs="Times New Roman"/>
          <w:color w:val="000000" w:themeColor="text1"/>
          <w:sz w:val="28"/>
          <w:szCs w:val="28"/>
        </w:rPr>
        <w:t xml:space="preserve"> </w:t>
      </w:r>
      <w:r w:rsidRPr="00293B41">
        <w:rPr>
          <w:rFonts w:ascii="Times New Roman" w:hAnsi="Times New Roman" w:cs="Times New Roman"/>
          <w:color w:val="000000" w:themeColor="text1"/>
          <w:sz w:val="28"/>
          <w:szCs w:val="28"/>
        </w:rPr>
        <w:t>will be ectopic, with an increased risk in women</w:t>
      </w:r>
      <w:r w:rsidR="001220D0">
        <w:rPr>
          <w:rFonts w:ascii="Times New Roman" w:hAnsi="Times New Roman" w:cs="Times New Roman"/>
          <w:color w:val="000000" w:themeColor="text1"/>
          <w:sz w:val="28"/>
          <w:szCs w:val="28"/>
        </w:rPr>
        <w:t xml:space="preserve"> </w:t>
      </w:r>
      <w:r w:rsidRPr="00293B41">
        <w:rPr>
          <w:rFonts w:ascii="Times New Roman" w:hAnsi="Times New Roman" w:cs="Times New Roman"/>
          <w:color w:val="000000" w:themeColor="text1"/>
          <w:sz w:val="28"/>
          <w:szCs w:val="28"/>
        </w:rPr>
        <w:t>with known tubal damage. The embryos may migrateto the Fallopian tubes or are inadvertently placed</w:t>
      </w:r>
      <w:r w:rsidR="001220D0">
        <w:rPr>
          <w:rFonts w:ascii="Times New Roman" w:hAnsi="Times New Roman" w:cs="Times New Roman"/>
          <w:color w:val="000000" w:themeColor="text1"/>
          <w:sz w:val="28"/>
          <w:szCs w:val="28"/>
        </w:rPr>
        <w:t xml:space="preserve"> </w:t>
      </w:r>
      <w:r w:rsidRPr="00293B41">
        <w:rPr>
          <w:rFonts w:ascii="Times New Roman" w:hAnsi="Times New Roman" w:cs="Times New Roman"/>
          <w:color w:val="000000" w:themeColor="text1"/>
          <w:sz w:val="28"/>
          <w:szCs w:val="28"/>
        </w:rPr>
        <w:t>there during the embryo transfer procedure.</w:t>
      </w:r>
    </w:p>
    <w:p w:rsidR="001220D0" w:rsidRPr="00293B41" w:rsidRDefault="001220D0" w:rsidP="0089527C">
      <w:pPr>
        <w:autoSpaceDE w:val="0"/>
        <w:autoSpaceDN w:val="0"/>
        <w:bidi w:val="0"/>
        <w:adjustRightInd w:val="0"/>
        <w:spacing w:line="360" w:lineRule="auto"/>
        <w:rPr>
          <w:rFonts w:ascii="Times New Roman" w:hAnsi="Times New Roman" w:cs="Times New Roman"/>
          <w:color w:val="000000" w:themeColor="text1"/>
          <w:sz w:val="28"/>
          <w:szCs w:val="28"/>
        </w:rPr>
      </w:pPr>
    </w:p>
    <w:p w:rsidR="00293B41" w:rsidRPr="001220D0" w:rsidRDefault="00293B41" w:rsidP="0089527C">
      <w:pPr>
        <w:autoSpaceDE w:val="0"/>
        <w:autoSpaceDN w:val="0"/>
        <w:bidi w:val="0"/>
        <w:adjustRightInd w:val="0"/>
        <w:spacing w:line="360" w:lineRule="auto"/>
        <w:rPr>
          <w:rFonts w:ascii="Times New Roman" w:hAnsi="Times New Roman" w:cs="Times New Roman"/>
          <w:b/>
          <w:bCs/>
          <w:i/>
          <w:iCs/>
          <w:color w:val="000000" w:themeColor="text1"/>
          <w:sz w:val="28"/>
          <w:szCs w:val="28"/>
          <w:u w:val="single"/>
        </w:rPr>
      </w:pPr>
      <w:r w:rsidRPr="001220D0">
        <w:rPr>
          <w:rFonts w:ascii="Times New Roman" w:hAnsi="Times New Roman" w:cs="Times New Roman"/>
          <w:b/>
          <w:bCs/>
          <w:i/>
          <w:iCs/>
          <w:color w:val="000000" w:themeColor="text1"/>
          <w:sz w:val="28"/>
          <w:szCs w:val="28"/>
          <w:u w:val="single"/>
        </w:rPr>
        <w:t>Multiple pregnancy</w:t>
      </w:r>
    </w:p>
    <w:p w:rsidR="00293B41" w:rsidRPr="00293B41" w:rsidRDefault="00293B41"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293B41">
        <w:rPr>
          <w:rFonts w:ascii="Times New Roman" w:hAnsi="Times New Roman" w:cs="Times New Roman"/>
          <w:color w:val="000000" w:themeColor="text1"/>
          <w:sz w:val="28"/>
          <w:szCs w:val="28"/>
        </w:rPr>
        <w:t>Assisted conception often results in a twin or higher</w:t>
      </w:r>
      <w:r w:rsidR="001220D0">
        <w:rPr>
          <w:rFonts w:ascii="Times New Roman" w:hAnsi="Times New Roman" w:cs="Times New Roman"/>
          <w:color w:val="000000" w:themeColor="text1"/>
          <w:sz w:val="28"/>
          <w:szCs w:val="28"/>
        </w:rPr>
        <w:t xml:space="preserve"> </w:t>
      </w:r>
      <w:r w:rsidRPr="00293B41">
        <w:rPr>
          <w:rFonts w:ascii="Times New Roman" w:hAnsi="Times New Roman" w:cs="Times New Roman"/>
          <w:color w:val="000000" w:themeColor="text1"/>
          <w:sz w:val="28"/>
          <w:szCs w:val="28"/>
        </w:rPr>
        <w:t>order</w:t>
      </w:r>
      <w:r w:rsidR="001220D0">
        <w:rPr>
          <w:rFonts w:ascii="Times New Roman" w:hAnsi="Times New Roman" w:cs="Times New Roman"/>
          <w:color w:val="000000" w:themeColor="text1"/>
          <w:sz w:val="28"/>
          <w:szCs w:val="28"/>
        </w:rPr>
        <w:t xml:space="preserve"> </w:t>
      </w:r>
      <w:r w:rsidRPr="00293B41">
        <w:rPr>
          <w:rFonts w:ascii="Times New Roman" w:hAnsi="Times New Roman" w:cs="Times New Roman"/>
          <w:color w:val="000000" w:themeColor="text1"/>
          <w:sz w:val="28"/>
          <w:szCs w:val="28"/>
        </w:rPr>
        <w:t xml:space="preserve">pregnancy.  </w:t>
      </w:r>
      <w:r w:rsidR="001220D0">
        <w:rPr>
          <w:rFonts w:ascii="Times New Roman" w:hAnsi="Times New Roman" w:cs="Times New Roman"/>
          <w:color w:val="000000" w:themeColor="text1"/>
          <w:sz w:val="28"/>
          <w:szCs w:val="28"/>
        </w:rPr>
        <w:t xml:space="preserve"> This condition can be prevented by </w:t>
      </w:r>
      <w:r w:rsidRPr="00293B41">
        <w:rPr>
          <w:rFonts w:ascii="Times New Roman" w:hAnsi="Times New Roman" w:cs="Times New Roman"/>
          <w:color w:val="000000" w:themeColor="text1"/>
          <w:sz w:val="28"/>
          <w:szCs w:val="28"/>
        </w:rPr>
        <w:t>prevent the</w:t>
      </w:r>
      <w:r w:rsidR="001220D0">
        <w:rPr>
          <w:rFonts w:ascii="Times New Roman" w:hAnsi="Times New Roman" w:cs="Times New Roman"/>
          <w:color w:val="000000" w:themeColor="text1"/>
          <w:sz w:val="28"/>
          <w:szCs w:val="28"/>
        </w:rPr>
        <w:t xml:space="preserve"> </w:t>
      </w:r>
      <w:r w:rsidRPr="00293B41">
        <w:rPr>
          <w:rFonts w:ascii="Times New Roman" w:hAnsi="Times New Roman" w:cs="Times New Roman"/>
          <w:color w:val="000000" w:themeColor="text1"/>
          <w:sz w:val="28"/>
          <w:szCs w:val="28"/>
        </w:rPr>
        <w:t>transfer of more than two embryos except in exceptional</w:t>
      </w:r>
      <w:r w:rsidR="001220D0">
        <w:rPr>
          <w:rFonts w:ascii="Times New Roman" w:hAnsi="Times New Roman" w:cs="Times New Roman"/>
          <w:color w:val="000000" w:themeColor="text1"/>
          <w:sz w:val="28"/>
          <w:szCs w:val="28"/>
        </w:rPr>
        <w:t xml:space="preserve"> </w:t>
      </w:r>
      <w:r w:rsidRPr="00293B41">
        <w:rPr>
          <w:rFonts w:ascii="Times New Roman" w:hAnsi="Times New Roman" w:cs="Times New Roman"/>
          <w:color w:val="000000" w:themeColor="text1"/>
          <w:sz w:val="28"/>
          <w:szCs w:val="28"/>
        </w:rPr>
        <w:t>circumstances, when three may be transferre</w:t>
      </w:r>
      <w:r w:rsidR="001220D0">
        <w:rPr>
          <w:rFonts w:ascii="Times New Roman" w:hAnsi="Times New Roman" w:cs="Times New Roman"/>
          <w:color w:val="000000" w:themeColor="text1"/>
          <w:sz w:val="28"/>
          <w:szCs w:val="28"/>
        </w:rPr>
        <w:t xml:space="preserve">d </w:t>
      </w:r>
      <w:r w:rsidR="00B41754">
        <w:rPr>
          <w:rFonts w:ascii="Times New Roman" w:hAnsi="Times New Roman" w:cs="Times New Roman"/>
          <w:color w:val="000000" w:themeColor="text1"/>
          <w:sz w:val="28"/>
          <w:szCs w:val="28"/>
        </w:rPr>
        <w:t>.</w:t>
      </w:r>
      <w:r w:rsidR="001220D0">
        <w:rPr>
          <w:rFonts w:ascii="Times New Roman" w:hAnsi="Times New Roman" w:cs="Times New Roman"/>
          <w:color w:val="000000" w:themeColor="text1"/>
          <w:sz w:val="28"/>
          <w:szCs w:val="28"/>
        </w:rPr>
        <w:t xml:space="preserve"> </w:t>
      </w:r>
    </w:p>
    <w:p w:rsidR="00293B41" w:rsidRPr="00293B41" w:rsidRDefault="00293B41"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293B41">
        <w:rPr>
          <w:rFonts w:ascii="Times New Roman" w:hAnsi="Times New Roman" w:cs="Times New Roman"/>
          <w:color w:val="000000" w:themeColor="text1"/>
          <w:sz w:val="28"/>
          <w:szCs w:val="28"/>
        </w:rPr>
        <w:t>In stimulated intrauterine cycles or in ovulation</w:t>
      </w:r>
      <w:r w:rsidR="00B41754">
        <w:rPr>
          <w:rFonts w:ascii="Times New Roman" w:hAnsi="Times New Roman" w:cs="Times New Roman"/>
          <w:color w:val="000000" w:themeColor="text1"/>
          <w:sz w:val="28"/>
          <w:szCs w:val="28"/>
        </w:rPr>
        <w:t xml:space="preserve"> </w:t>
      </w:r>
      <w:r w:rsidRPr="00293B41">
        <w:rPr>
          <w:rFonts w:ascii="Times New Roman" w:hAnsi="Times New Roman" w:cs="Times New Roman"/>
          <w:color w:val="000000" w:themeColor="text1"/>
          <w:sz w:val="28"/>
          <w:szCs w:val="28"/>
        </w:rPr>
        <w:t>induction with gonadotrophins or anti-oestrogens,</w:t>
      </w:r>
      <w:r w:rsidR="00B41754">
        <w:rPr>
          <w:rFonts w:ascii="Times New Roman" w:hAnsi="Times New Roman" w:cs="Times New Roman"/>
          <w:color w:val="000000" w:themeColor="text1"/>
          <w:sz w:val="28"/>
          <w:szCs w:val="28"/>
        </w:rPr>
        <w:t xml:space="preserve"> </w:t>
      </w:r>
      <w:r w:rsidRPr="00293B41">
        <w:rPr>
          <w:rFonts w:ascii="Times New Roman" w:hAnsi="Times New Roman" w:cs="Times New Roman"/>
          <w:color w:val="000000" w:themeColor="text1"/>
          <w:sz w:val="28"/>
          <w:szCs w:val="28"/>
        </w:rPr>
        <w:t>careful monitoring is paramount in avoiding multiple</w:t>
      </w:r>
      <w:r w:rsidR="00B41754">
        <w:rPr>
          <w:rFonts w:ascii="Times New Roman" w:hAnsi="Times New Roman" w:cs="Times New Roman"/>
          <w:color w:val="000000" w:themeColor="text1"/>
          <w:sz w:val="28"/>
          <w:szCs w:val="28"/>
        </w:rPr>
        <w:t xml:space="preserve"> </w:t>
      </w:r>
      <w:r w:rsidRPr="00293B41">
        <w:rPr>
          <w:rFonts w:ascii="Times New Roman" w:hAnsi="Times New Roman" w:cs="Times New Roman"/>
          <w:color w:val="000000" w:themeColor="text1"/>
          <w:sz w:val="28"/>
          <w:szCs w:val="28"/>
        </w:rPr>
        <w:t>pregnancies. Multiple pregnancies have increased</w:t>
      </w:r>
    </w:p>
    <w:p w:rsidR="005C0DA8" w:rsidRPr="00293B41" w:rsidRDefault="00293B41"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293B41">
        <w:rPr>
          <w:rFonts w:ascii="Times New Roman" w:hAnsi="Times New Roman" w:cs="Times New Roman"/>
          <w:color w:val="000000" w:themeColor="text1"/>
          <w:sz w:val="28"/>
          <w:szCs w:val="28"/>
        </w:rPr>
        <w:t>morbidity and mortality for both the mother and the</w:t>
      </w:r>
      <w:r w:rsidR="00B41754">
        <w:rPr>
          <w:rFonts w:ascii="Times New Roman" w:hAnsi="Times New Roman" w:cs="Times New Roman"/>
          <w:color w:val="000000" w:themeColor="text1"/>
          <w:sz w:val="28"/>
          <w:szCs w:val="28"/>
        </w:rPr>
        <w:t xml:space="preserve"> fetus</w:t>
      </w:r>
      <w:r w:rsidRPr="00293B41">
        <w:rPr>
          <w:rFonts w:ascii="Times New Roman" w:hAnsi="Times New Roman" w:cs="Times New Roman"/>
          <w:color w:val="000000" w:themeColor="text1"/>
          <w:sz w:val="28"/>
          <w:szCs w:val="28"/>
        </w:rPr>
        <w:t xml:space="preserve">. </w:t>
      </w:r>
    </w:p>
    <w:p w:rsidR="00CA6430" w:rsidRDefault="00CA6430" w:rsidP="0089527C">
      <w:pPr>
        <w:autoSpaceDE w:val="0"/>
        <w:autoSpaceDN w:val="0"/>
        <w:bidi w:val="0"/>
        <w:adjustRightInd w:val="0"/>
        <w:spacing w:line="360" w:lineRule="auto"/>
        <w:rPr>
          <w:rFonts w:ascii="Times New Roman" w:hAnsi="Times New Roman" w:cs="Times New Roman"/>
          <w:color w:val="000000" w:themeColor="text1"/>
          <w:sz w:val="28"/>
          <w:szCs w:val="28"/>
        </w:rPr>
      </w:pPr>
    </w:p>
    <w:p w:rsidR="000F7A9A" w:rsidRDefault="00D53044"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D53044">
        <w:rPr>
          <w:rFonts w:ascii="Times New Roman" w:hAnsi="Times New Roman" w:cs="Times New Roman"/>
          <w:color w:val="000000" w:themeColor="text1"/>
          <w:sz w:val="28"/>
          <w:szCs w:val="28"/>
        </w:rPr>
        <w:object w:dxaOrig="8306" w:dyaOrig="13761">
          <v:shape id="_x0000_i1025" type="#_x0000_t75" style="width:415.5pt;height:687.75pt" o:ole="">
            <v:imagedata r:id="rId17" o:title=""/>
          </v:shape>
          <o:OLEObject Type="Embed" ProgID="Word.Document.12" ShapeID="_x0000_i1025" DrawAspect="Content" ObjectID="_1536256330" r:id="rId18">
            <o:FieldCodes>\s</o:FieldCodes>
          </o:OLEObject>
        </w:object>
      </w:r>
    </w:p>
    <w:p w:rsidR="00D53044" w:rsidRPr="00D53044" w:rsidRDefault="00D53044" w:rsidP="0089527C">
      <w:pPr>
        <w:bidi w:val="0"/>
        <w:rPr>
          <w:rFonts w:ascii="Times New Roman" w:hAnsi="Times New Roman" w:cs="Times New Roman"/>
          <w:color w:val="000000" w:themeColor="text1"/>
          <w:sz w:val="28"/>
          <w:szCs w:val="28"/>
        </w:rPr>
      </w:pPr>
      <w:r w:rsidRPr="00D53044">
        <w:rPr>
          <w:rFonts w:ascii="Times New Roman" w:hAnsi="Times New Roman" w:cs="Times New Roman"/>
          <w:color w:val="000000" w:themeColor="text1"/>
          <w:sz w:val="28"/>
          <w:szCs w:val="28"/>
        </w:rPr>
        <w:lastRenderedPageBreak/>
        <w:t>Classification:</w:t>
      </w:r>
    </w:p>
    <w:p w:rsidR="000F7A9A" w:rsidRDefault="000F7A9A" w:rsidP="0089527C">
      <w:pPr>
        <w:autoSpaceDE w:val="0"/>
        <w:autoSpaceDN w:val="0"/>
        <w:bidi w:val="0"/>
        <w:adjustRightInd w:val="0"/>
        <w:spacing w:line="360" w:lineRule="auto"/>
        <w:rPr>
          <w:rFonts w:ascii="Times New Roman" w:hAnsi="Times New Roman" w:cs="Times New Roman"/>
          <w:color w:val="000000" w:themeColor="text1"/>
          <w:sz w:val="28"/>
          <w:szCs w:val="28"/>
        </w:rPr>
      </w:pPr>
    </w:p>
    <w:tbl>
      <w:tblPr>
        <w:bidiVisual/>
        <w:tblW w:w="10886" w:type="dxa"/>
        <w:tblInd w:w="-906" w:type="dxa"/>
        <w:tblCellMar>
          <w:left w:w="0" w:type="dxa"/>
          <w:right w:w="0" w:type="dxa"/>
        </w:tblCellMar>
        <w:tblLook w:val="0620" w:firstRow="1" w:lastRow="0" w:firstColumn="0" w:lastColumn="0" w:noHBand="1" w:noVBand="1"/>
      </w:tblPr>
      <w:tblGrid>
        <w:gridCol w:w="3084"/>
        <w:gridCol w:w="6089"/>
        <w:gridCol w:w="1713"/>
      </w:tblGrid>
      <w:tr w:rsidR="00D53044" w:rsidRPr="00D53044" w:rsidTr="00A65C40">
        <w:trPr>
          <w:trHeight w:val="1716"/>
        </w:trPr>
        <w:tc>
          <w:tcPr>
            <w:tcW w:w="3084" w:type="dxa"/>
            <w:tcBorders>
              <w:top w:val="single" w:sz="8" w:space="0" w:color="FFFFFF"/>
              <w:left w:val="single" w:sz="8" w:space="0" w:color="FFFFFF"/>
              <w:bottom w:val="single" w:sz="24" w:space="0" w:color="FFFFFF"/>
              <w:right w:val="single" w:sz="8" w:space="0" w:color="FFFFFF"/>
            </w:tcBorders>
            <w:shd w:val="clear" w:color="auto" w:fill="526DB0"/>
            <w:tcMar>
              <w:top w:w="72" w:type="dxa"/>
              <w:left w:w="144" w:type="dxa"/>
              <w:bottom w:w="72" w:type="dxa"/>
              <w:right w:w="144" w:type="dxa"/>
            </w:tcMar>
            <w:hideMark/>
          </w:tcPr>
          <w:p w:rsidR="00D53044" w:rsidRPr="00D53044" w:rsidRDefault="00D53044" w:rsidP="0089527C">
            <w:pPr>
              <w:bidi w:val="0"/>
              <w:spacing w:line="276" w:lineRule="auto"/>
              <w:rPr>
                <w:rFonts w:ascii="Calibri" w:eastAsia="Times New Roman" w:hAnsi="Calibri" w:cs="Calibri"/>
                <w:sz w:val="28"/>
                <w:szCs w:val="28"/>
                <w:lang w:bidi="ar-IQ"/>
              </w:rPr>
            </w:pPr>
            <w:r w:rsidRPr="00D53044">
              <w:rPr>
                <w:rFonts w:ascii="Calibri" w:eastAsia="Times New Roman" w:hAnsi="Calibri" w:cs="Calibri"/>
                <w:b/>
                <w:bCs/>
                <w:color w:val="FFFFFF"/>
                <w:kern w:val="24"/>
                <w:sz w:val="28"/>
                <w:szCs w:val="28"/>
                <w:rtl/>
                <w:lang w:bidi="ar-IQ"/>
              </w:rPr>
              <w:t xml:space="preserve">   </w:t>
            </w:r>
            <w:r w:rsidRPr="00D53044">
              <w:rPr>
                <w:rFonts w:ascii="Calibri" w:eastAsia="Times New Roman" w:hAnsi="Calibri" w:cs="Calibri"/>
                <w:b/>
                <w:bCs/>
                <w:color w:val="FFFFFF"/>
                <w:kern w:val="24"/>
                <w:sz w:val="28"/>
                <w:szCs w:val="28"/>
                <w:lang w:bidi="ar-IQ"/>
              </w:rPr>
              <w:t xml:space="preserve">Ultrasound picture                 </w:t>
            </w:r>
          </w:p>
        </w:tc>
        <w:tc>
          <w:tcPr>
            <w:tcW w:w="6089" w:type="dxa"/>
            <w:tcBorders>
              <w:top w:val="single" w:sz="8" w:space="0" w:color="FFFFFF"/>
              <w:left w:val="single" w:sz="8" w:space="0" w:color="FFFFFF"/>
              <w:bottom w:val="single" w:sz="24" w:space="0" w:color="FFFFFF"/>
              <w:right w:val="single" w:sz="8" w:space="0" w:color="FFFFFF"/>
            </w:tcBorders>
            <w:shd w:val="clear" w:color="auto" w:fill="526DB0"/>
            <w:tcMar>
              <w:top w:w="72" w:type="dxa"/>
              <w:left w:w="144" w:type="dxa"/>
              <w:bottom w:w="72" w:type="dxa"/>
              <w:right w:w="144" w:type="dxa"/>
            </w:tcMar>
            <w:hideMark/>
          </w:tcPr>
          <w:p w:rsidR="00D53044" w:rsidRPr="00D53044" w:rsidRDefault="00D53044" w:rsidP="0089527C">
            <w:pPr>
              <w:bidi w:val="0"/>
              <w:spacing w:line="276" w:lineRule="auto"/>
              <w:rPr>
                <w:rFonts w:ascii="Calibri" w:eastAsia="Times New Roman" w:hAnsi="Calibri" w:cs="Calibri"/>
                <w:sz w:val="28"/>
                <w:szCs w:val="28"/>
                <w:lang w:bidi="ar-IQ"/>
              </w:rPr>
            </w:pPr>
            <w:r w:rsidRPr="00D53044">
              <w:rPr>
                <w:rFonts w:ascii="Calibri" w:eastAsia="Times New Roman" w:hAnsi="Calibri" w:cs="Calibri"/>
                <w:b/>
                <w:bCs/>
                <w:color w:val="FFFFFF"/>
                <w:kern w:val="24"/>
                <w:sz w:val="28"/>
                <w:szCs w:val="28"/>
                <w:lang w:bidi="ar-IQ"/>
              </w:rPr>
              <w:t>Clinical</w:t>
            </w:r>
            <w:r w:rsidR="00453A46">
              <w:rPr>
                <w:rFonts w:ascii="Calibri" w:eastAsia="Times New Roman" w:hAnsi="Calibri" w:cs="Calibri"/>
                <w:b/>
                <w:bCs/>
                <w:color w:val="FFFFFF"/>
                <w:kern w:val="24"/>
                <w:sz w:val="28"/>
                <w:szCs w:val="28"/>
                <w:lang w:bidi="ar-IQ"/>
              </w:rPr>
              <w:t xml:space="preserve"> and </w:t>
            </w:r>
            <w:r w:rsidR="00783F72">
              <w:rPr>
                <w:rFonts w:ascii="Calibri" w:eastAsia="Times New Roman" w:hAnsi="Calibri" w:cs="Calibri"/>
                <w:b/>
                <w:bCs/>
                <w:color w:val="FFFFFF"/>
                <w:kern w:val="24"/>
                <w:sz w:val="28"/>
                <w:szCs w:val="28"/>
                <w:lang w:bidi="ar-IQ"/>
              </w:rPr>
              <w:t>laboratory</w:t>
            </w:r>
            <w:bookmarkStart w:id="0" w:name="_GoBack"/>
            <w:bookmarkEnd w:id="0"/>
            <w:r w:rsidRPr="00D53044">
              <w:rPr>
                <w:rFonts w:ascii="Calibri" w:eastAsia="Times New Roman" w:hAnsi="Calibri" w:cs="Calibri"/>
                <w:b/>
                <w:bCs/>
                <w:color w:val="FFFFFF"/>
                <w:kern w:val="24"/>
                <w:sz w:val="28"/>
                <w:szCs w:val="28"/>
                <w:lang w:bidi="ar-IQ"/>
              </w:rPr>
              <w:t xml:space="preserve"> findings                                                               </w:t>
            </w:r>
          </w:p>
        </w:tc>
        <w:tc>
          <w:tcPr>
            <w:tcW w:w="1713" w:type="dxa"/>
            <w:tcBorders>
              <w:top w:val="single" w:sz="8" w:space="0" w:color="FFFFFF"/>
              <w:left w:val="single" w:sz="8" w:space="0" w:color="FFFFFF"/>
              <w:bottom w:val="single" w:sz="24" w:space="0" w:color="FFFFFF"/>
              <w:right w:val="single" w:sz="8" w:space="0" w:color="FFFFFF"/>
            </w:tcBorders>
            <w:shd w:val="clear" w:color="auto" w:fill="526DB0"/>
            <w:tcMar>
              <w:top w:w="72" w:type="dxa"/>
              <w:left w:w="144" w:type="dxa"/>
              <w:bottom w:w="72" w:type="dxa"/>
              <w:right w:w="144" w:type="dxa"/>
            </w:tcMar>
            <w:hideMark/>
          </w:tcPr>
          <w:p w:rsidR="00D53044" w:rsidRPr="00D53044" w:rsidRDefault="00D53044" w:rsidP="0089527C">
            <w:pPr>
              <w:bidi w:val="0"/>
              <w:spacing w:line="276" w:lineRule="auto"/>
              <w:rPr>
                <w:rFonts w:ascii="Calibri" w:eastAsia="Times New Roman" w:hAnsi="Calibri" w:cs="Calibri"/>
                <w:sz w:val="28"/>
                <w:szCs w:val="28"/>
                <w:lang w:bidi="ar-IQ"/>
              </w:rPr>
            </w:pPr>
            <w:r w:rsidRPr="00D53044">
              <w:rPr>
                <w:rFonts w:ascii="Calibri" w:eastAsia="Times New Roman" w:hAnsi="Calibri" w:cs="Calibri"/>
                <w:b/>
                <w:bCs/>
                <w:color w:val="FFFFFF"/>
                <w:kern w:val="24"/>
                <w:sz w:val="28"/>
                <w:szCs w:val="28"/>
                <w:lang w:bidi="ar-IQ"/>
              </w:rPr>
              <w:t xml:space="preserve">Severity               </w:t>
            </w:r>
          </w:p>
        </w:tc>
      </w:tr>
      <w:tr w:rsidR="00D53044" w:rsidRPr="00D53044" w:rsidTr="00A65C40">
        <w:trPr>
          <w:trHeight w:val="1073"/>
        </w:trPr>
        <w:tc>
          <w:tcPr>
            <w:tcW w:w="3084" w:type="dxa"/>
            <w:tcBorders>
              <w:top w:val="single" w:sz="24" w:space="0" w:color="FFFFFF"/>
              <w:left w:val="single" w:sz="8" w:space="0" w:color="FFFFFF"/>
              <w:bottom w:val="single" w:sz="8" w:space="0" w:color="FFFFFF"/>
              <w:right w:val="single" w:sz="8" w:space="0" w:color="FFFFFF"/>
            </w:tcBorders>
            <w:shd w:val="clear" w:color="auto" w:fill="E9EBF2"/>
            <w:tcMar>
              <w:top w:w="72" w:type="dxa"/>
              <w:left w:w="144" w:type="dxa"/>
              <w:bottom w:w="72" w:type="dxa"/>
              <w:right w:w="144" w:type="dxa"/>
            </w:tcMar>
            <w:hideMark/>
          </w:tcPr>
          <w:p w:rsidR="00D53044" w:rsidRPr="00D53044" w:rsidRDefault="00D53044" w:rsidP="0089527C">
            <w:pPr>
              <w:bidi w:val="0"/>
              <w:spacing w:line="276" w:lineRule="auto"/>
              <w:rPr>
                <w:rFonts w:ascii="Calibri" w:eastAsia="Times New Roman" w:hAnsi="Calibri" w:cs="Calibri"/>
                <w:sz w:val="28"/>
                <w:szCs w:val="28"/>
                <w:lang w:bidi="ar-IQ"/>
              </w:rPr>
            </w:pPr>
            <w:r w:rsidRPr="00D53044">
              <w:rPr>
                <w:rFonts w:ascii="Calibri" w:eastAsia="Times New Roman" w:hAnsi="Calibri" w:cs="Calibri"/>
                <w:color w:val="000000"/>
                <w:kern w:val="24"/>
                <w:sz w:val="28"/>
                <w:szCs w:val="28"/>
                <w:lang w:bidi="ar-IQ"/>
              </w:rPr>
              <w:t xml:space="preserve">Ovaries&lt; 8 cm           </w:t>
            </w:r>
          </w:p>
        </w:tc>
        <w:tc>
          <w:tcPr>
            <w:tcW w:w="6089" w:type="dxa"/>
            <w:tcBorders>
              <w:top w:val="single" w:sz="24" w:space="0" w:color="FFFFFF"/>
              <w:left w:val="single" w:sz="8" w:space="0" w:color="FFFFFF"/>
              <w:bottom w:val="single" w:sz="8" w:space="0" w:color="FFFFFF"/>
              <w:right w:val="single" w:sz="8" w:space="0" w:color="FFFFFF"/>
            </w:tcBorders>
            <w:shd w:val="clear" w:color="auto" w:fill="E9EBF2"/>
            <w:tcMar>
              <w:top w:w="72" w:type="dxa"/>
              <w:left w:w="144" w:type="dxa"/>
              <w:bottom w:w="72" w:type="dxa"/>
              <w:right w:w="144" w:type="dxa"/>
            </w:tcMar>
            <w:hideMark/>
          </w:tcPr>
          <w:p w:rsidR="00D53044" w:rsidRPr="00D53044" w:rsidRDefault="00D53044" w:rsidP="0089527C">
            <w:pPr>
              <w:bidi w:val="0"/>
              <w:spacing w:line="276" w:lineRule="auto"/>
              <w:rPr>
                <w:rFonts w:ascii="Calibri" w:eastAsia="Times New Roman" w:hAnsi="Calibri" w:cs="Calibri"/>
                <w:sz w:val="28"/>
                <w:szCs w:val="28"/>
                <w:lang w:bidi="ar-IQ"/>
              </w:rPr>
            </w:pPr>
            <w:r w:rsidRPr="00D53044">
              <w:rPr>
                <w:rFonts w:ascii="Calibri" w:eastAsia="Times New Roman" w:hAnsi="Calibri" w:cs="Calibri"/>
                <w:color w:val="000000"/>
                <w:kern w:val="24"/>
                <w:sz w:val="28"/>
                <w:szCs w:val="28"/>
                <w:lang w:bidi="ar-IQ"/>
              </w:rPr>
              <w:t xml:space="preserve">Abdominal bloating with some pain </w:t>
            </w:r>
          </w:p>
        </w:tc>
        <w:tc>
          <w:tcPr>
            <w:tcW w:w="1713" w:type="dxa"/>
            <w:tcBorders>
              <w:top w:val="single" w:sz="24" w:space="0" w:color="FFFFFF"/>
              <w:left w:val="single" w:sz="8" w:space="0" w:color="FFFFFF"/>
              <w:bottom w:val="single" w:sz="8" w:space="0" w:color="FFFFFF"/>
              <w:right w:val="single" w:sz="8" w:space="0" w:color="FFFFFF"/>
            </w:tcBorders>
            <w:shd w:val="clear" w:color="auto" w:fill="E9EBF2"/>
            <w:tcMar>
              <w:top w:w="72" w:type="dxa"/>
              <w:left w:w="144" w:type="dxa"/>
              <w:bottom w:w="72" w:type="dxa"/>
              <w:right w:w="144" w:type="dxa"/>
            </w:tcMar>
            <w:hideMark/>
          </w:tcPr>
          <w:p w:rsidR="00D53044" w:rsidRPr="00D53044" w:rsidRDefault="00D53044" w:rsidP="0089527C">
            <w:pPr>
              <w:bidi w:val="0"/>
              <w:spacing w:line="276" w:lineRule="auto"/>
              <w:rPr>
                <w:rFonts w:ascii="Calibri" w:eastAsia="Times New Roman" w:hAnsi="Calibri" w:cs="Calibri"/>
                <w:sz w:val="28"/>
                <w:szCs w:val="28"/>
                <w:lang w:bidi="ar-IQ"/>
              </w:rPr>
            </w:pPr>
            <w:r w:rsidRPr="00D53044">
              <w:rPr>
                <w:rFonts w:ascii="Calibri" w:eastAsia="Times New Roman" w:hAnsi="Calibri" w:cs="Calibri"/>
                <w:color w:val="000000"/>
                <w:kern w:val="24"/>
                <w:sz w:val="28"/>
                <w:szCs w:val="28"/>
                <w:lang w:bidi="ar-IQ"/>
              </w:rPr>
              <w:t xml:space="preserve">Mild   </w:t>
            </w:r>
          </w:p>
        </w:tc>
      </w:tr>
      <w:tr w:rsidR="00D53044" w:rsidRPr="00D53044" w:rsidTr="00A65C40">
        <w:trPr>
          <w:trHeight w:val="1394"/>
        </w:trPr>
        <w:tc>
          <w:tcPr>
            <w:tcW w:w="3084" w:type="dxa"/>
            <w:tcBorders>
              <w:top w:val="single" w:sz="8" w:space="0" w:color="FFFFFF"/>
              <w:left w:val="single" w:sz="8" w:space="0" w:color="FFFFFF"/>
              <w:bottom w:val="single" w:sz="8" w:space="0" w:color="FFFFFF"/>
              <w:right w:val="single" w:sz="8" w:space="0" w:color="FFFFFF"/>
            </w:tcBorders>
            <w:shd w:val="clear" w:color="auto" w:fill="E9EBF2"/>
            <w:tcMar>
              <w:top w:w="72" w:type="dxa"/>
              <w:left w:w="144" w:type="dxa"/>
              <w:bottom w:w="72" w:type="dxa"/>
              <w:right w:w="144" w:type="dxa"/>
            </w:tcMar>
            <w:hideMark/>
          </w:tcPr>
          <w:p w:rsidR="00D53044" w:rsidRPr="00D53044" w:rsidRDefault="00D53044" w:rsidP="0089527C">
            <w:pPr>
              <w:bidi w:val="0"/>
              <w:spacing w:line="276" w:lineRule="auto"/>
              <w:rPr>
                <w:rFonts w:ascii="Calibri" w:eastAsia="Times New Roman" w:hAnsi="Calibri" w:cs="Calibri"/>
                <w:sz w:val="28"/>
                <w:szCs w:val="28"/>
                <w:rtl/>
                <w:lang w:bidi="ar-IQ"/>
              </w:rPr>
            </w:pPr>
            <w:r w:rsidRPr="00D53044">
              <w:rPr>
                <w:rFonts w:ascii="Calibri" w:eastAsia="Times New Roman" w:hAnsi="Calibri" w:cs="Calibri"/>
                <w:color w:val="000000"/>
                <w:kern w:val="24"/>
                <w:sz w:val="28"/>
                <w:szCs w:val="28"/>
                <w:lang w:bidi="ar-IQ"/>
              </w:rPr>
              <w:t xml:space="preserve">Ovarian size    </w:t>
            </w:r>
          </w:p>
          <w:p w:rsidR="00D53044" w:rsidRPr="00D53044" w:rsidRDefault="00D53044" w:rsidP="0089527C">
            <w:pPr>
              <w:bidi w:val="0"/>
              <w:spacing w:line="276" w:lineRule="auto"/>
              <w:rPr>
                <w:rFonts w:ascii="Calibri" w:eastAsia="Times New Roman" w:hAnsi="Calibri" w:cs="Calibri"/>
                <w:sz w:val="28"/>
                <w:szCs w:val="28"/>
                <w:lang w:bidi="ar-IQ"/>
              </w:rPr>
            </w:pPr>
            <w:r w:rsidRPr="00D53044">
              <w:rPr>
                <w:rFonts w:ascii="Calibri" w:eastAsia="Times New Roman" w:hAnsi="Calibri" w:cs="Calibri"/>
                <w:color w:val="000000"/>
                <w:kern w:val="24"/>
                <w:sz w:val="28"/>
                <w:szCs w:val="28"/>
                <w:lang w:bidi="ar-IQ"/>
              </w:rPr>
              <w:t xml:space="preserve"> 8 – 12 cm</w:t>
            </w:r>
          </w:p>
        </w:tc>
        <w:tc>
          <w:tcPr>
            <w:tcW w:w="6089" w:type="dxa"/>
            <w:tcBorders>
              <w:top w:val="single" w:sz="8" w:space="0" w:color="FFFFFF"/>
              <w:left w:val="single" w:sz="8" w:space="0" w:color="FFFFFF"/>
              <w:bottom w:val="single" w:sz="8" w:space="0" w:color="FFFFFF"/>
              <w:right w:val="single" w:sz="8" w:space="0" w:color="FFFFFF"/>
            </w:tcBorders>
            <w:shd w:val="clear" w:color="auto" w:fill="E9EBF2"/>
            <w:tcMar>
              <w:top w:w="72" w:type="dxa"/>
              <w:left w:w="144" w:type="dxa"/>
              <w:bottom w:w="72" w:type="dxa"/>
              <w:right w:w="144" w:type="dxa"/>
            </w:tcMar>
            <w:hideMark/>
          </w:tcPr>
          <w:p w:rsidR="00D53044" w:rsidRPr="00D53044" w:rsidRDefault="00D53044" w:rsidP="0089527C">
            <w:pPr>
              <w:bidi w:val="0"/>
              <w:spacing w:line="276" w:lineRule="auto"/>
              <w:rPr>
                <w:rFonts w:ascii="Calibri" w:eastAsia="Times New Roman" w:hAnsi="Calibri" w:cs="Calibri"/>
                <w:sz w:val="28"/>
                <w:szCs w:val="28"/>
                <w:rtl/>
                <w:lang w:bidi="ar-IQ"/>
              </w:rPr>
            </w:pPr>
            <w:r w:rsidRPr="00D53044">
              <w:rPr>
                <w:rFonts w:ascii="Calibri" w:eastAsia="Times New Roman" w:hAnsi="Calibri" w:cs="Calibri"/>
                <w:color w:val="000000"/>
                <w:kern w:val="24"/>
                <w:sz w:val="28"/>
                <w:szCs w:val="28"/>
                <w:lang w:bidi="ar-IQ"/>
              </w:rPr>
              <w:t>Nausea ,vomiting  &amp; increased abdominal discomfor</w:t>
            </w:r>
          </w:p>
          <w:p w:rsidR="00D53044" w:rsidRPr="00D53044" w:rsidRDefault="00D53044" w:rsidP="0089527C">
            <w:pPr>
              <w:bidi w:val="0"/>
              <w:spacing w:line="276" w:lineRule="auto"/>
              <w:rPr>
                <w:rFonts w:ascii="Calibri" w:eastAsia="Times New Roman" w:hAnsi="Calibri" w:cs="Calibri"/>
                <w:sz w:val="28"/>
                <w:szCs w:val="28"/>
                <w:lang w:bidi="ar-IQ"/>
              </w:rPr>
            </w:pPr>
            <w:r w:rsidRPr="00D53044">
              <w:rPr>
                <w:rFonts w:ascii="Calibri" w:eastAsia="Times New Roman" w:hAnsi="Calibri" w:cs="Calibri"/>
                <w:color w:val="000000"/>
                <w:kern w:val="24"/>
                <w:sz w:val="28"/>
                <w:szCs w:val="28"/>
                <w:lang w:bidi="ar-IQ"/>
              </w:rPr>
              <w:t>Evidence of ascites</w:t>
            </w:r>
          </w:p>
        </w:tc>
        <w:tc>
          <w:tcPr>
            <w:tcW w:w="1713" w:type="dxa"/>
            <w:tcBorders>
              <w:top w:val="single" w:sz="8" w:space="0" w:color="FFFFFF"/>
              <w:left w:val="single" w:sz="8" w:space="0" w:color="FFFFFF"/>
              <w:bottom w:val="single" w:sz="8" w:space="0" w:color="FFFFFF"/>
              <w:right w:val="single" w:sz="8" w:space="0" w:color="FFFFFF"/>
            </w:tcBorders>
            <w:shd w:val="clear" w:color="auto" w:fill="E9EBF2"/>
            <w:tcMar>
              <w:top w:w="72" w:type="dxa"/>
              <w:left w:w="144" w:type="dxa"/>
              <w:bottom w:w="72" w:type="dxa"/>
              <w:right w:w="144" w:type="dxa"/>
            </w:tcMar>
            <w:hideMark/>
          </w:tcPr>
          <w:p w:rsidR="00D53044" w:rsidRPr="00D53044" w:rsidRDefault="00D53044" w:rsidP="0089527C">
            <w:pPr>
              <w:bidi w:val="0"/>
              <w:spacing w:line="276" w:lineRule="auto"/>
              <w:rPr>
                <w:rFonts w:ascii="Calibri" w:eastAsia="Times New Roman" w:hAnsi="Calibri" w:cs="Calibri"/>
                <w:sz w:val="28"/>
                <w:szCs w:val="28"/>
                <w:lang w:bidi="ar-IQ"/>
              </w:rPr>
            </w:pPr>
            <w:r w:rsidRPr="00D53044">
              <w:rPr>
                <w:rFonts w:ascii="Calibri" w:eastAsia="Times New Roman" w:hAnsi="Calibri" w:cs="Calibri"/>
                <w:color w:val="000000"/>
                <w:kern w:val="24"/>
                <w:sz w:val="28"/>
                <w:szCs w:val="28"/>
                <w:rtl/>
                <w:lang w:bidi="ar-IQ"/>
              </w:rPr>
              <w:t xml:space="preserve"> </w:t>
            </w:r>
            <w:r w:rsidRPr="00D53044">
              <w:rPr>
                <w:rFonts w:ascii="Calibri" w:eastAsia="Times New Roman" w:hAnsi="Calibri" w:cs="Calibri"/>
                <w:color w:val="000000"/>
                <w:kern w:val="24"/>
                <w:sz w:val="28"/>
                <w:szCs w:val="28"/>
                <w:lang w:bidi="ar-IQ"/>
              </w:rPr>
              <w:t xml:space="preserve">Moderate   </w:t>
            </w:r>
          </w:p>
        </w:tc>
      </w:tr>
      <w:tr w:rsidR="00D53044" w:rsidRPr="00D53044" w:rsidTr="00A65C40">
        <w:trPr>
          <w:trHeight w:val="1716"/>
        </w:trPr>
        <w:tc>
          <w:tcPr>
            <w:tcW w:w="3084" w:type="dxa"/>
            <w:tcBorders>
              <w:top w:val="single" w:sz="8" w:space="0" w:color="FFFFFF"/>
              <w:left w:val="single" w:sz="8" w:space="0" w:color="FFFFFF"/>
              <w:bottom w:val="single" w:sz="8" w:space="0" w:color="FFFFFF"/>
              <w:right w:val="single" w:sz="8" w:space="0" w:color="FFFFFF"/>
            </w:tcBorders>
            <w:shd w:val="clear" w:color="auto" w:fill="E9EBF2"/>
            <w:tcMar>
              <w:top w:w="72" w:type="dxa"/>
              <w:left w:w="144" w:type="dxa"/>
              <w:bottom w:w="72" w:type="dxa"/>
              <w:right w:w="144" w:type="dxa"/>
            </w:tcMar>
            <w:hideMark/>
          </w:tcPr>
          <w:p w:rsidR="00D53044" w:rsidRPr="00D53044" w:rsidRDefault="00D53044" w:rsidP="0089527C">
            <w:pPr>
              <w:bidi w:val="0"/>
              <w:spacing w:line="276" w:lineRule="auto"/>
              <w:rPr>
                <w:rFonts w:ascii="Calibri" w:eastAsia="Times New Roman" w:hAnsi="Calibri" w:cs="Calibri"/>
                <w:sz w:val="28"/>
                <w:szCs w:val="28"/>
                <w:rtl/>
                <w:lang w:bidi="ar-IQ"/>
              </w:rPr>
            </w:pPr>
            <w:r w:rsidRPr="00D53044">
              <w:rPr>
                <w:rFonts w:ascii="Calibri" w:eastAsia="Times New Roman" w:hAnsi="Calibri" w:cs="Calibri"/>
                <w:color w:val="000000"/>
                <w:kern w:val="24"/>
                <w:sz w:val="28"/>
                <w:szCs w:val="28"/>
                <w:lang w:bidi="ar-IQ"/>
              </w:rPr>
              <w:t>Ovaries over 12 cm</w:t>
            </w:r>
          </w:p>
          <w:p w:rsidR="00D53044" w:rsidRPr="00D53044" w:rsidRDefault="00D53044" w:rsidP="0089527C">
            <w:pPr>
              <w:bidi w:val="0"/>
              <w:spacing w:line="276" w:lineRule="auto"/>
              <w:rPr>
                <w:rFonts w:ascii="Calibri" w:eastAsia="Times New Roman" w:hAnsi="Calibri" w:cs="Calibri"/>
                <w:sz w:val="28"/>
                <w:szCs w:val="28"/>
                <w:lang w:bidi="ar-IQ"/>
              </w:rPr>
            </w:pPr>
            <w:r w:rsidRPr="00D53044">
              <w:rPr>
                <w:rFonts w:ascii="Calibri" w:eastAsia="Times New Roman" w:hAnsi="Calibri" w:cs="Calibri"/>
                <w:color w:val="000000"/>
                <w:kern w:val="24"/>
                <w:sz w:val="28"/>
                <w:szCs w:val="28"/>
                <w:lang w:bidi="ar-IQ"/>
              </w:rPr>
              <w:t xml:space="preserve">Ascites                  </w:t>
            </w:r>
          </w:p>
        </w:tc>
        <w:tc>
          <w:tcPr>
            <w:tcW w:w="6089" w:type="dxa"/>
            <w:tcBorders>
              <w:top w:val="single" w:sz="8" w:space="0" w:color="FFFFFF"/>
              <w:left w:val="single" w:sz="8" w:space="0" w:color="FFFFFF"/>
              <w:bottom w:val="single" w:sz="8" w:space="0" w:color="FFFFFF"/>
              <w:right w:val="single" w:sz="8" w:space="0" w:color="FFFFFF"/>
            </w:tcBorders>
            <w:shd w:val="clear" w:color="auto" w:fill="E9EBF2"/>
            <w:tcMar>
              <w:top w:w="72" w:type="dxa"/>
              <w:left w:w="144" w:type="dxa"/>
              <w:bottom w:w="72" w:type="dxa"/>
              <w:right w:w="144" w:type="dxa"/>
            </w:tcMar>
            <w:hideMark/>
          </w:tcPr>
          <w:p w:rsidR="00D53044" w:rsidRPr="00D53044" w:rsidRDefault="00D53044" w:rsidP="0089527C">
            <w:pPr>
              <w:bidi w:val="0"/>
              <w:spacing w:line="276" w:lineRule="auto"/>
              <w:rPr>
                <w:rFonts w:ascii="Calibri" w:eastAsia="Times New Roman" w:hAnsi="Calibri" w:cs="Calibri"/>
                <w:sz w:val="28"/>
                <w:szCs w:val="28"/>
                <w:lang w:bidi="ar-IQ"/>
              </w:rPr>
            </w:pPr>
            <w:r w:rsidRPr="00D53044">
              <w:rPr>
                <w:rFonts w:ascii="Calibri" w:eastAsia="Times New Roman" w:hAnsi="Calibri" w:cs="Calibri"/>
                <w:color w:val="000000"/>
                <w:kern w:val="24"/>
                <w:sz w:val="28"/>
                <w:szCs w:val="28"/>
                <w:lang w:bidi="ar-IQ"/>
              </w:rPr>
              <w:t xml:space="preserve">Clinical ascites (with or without  hydrothorax) with hypovolemia ,oliguria (with normal  S.creatinine),PCV&gt;45%,WBC &gt; 15000/ml &amp; liver dysfunction </w:t>
            </w:r>
          </w:p>
        </w:tc>
        <w:tc>
          <w:tcPr>
            <w:tcW w:w="1713" w:type="dxa"/>
            <w:tcBorders>
              <w:top w:val="single" w:sz="8" w:space="0" w:color="FFFFFF"/>
              <w:left w:val="single" w:sz="8" w:space="0" w:color="FFFFFF"/>
              <w:bottom w:val="single" w:sz="8" w:space="0" w:color="FFFFFF"/>
              <w:right w:val="single" w:sz="8" w:space="0" w:color="FFFFFF"/>
            </w:tcBorders>
            <w:shd w:val="clear" w:color="auto" w:fill="E9EBF2"/>
            <w:tcMar>
              <w:top w:w="72" w:type="dxa"/>
              <w:left w:w="144" w:type="dxa"/>
              <w:bottom w:w="72" w:type="dxa"/>
              <w:right w:w="144" w:type="dxa"/>
            </w:tcMar>
            <w:hideMark/>
          </w:tcPr>
          <w:p w:rsidR="00D53044" w:rsidRPr="00D53044" w:rsidRDefault="00D53044" w:rsidP="0089527C">
            <w:pPr>
              <w:bidi w:val="0"/>
              <w:spacing w:line="276" w:lineRule="auto"/>
              <w:rPr>
                <w:rFonts w:ascii="Calibri" w:eastAsia="Times New Roman" w:hAnsi="Calibri" w:cs="Calibri"/>
                <w:sz w:val="28"/>
                <w:szCs w:val="28"/>
                <w:rtl/>
                <w:lang w:bidi="ar-IQ"/>
              </w:rPr>
            </w:pPr>
            <w:r w:rsidRPr="00D53044">
              <w:rPr>
                <w:rFonts w:ascii="Calibri" w:eastAsia="Times New Roman" w:hAnsi="Calibri" w:cs="Calibri"/>
                <w:color w:val="000000"/>
                <w:kern w:val="24"/>
                <w:sz w:val="28"/>
                <w:szCs w:val="28"/>
                <w:lang w:bidi="ar-IQ"/>
              </w:rPr>
              <w:t xml:space="preserve">Severe   </w:t>
            </w:r>
          </w:p>
          <w:p w:rsidR="00D53044" w:rsidRPr="00D53044" w:rsidRDefault="00D53044" w:rsidP="0089527C">
            <w:pPr>
              <w:bidi w:val="0"/>
              <w:spacing w:line="276" w:lineRule="auto"/>
              <w:rPr>
                <w:rFonts w:ascii="Calibri" w:eastAsia="Times New Roman" w:hAnsi="Calibri" w:cs="Calibri"/>
                <w:sz w:val="28"/>
                <w:szCs w:val="28"/>
                <w:lang w:bidi="ar-IQ"/>
              </w:rPr>
            </w:pPr>
            <w:r w:rsidRPr="00D53044">
              <w:rPr>
                <w:rFonts w:ascii="Calibri" w:eastAsia="Times New Roman" w:hAnsi="Calibri" w:cs="Calibri"/>
                <w:color w:val="000000"/>
                <w:kern w:val="24"/>
                <w:sz w:val="28"/>
                <w:szCs w:val="28"/>
                <w:lang w:bidi="ar-IQ"/>
              </w:rPr>
              <w:t xml:space="preserve">   </w:t>
            </w:r>
          </w:p>
        </w:tc>
      </w:tr>
      <w:tr w:rsidR="00D53044" w:rsidRPr="00D53044" w:rsidTr="00A65C40">
        <w:trPr>
          <w:trHeight w:val="1716"/>
        </w:trPr>
        <w:tc>
          <w:tcPr>
            <w:tcW w:w="3084" w:type="dxa"/>
            <w:tcBorders>
              <w:top w:val="single" w:sz="8" w:space="0" w:color="FFFFFF"/>
              <w:left w:val="single" w:sz="8" w:space="0" w:color="FFFFFF"/>
              <w:bottom w:val="single" w:sz="8" w:space="0" w:color="FFFFFF"/>
              <w:right w:val="single" w:sz="8" w:space="0" w:color="FFFFFF"/>
            </w:tcBorders>
            <w:shd w:val="clear" w:color="auto" w:fill="E9EBF2"/>
            <w:tcMar>
              <w:top w:w="72" w:type="dxa"/>
              <w:left w:w="144" w:type="dxa"/>
              <w:bottom w:w="72" w:type="dxa"/>
              <w:right w:w="144" w:type="dxa"/>
            </w:tcMar>
            <w:hideMark/>
          </w:tcPr>
          <w:p w:rsidR="00D53044" w:rsidRPr="00D53044" w:rsidRDefault="00D53044" w:rsidP="0089527C">
            <w:pPr>
              <w:bidi w:val="0"/>
              <w:spacing w:line="276" w:lineRule="auto"/>
              <w:rPr>
                <w:rFonts w:ascii="Calibri" w:eastAsia="Times New Roman" w:hAnsi="Calibri" w:cs="Calibri"/>
                <w:sz w:val="28"/>
                <w:szCs w:val="28"/>
                <w:rtl/>
                <w:lang w:bidi="ar-IQ"/>
              </w:rPr>
            </w:pPr>
            <w:r w:rsidRPr="00D53044">
              <w:rPr>
                <w:rFonts w:ascii="Calibri" w:eastAsia="Times New Roman" w:hAnsi="Calibri" w:cs="Calibri"/>
                <w:color w:val="000000"/>
                <w:kern w:val="24"/>
                <w:sz w:val="28"/>
                <w:szCs w:val="28"/>
                <w:lang w:bidi="ar-IQ"/>
              </w:rPr>
              <w:t>Ovaries &gt;12 cm</w:t>
            </w:r>
          </w:p>
          <w:p w:rsidR="00D53044" w:rsidRPr="00D53044" w:rsidRDefault="00D53044" w:rsidP="0089527C">
            <w:pPr>
              <w:bidi w:val="0"/>
              <w:spacing w:line="276" w:lineRule="auto"/>
              <w:rPr>
                <w:rFonts w:ascii="Calibri" w:eastAsia="Times New Roman" w:hAnsi="Calibri" w:cs="Calibri"/>
                <w:sz w:val="28"/>
                <w:szCs w:val="28"/>
                <w:lang w:bidi="ar-IQ"/>
              </w:rPr>
            </w:pPr>
            <w:r w:rsidRPr="00D53044">
              <w:rPr>
                <w:rFonts w:ascii="Calibri" w:eastAsia="Times New Roman" w:hAnsi="Calibri" w:cs="Calibri"/>
                <w:color w:val="000000"/>
                <w:kern w:val="24"/>
                <w:sz w:val="28"/>
                <w:szCs w:val="28"/>
                <w:lang w:bidi="ar-IQ"/>
              </w:rPr>
              <w:t>Gross ascites</w:t>
            </w:r>
          </w:p>
        </w:tc>
        <w:tc>
          <w:tcPr>
            <w:tcW w:w="6089" w:type="dxa"/>
            <w:tcBorders>
              <w:top w:val="single" w:sz="8" w:space="0" w:color="FFFFFF"/>
              <w:left w:val="single" w:sz="8" w:space="0" w:color="FFFFFF"/>
              <w:bottom w:val="single" w:sz="8" w:space="0" w:color="FFFFFF"/>
              <w:right w:val="single" w:sz="8" w:space="0" w:color="FFFFFF"/>
            </w:tcBorders>
            <w:shd w:val="clear" w:color="auto" w:fill="E9EBF2"/>
            <w:tcMar>
              <w:top w:w="72" w:type="dxa"/>
              <w:left w:w="144" w:type="dxa"/>
              <w:bottom w:w="72" w:type="dxa"/>
              <w:right w:w="144" w:type="dxa"/>
            </w:tcMar>
            <w:hideMark/>
          </w:tcPr>
          <w:p w:rsidR="00D53044" w:rsidRPr="00D53044" w:rsidRDefault="00D53044" w:rsidP="0089527C">
            <w:pPr>
              <w:bidi w:val="0"/>
              <w:spacing w:line="276" w:lineRule="auto"/>
              <w:rPr>
                <w:rFonts w:ascii="Calibri" w:eastAsia="Times New Roman" w:hAnsi="Calibri" w:cs="Calibri"/>
                <w:sz w:val="28"/>
                <w:szCs w:val="28"/>
                <w:rtl/>
                <w:lang w:bidi="ar-IQ"/>
              </w:rPr>
            </w:pPr>
            <w:r w:rsidRPr="00D53044">
              <w:rPr>
                <w:rFonts w:ascii="Calibri" w:eastAsia="Times New Roman" w:hAnsi="Calibri" w:cs="Calibri"/>
                <w:color w:val="000000"/>
                <w:kern w:val="24"/>
                <w:sz w:val="28"/>
                <w:szCs w:val="28"/>
                <w:lang w:bidi="ar-IQ"/>
              </w:rPr>
              <w:t xml:space="preserve">Tense ascites , PCV &gt; 55% ,WBC &gt; 25000/ ml ,oliguria (with </w:t>
            </w:r>
          </w:p>
          <w:p w:rsidR="00D53044" w:rsidRPr="00D53044" w:rsidRDefault="00D53044" w:rsidP="0089527C">
            <w:pPr>
              <w:bidi w:val="0"/>
              <w:spacing w:line="276" w:lineRule="auto"/>
              <w:rPr>
                <w:rFonts w:ascii="Calibri" w:eastAsia="Times New Roman" w:hAnsi="Calibri" w:cs="Calibri"/>
                <w:sz w:val="28"/>
                <w:szCs w:val="28"/>
                <w:lang w:bidi="ar-IQ"/>
              </w:rPr>
            </w:pPr>
            <w:r w:rsidRPr="00D53044">
              <w:rPr>
                <w:rFonts w:ascii="Calibri" w:eastAsia="Times New Roman" w:hAnsi="Calibri" w:cs="Calibri"/>
                <w:color w:val="000000"/>
                <w:kern w:val="24"/>
                <w:sz w:val="28"/>
                <w:szCs w:val="28"/>
                <w:lang w:bidi="ar-IQ"/>
              </w:rPr>
              <w:t xml:space="preserve">raised S. creatinine ), renal failure ,thromboembolic  complication , Adult respiratory Distress Syndrome may be seen. </w:t>
            </w:r>
          </w:p>
        </w:tc>
        <w:tc>
          <w:tcPr>
            <w:tcW w:w="1713" w:type="dxa"/>
            <w:tcBorders>
              <w:top w:val="single" w:sz="8" w:space="0" w:color="FFFFFF"/>
              <w:left w:val="single" w:sz="8" w:space="0" w:color="FFFFFF"/>
              <w:bottom w:val="single" w:sz="8" w:space="0" w:color="FFFFFF"/>
              <w:right w:val="single" w:sz="8" w:space="0" w:color="FFFFFF"/>
            </w:tcBorders>
            <w:shd w:val="clear" w:color="auto" w:fill="E9EBF2"/>
            <w:tcMar>
              <w:top w:w="72" w:type="dxa"/>
              <w:left w:w="144" w:type="dxa"/>
              <w:bottom w:w="72" w:type="dxa"/>
              <w:right w:w="144" w:type="dxa"/>
            </w:tcMar>
            <w:hideMark/>
          </w:tcPr>
          <w:p w:rsidR="00D53044" w:rsidRPr="00D53044" w:rsidRDefault="00D53044" w:rsidP="0089527C">
            <w:pPr>
              <w:bidi w:val="0"/>
              <w:spacing w:line="276" w:lineRule="auto"/>
              <w:rPr>
                <w:rFonts w:ascii="Calibri" w:eastAsia="Times New Roman" w:hAnsi="Calibri" w:cs="Calibri"/>
                <w:sz w:val="28"/>
                <w:szCs w:val="28"/>
                <w:lang w:bidi="ar-IQ"/>
              </w:rPr>
            </w:pPr>
            <w:r w:rsidRPr="00D53044">
              <w:rPr>
                <w:rFonts w:ascii="Calibri" w:eastAsia="Times New Roman" w:hAnsi="Calibri" w:cs="Calibri"/>
                <w:color w:val="000000"/>
                <w:kern w:val="24"/>
                <w:sz w:val="28"/>
                <w:szCs w:val="28"/>
                <w:lang w:bidi="ar-IQ"/>
              </w:rPr>
              <w:t>Critical</w:t>
            </w:r>
          </w:p>
        </w:tc>
      </w:tr>
    </w:tbl>
    <w:p w:rsidR="00204173" w:rsidRDefault="00204173" w:rsidP="0089527C">
      <w:pPr>
        <w:autoSpaceDE w:val="0"/>
        <w:autoSpaceDN w:val="0"/>
        <w:bidi w:val="0"/>
        <w:adjustRightInd w:val="0"/>
        <w:spacing w:line="360" w:lineRule="auto"/>
        <w:rPr>
          <w:rFonts w:ascii="Times New Roman" w:hAnsi="Times New Roman" w:cs="Times New Roman"/>
          <w:color w:val="000000" w:themeColor="text1"/>
          <w:sz w:val="28"/>
          <w:szCs w:val="28"/>
        </w:rPr>
      </w:pPr>
    </w:p>
    <w:p w:rsidR="001B5847" w:rsidRDefault="001B5847" w:rsidP="001B5847">
      <w:pPr>
        <w:autoSpaceDE w:val="0"/>
        <w:autoSpaceDN w:val="0"/>
        <w:bidi w:val="0"/>
        <w:adjustRightInd w:val="0"/>
        <w:spacing w:line="360" w:lineRule="auto"/>
        <w:rPr>
          <w:rFonts w:ascii="Times New Roman" w:hAnsi="Times New Roman" w:cs="Times New Roman"/>
          <w:color w:val="000000" w:themeColor="text1"/>
          <w:sz w:val="28"/>
          <w:szCs w:val="28"/>
        </w:rPr>
      </w:pPr>
    </w:p>
    <w:p w:rsidR="001B5847" w:rsidRDefault="001B5847" w:rsidP="001B5847">
      <w:pPr>
        <w:autoSpaceDE w:val="0"/>
        <w:autoSpaceDN w:val="0"/>
        <w:bidi w:val="0"/>
        <w:adjustRightInd w:val="0"/>
        <w:spacing w:line="360" w:lineRule="auto"/>
        <w:rPr>
          <w:rFonts w:ascii="Times New Roman" w:hAnsi="Times New Roman" w:cs="Times New Roman"/>
          <w:color w:val="000000" w:themeColor="text1"/>
          <w:sz w:val="28"/>
          <w:szCs w:val="28"/>
        </w:rPr>
      </w:pPr>
    </w:p>
    <w:p w:rsidR="001B5847" w:rsidRDefault="001B5847" w:rsidP="001B5847">
      <w:pPr>
        <w:autoSpaceDE w:val="0"/>
        <w:autoSpaceDN w:val="0"/>
        <w:bidi w:val="0"/>
        <w:adjustRightInd w:val="0"/>
        <w:spacing w:line="360" w:lineRule="auto"/>
        <w:rPr>
          <w:rFonts w:ascii="Times New Roman" w:hAnsi="Times New Roman" w:cs="Times New Roman"/>
          <w:color w:val="000000" w:themeColor="text1"/>
          <w:sz w:val="28"/>
          <w:szCs w:val="28"/>
        </w:rPr>
      </w:pPr>
    </w:p>
    <w:p w:rsidR="001B5847" w:rsidRDefault="001B5847" w:rsidP="001B5847">
      <w:pPr>
        <w:autoSpaceDE w:val="0"/>
        <w:autoSpaceDN w:val="0"/>
        <w:bidi w:val="0"/>
        <w:adjustRightInd w:val="0"/>
        <w:spacing w:line="360" w:lineRule="auto"/>
        <w:rPr>
          <w:rFonts w:ascii="Times New Roman" w:hAnsi="Times New Roman" w:cs="Times New Roman"/>
          <w:color w:val="000000" w:themeColor="text1"/>
          <w:sz w:val="28"/>
          <w:szCs w:val="28"/>
        </w:rPr>
      </w:pPr>
    </w:p>
    <w:p w:rsidR="001B5847" w:rsidRDefault="001B5847" w:rsidP="001B5847">
      <w:pPr>
        <w:autoSpaceDE w:val="0"/>
        <w:autoSpaceDN w:val="0"/>
        <w:bidi w:val="0"/>
        <w:adjustRightInd w:val="0"/>
        <w:spacing w:line="360" w:lineRule="auto"/>
        <w:rPr>
          <w:rFonts w:ascii="Times New Roman" w:hAnsi="Times New Roman" w:cs="Times New Roman"/>
          <w:color w:val="000000" w:themeColor="text1"/>
          <w:sz w:val="28"/>
          <w:szCs w:val="28"/>
        </w:rPr>
      </w:pPr>
    </w:p>
    <w:p w:rsidR="001B5847" w:rsidRDefault="001B5847" w:rsidP="001B5847">
      <w:pPr>
        <w:autoSpaceDE w:val="0"/>
        <w:autoSpaceDN w:val="0"/>
        <w:bidi w:val="0"/>
        <w:adjustRightInd w:val="0"/>
        <w:spacing w:line="360" w:lineRule="auto"/>
        <w:rPr>
          <w:rFonts w:ascii="Times New Roman" w:hAnsi="Times New Roman" w:cs="Times New Roman"/>
          <w:color w:val="000000" w:themeColor="text1"/>
          <w:sz w:val="28"/>
          <w:szCs w:val="28"/>
        </w:rPr>
      </w:pPr>
    </w:p>
    <w:p w:rsidR="001B5847" w:rsidRDefault="001B5847" w:rsidP="001B5847">
      <w:pPr>
        <w:autoSpaceDE w:val="0"/>
        <w:autoSpaceDN w:val="0"/>
        <w:bidi w:val="0"/>
        <w:adjustRightInd w:val="0"/>
        <w:spacing w:line="360" w:lineRule="auto"/>
        <w:rPr>
          <w:rFonts w:ascii="Times New Roman" w:hAnsi="Times New Roman" w:cs="Times New Roman"/>
          <w:color w:val="000000" w:themeColor="text1"/>
          <w:sz w:val="28"/>
          <w:szCs w:val="28"/>
        </w:rPr>
      </w:pPr>
    </w:p>
    <w:p w:rsidR="00204173" w:rsidRDefault="00204173" w:rsidP="00204173">
      <w:pPr>
        <w:autoSpaceDE w:val="0"/>
        <w:autoSpaceDN w:val="0"/>
        <w:bidi w:val="0"/>
        <w:adjustRightInd w:val="0"/>
        <w:spacing w:line="360" w:lineRule="auto"/>
        <w:rPr>
          <w:rFonts w:ascii="Times New Roman" w:hAnsi="Times New Roman" w:cs="Times New Roman"/>
          <w:color w:val="000000" w:themeColor="text1"/>
          <w:sz w:val="28"/>
          <w:szCs w:val="28"/>
        </w:rPr>
      </w:pPr>
    </w:p>
    <w:p w:rsidR="0089527C" w:rsidRPr="00204173" w:rsidRDefault="0089527C" w:rsidP="00204173">
      <w:pPr>
        <w:autoSpaceDE w:val="0"/>
        <w:autoSpaceDN w:val="0"/>
        <w:bidi w:val="0"/>
        <w:adjustRightInd w:val="0"/>
        <w:spacing w:line="360" w:lineRule="auto"/>
        <w:rPr>
          <w:rFonts w:ascii="Times New Roman" w:hAnsi="Times New Roman" w:cs="Times New Roman"/>
          <w:b/>
          <w:bCs/>
          <w:i/>
          <w:iCs/>
          <w:color w:val="000000" w:themeColor="text1"/>
          <w:sz w:val="28"/>
          <w:szCs w:val="28"/>
          <w:u w:val="single"/>
        </w:rPr>
      </w:pPr>
      <w:r w:rsidRPr="00204173">
        <w:rPr>
          <w:rFonts w:ascii="Times New Roman" w:hAnsi="Times New Roman" w:cs="Times New Roman"/>
          <w:b/>
          <w:bCs/>
          <w:i/>
          <w:iCs/>
          <w:color w:val="000000" w:themeColor="text1"/>
          <w:sz w:val="28"/>
          <w:szCs w:val="28"/>
          <w:u w:val="single"/>
        </w:rPr>
        <w:lastRenderedPageBreak/>
        <w:t>Pathophysiology</w:t>
      </w:r>
    </w:p>
    <w:p w:rsidR="0089527C" w:rsidRPr="00204173" w:rsidRDefault="0089527C" w:rsidP="0089527C">
      <w:pPr>
        <w:autoSpaceDE w:val="0"/>
        <w:autoSpaceDN w:val="0"/>
        <w:bidi w:val="0"/>
        <w:adjustRightInd w:val="0"/>
        <w:spacing w:line="360" w:lineRule="auto"/>
        <w:rPr>
          <w:rFonts w:ascii="Times New Roman" w:hAnsi="Times New Roman" w:cs="Times New Roman"/>
          <w:b/>
          <w:bCs/>
          <w:i/>
          <w:iCs/>
          <w:color w:val="000000" w:themeColor="text1"/>
          <w:sz w:val="28"/>
          <w:szCs w:val="28"/>
        </w:rPr>
      </w:pPr>
      <w:r w:rsidRPr="00204173">
        <w:rPr>
          <w:rFonts w:ascii="Times New Roman" w:hAnsi="Times New Roman" w:cs="Times New Roman"/>
          <w:b/>
          <w:bCs/>
          <w:i/>
          <w:iCs/>
          <w:color w:val="000000" w:themeColor="text1"/>
          <w:sz w:val="28"/>
          <w:szCs w:val="28"/>
        </w:rPr>
        <w:t>Abdominal pain, nausea, and vomiting</w:t>
      </w:r>
    </w:p>
    <w:p w:rsidR="00204173" w:rsidRPr="009C5A1F" w:rsidRDefault="0089527C" w:rsidP="009C5A1F">
      <w:pPr>
        <w:autoSpaceDE w:val="0"/>
        <w:autoSpaceDN w:val="0"/>
        <w:bidi w:val="0"/>
        <w:adjustRightInd w:val="0"/>
        <w:spacing w:line="360" w:lineRule="auto"/>
        <w:rPr>
          <w:rFonts w:ascii="Times New Roman" w:hAnsi="Times New Roman" w:cs="Times New Roman"/>
          <w:color w:val="000000" w:themeColor="text1"/>
          <w:sz w:val="28"/>
          <w:szCs w:val="28"/>
        </w:rPr>
      </w:pPr>
      <w:r w:rsidRPr="0089527C">
        <w:rPr>
          <w:rFonts w:ascii="Times New Roman" w:hAnsi="Times New Roman" w:cs="Times New Roman"/>
          <w:color w:val="000000" w:themeColor="text1"/>
          <w:sz w:val="28"/>
          <w:szCs w:val="28"/>
        </w:rPr>
        <w:t>Enlargement of the ovaries causes abdominal pain, nau</w:t>
      </w:r>
      <w:r w:rsidR="009C5A1F">
        <w:rPr>
          <w:rFonts w:ascii="Times New Roman" w:hAnsi="Times New Roman" w:cs="Times New Roman"/>
          <w:color w:val="000000" w:themeColor="text1"/>
          <w:sz w:val="28"/>
          <w:szCs w:val="28"/>
        </w:rPr>
        <w:t xml:space="preserve">sea, and vomiting. </w:t>
      </w:r>
    </w:p>
    <w:p w:rsidR="0089527C" w:rsidRPr="00204173" w:rsidRDefault="0089527C" w:rsidP="00204173">
      <w:pPr>
        <w:autoSpaceDE w:val="0"/>
        <w:autoSpaceDN w:val="0"/>
        <w:bidi w:val="0"/>
        <w:adjustRightInd w:val="0"/>
        <w:spacing w:line="360" w:lineRule="auto"/>
        <w:rPr>
          <w:rFonts w:ascii="Times New Roman" w:hAnsi="Times New Roman" w:cs="Times New Roman"/>
          <w:b/>
          <w:bCs/>
          <w:i/>
          <w:iCs/>
          <w:color w:val="000000" w:themeColor="text1"/>
          <w:sz w:val="28"/>
          <w:szCs w:val="28"/>
        </w:rPr>
      </w:pPr>
      <w:r w:rsidRPr="00204173">
        <w:rPr>
          <w:rFonts w:ascii="Times New Roman" w:hAnsi="Times New Roman" w:cs="Times New Roman"/>
          <w:b/>
          <w:bCs/>
          <w:i/>
          <w:iCs/>
          <w:color w:val="000000" w:themeColor="text1"/>
          <w:sz w:val="28"/>
          <w:szCs w:val="28"/>
        </w:rPr>
        <w:t>Ascites and tense distention</w:t>
      </w:r>
    </w:p>
    <w:p w:rsidR="009C5A1F" w:rsidRDefault="0089527C" w:rsidP="009C5A1F">
      <w:pPr>
        <w:autoSpaceDE w:val="0"/>
        <w:autoSpaceDN w:val="0"/>
        <w:bidi w:val="0"/>
        <w:adjustRightInd w:val="0"/>
        <w:spacing w:line="360" w:lineRule="auto"/>
        <w:rPr>
          <w:rFonts w:ascii="Times New Roman" w:hAnsi="Times New Roman" w:cs="Times New Roman"/>
          <w:color w:val="000000" w:themeColor="text1"/>
          <w:sz w:val="28"/>
          <w:szCs w:val="28"/>
        </w:rPr>
      </w:pPr>
      <w:r w:rsidRPr="0089527C">
        <w:rPr>
          <w:rFonts w:ascii="Times New Roman" w:hAnsi="Times New Roman" w:cs="Times New Roman"/>
          <w:color w:val="000000" w:themeColor="text1"/>
          <w:sz w:val="28"/>
          <w:szCs w:val="28"/>
        </w:rPr>
        <w:t>Ascites and tense abdominal distention occur because of</w:t>
      </w:r>
    </w:p>
    <w:p w:rsidR="0089527C" w:rsidRPr="009C5A1F" w:rsidRDefault="0089527C" w:rsidP="009C5A1F">
      <w:pPr>
        <w:pStyle w:val="ListParagraph"/>
        <w:numPr>
          <w:ilvl w:val="0"/>
          <w:numId w:val="7"/>
        </w:numPr>
        <w:autoSpaceDE w:val="0"/>
        <w:autoSpaceDN w:val="0"/>
        <w:bidi w:val="0"/>
        <w:adjustRightInd w:val="0"/>
        <w:spacing w:line="360" w:lineRule="auto"/>
        <w:rPr>
          <w:rFonts w:ascii="Times New Roman" w:hAnsi="Times New Roman" w:cs="Times New Roman"/>
          <w:color w:val="000000" w:themeColor="text1"/>
          <w:sz w:val="28"/>
          <w:szCs w:val="28"/>
        </w:rPr>
      </w:pPr>
      <w:r w:rsidRPr="009C5A1F">
        <w:rPr>
          <w:rFonts w:ascii="Times New Roman" w:hAnsi="Times New Roman" w:cs="Times New Roman"/>
          <w:color w:val="000000" w:themeColor="text1"/>
          <w:sz w:val="28"/>
          <w:szCs w:val="28"/>
        </w:rPr>
        <w:t>extravasation and increased leakage of protein-rich fluid from the intravascular space into the abdominal cavity</w:t>
      </w:r>
      <w:r w:rsidRPr="009C5A1F">
        <w:rPr>
          <w:rFonts w:ascii="Times New Roman" w:hAnsi="Times New Roman" w:cs="Times New Roman"/>
          <w:color w:val="000000" w:themeColor="text1"/>
          <w:sz w:val="28"/>
          <w:szCs w:val="28"/>
          <w:rtl/>
        </w:rPr>
        <w:t xml:space="preserve">. </w:t>
      </w:r>
    </w:p>
    <w:p w:rsidR="009C5A1F" w:rsidRDefault="009C5A1F" w:rsidP="009C5A1F">
      <w:pPr>
        <w:pStyle w:val="ListParagraph"/>
        <w:numPr>
          <w:ilvl w:val="0"/>
          <w:numId w:val="7"/>
        </w:numPr>
        <w:autoSpaceDE w:val="0"/>
        <w:autoSpaceDN w:val="0"/>
        <w:bidi w:val="0"/>
        <w:adjustRightInd w:val="0"/>
        <w:spacing w:line="360" w:lineRule="auto"/>
        <w:rPr>
          <w:rFonts w:ascii="Times New Roman" w:hAnsi="Times New Roman" w:cs="Times New Roman"/>
          <w:color w:val="000000" w:themeColor="text1"/>
          <w:sz w:val="28"/>
          <w:szCs w:val="28"/>
        </w:rPr>
      </w:pPr>
      <w:r w:rsidRPr="009C5A1F">
        <w:rPr>
          <w:rFonts w:ascii="Times New Roman" w:hAnsi="Times New Roman" w:cs="Times New Roman"/>
          <w:color w:val="000000" w:themeColor="text1"/>
          <w:sz w:val="28"/>
          <w:szCs w:val="28"/>
        </w:rPr>
        <w:t>Leakage</w:t>
      </w:r>
      <w:r>
        <w:rPr>
          <w:rFonts w:ascii="Times New Roman" w:hAnsi="Times New Roman" w:cs="Times New Roman"/>
          <w:color w:val="000000" w:themeColor="text1"/>
          <w:sz w:val="28"/>
          <w:szCs w:val="28"/>
        </w:rPr>
        <w:t xml:space="preserve"> of fluid from large follicles.</w:t>
      </w:r>
    </w:p>
    <w:p w:rsidR="009C5A1F" w:rsidRDefault="0089527C" w:rsidP="009C5A1F">
      <w:pPr>
        <w:pStyle w:val="ListParagraph"/>
        <w:numPr>
          <w:ilvl w:val="0"/>
          <w:numId w:val="7"/>
        </w:numPr>
        <w:autoSpaceDE w:val="0"/>
        <w:autoSpaceDN w:val="0"/>
        <w:bidi w:val="0"/>
        <w:adjustRightInd w:val="0"/>
        <w:spacing w:line="360" w:lineRule="auto"/>
        <w:rPr>
          <w:rFonts w:ascii="Times New Roman" w:hAnsi="Times New Roman" w:cs="Times New Roman"/>
          <w:color w:val="000000" w:themeColor="text1"/>
          <w:sz w:val="28"/>
          <w:szCs w:val="28"/>
        </w:rPr>
      </w:pPr>
      <w:r w:rsidRPr="009C5A1F">
        <w:rPr>
          <w:rFonts w:ascii="Times New Roman" w:hAnsi="Times New Roman" w:cs="Times New Roman"/>
          <w:color w:val="000000" w:themeColor="text1"/>
          <w:sz w:val="28"/>
          <w:szCs w:val="28"/>
        </w:rPr>
        <w:t xml:space="preserve"> </w:t>
      </w:r>
      <w:r w:rsidR="009C5A1F" w:rsidRPr="009C5A1F">
        <w:rPr>
          <w:rFonts w:ascii="Times New Roman" w:hAnsi="Times New Roman" w:cs="Times New Roman"/>
          <w:color w:val="000000" w:themeColor="text1"/>
          <w:sz w:val="28"/>
          <w:szCs w:val="28"/>
        </w:rPr>
        <w:t>Increased</w:t>
      </w:r>
      <w:r w:rsidRPr="009C5A1F">
        <w:rPr>
          <w:rFonts w:ascii="Times New Roman" w:hAnsi="Times New Roman" w:cs="Times New Roman"/>
          <w:color w:val="000000" w:themeColor="text1"/>
          <w:sz w:val="28"/>
          <w:szCs w:val="28"/>
        </w:rPr>
        <w:t xml:space="preserve"> capillary permeability (due to the re</w:t>
      </w:r>
      <w:r w:rsidR="009C5A1F">
        <w:rPr>
          <w:rFonts w:ascii="Times New Roman" w:hAnsi="Times New Roman" w:cs="Times New Roman"/>
          <w:color w:val="000000" w:themeColor="text1"/>
          <w:sz w:val="28"/>
          <w:szCs w:val="28"/>
        </w:rPr>
        <w:t>lease of vasoactive substances).</w:t>
      </w:r>
      <w:r w:rsidRPr="009C5A1F">
        <w:rPr>
          <w:rFonts w:ascii="Times New Roman" w:hAnsi="Times New Roman" w:cs="Times New Roman"/>
          <w:color w:val="000000" w:themeColor="text1"/>
          <w:sz w:val="28"/>
          <w:szCs w:val="28"/>
        </w:rPr>
        <w:t xml:space="preserve"> </w:t>
      </w:r>
    </w:p>
    <w:p w:rsidR="0089527C" w:rsidRPr="009C5A1F" w:rsidRDefault="0089527C" w:rsidP="009C5A1F">
      <w:pPr>
        <w:pStyle w:val="ListParagraph"/>
        <w:numPr>
          <w:ilvl w:val="0"/>
          <w:numId w:val="7"/>
        </w:numPr>
        <w:autoSpaceDE w:val="0"/>
        <w:autoSpaceDN w:val="0"/>
        <w:bidi w:val="0"/>
        <w:adjustRightInd w:val="0"/>
        <w:spacing w:line="360" w:lineRule="auto"/>
        <w:rPr>
          <w:rFonts w:ascii="Times New Roman" w:hAnsi="Times New Roman" w:cs="Times New Roman"/>
          <w:color w:val="000000" w:themeColor="text1"/>
          <w:sz w:val="28"/>
          <w:szCs w:val="28"/>
        </w:rPr>
      </w:pPr>
      <w:r w:rsidRPr="009C5A1F">
        <w:rPr>
          <w:rFonts w:ascii="Times New Roman" w:hAnsi="Times New Roman" w:cs="Times New Roman"/>
          <w:color w:val="000000" w:themeColor="text1"/>
          <w:sz w:val="28"/>
          <w:szCs w:val="28"/>
        </w:rPr>
        <w:t>or frank rup</w:t>
      </w:r>
      <w:r w:rsidR="009C5A1F">
        <w:rPr>
          <w:rFonts w:ascii="Times New Roman" w:hAnsi="Times New Roman" w:cs="Times New Roman"/>
          <w:color w:val="000000" w:themeColor="text1"/>
          <w:sz w:val="28"/>
          <w:szCs w:val="28"/>
        </w:rPr>
        <w:t xml:space="preserve">ture of follicles </w:t>
      </w:r>
      <w:r w:rsidRPr="009C5A1F">
        <w:rPr>
          <w:rFonts w:ascii="Times New Roman" w:hAnsi="Times New Roman" w:cs="Times New Roman"/>
          <w:color w:val="000000" w:themeColor="text1"/>
          <w:sz w:val="28"/>
          <w:szCs w:val="28"/>
          <w:rtl/>
        </w:rPr>
        <w:t xml:space="preserve">. </w:t>
      </w:r>
    </w:p>
    <w:p w:rsidR="00204173" w:rsidRDefault="00204173" w:rsidP="0089527C">
      <w:pPr>
        <w:autoSpaceDE w:val="0"/>
        <w:autoSpaceDN w:val="0"/>
        <w:bidi w:val="0"/>
        <w:adjustRightInd w:val="0"/>
        <w:spacing w:line="360" w:lineRule="auto"/>
        <w:rPr>
          <w:rFonts w:ascii="Times New Roman" w:hAnsi="Times New Roman" w:cs="Times New Roman"/>
          <w:b/>
          <w:bCs/>
          <w:i/>
          <w:iCs/>
          <w:color w:val="000000" w:themeColor="text1"/>
          <w:sz w:val="28"/>
          <w:szCs w:val="28"/>
        </w:rPr>
      </w:pPr>
    </w:p>
    <w:p w:rsidR="0089527C" w:rsidRPr="00204173" w:rsidRDefault="0089527C" w:rsidP="00204173">
      <w:pPr>
        <w:autoSpaceDE w:val="0"/>
        <w:autoSpaceDN w:val="0"/>
        <w:bidi w:val="0"/>
        <w:adjustRightInd w:val="0"/>
        <w:spacing w:line="360" w:lineRule="auto"/>
        <w:rPr>
          <w:rFonts w:ascii="Times New Roman" w:hAnsi="Times New Roman" w:cs="Times New Roman"/>
          <w:b/>
          <w:bCs/>
          <w:i/>
          <w:iCs/>
          <w:color w:val="000000" w:themeColor="text1"/>
          <w:sz w:val="28"/>
          <w:szCs w:val="28"/>
        </w:rPr>
      </w:pPr>
      <w:r w:rsidRPr="00204173">
        <w:rPr>
          <w:rFonts w:ascii="Times New Roman" w:hAnsi="Times New Roman" w:cs="Times New Roman"/>
          <w:b/>
          <w:bCs/>
          <w:i/>
          <w:iCs/>
          <w:color w:val="000000" w:themeColor="text1"/>
          <w:sz w:val="28"/>
          <w:szCs w:val="28"/>
        </w:rPr>
        <w:t>Localized or generalized peritonitis</w:t>
      </w:r>
    </w:p>
    <w:p w:rsidR="0089527C" w:rsidRPr="0089527C" w:rsidRDefault="001B5847"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89527C">
        <w:rPr>
          <w:rFonts w:ascii="Times New Roman" w:hAnsi="Times New Roman" w:cs="Times New Roman"/>
          <w:color w:val="000000" w:themeColor="text1"/>
          <w:sz w:val="28"/>
          <w:szCs w:val="28"/>
        </w:rPr>
        <w:t>Caused</w:t>
      </w:r>
      <w:r w:rsidR="0089527C" w:rsidRPr="0089527C">
        <w:rPr>
          <w:rFonts w:ascii="Times New Roman" w:hAnsi="Times New Roman" w:cs="Times New Roman"/>
          <w:color w:val="000000" w:themeColor="text1"/>
          <w:sz w:val="28"/>
          <w:szCs w:val="28"/>
        </w:rPr>
        <w:t xml:space="preserve"> by peritoneal irritation secondary to blood from ruptured cysts, protein-rich fluid, and inflammatory mediators</w:t>
      </w:r>
      <w:r w:rsidR="0089527C" w:rsidRPr="0089527C">
        <w:rPr>
          <w:rFonts w:ascii="Times New Roman" w:hAnsi="Times New Roman" w:cs="Times New Roman"/>
          <w:color w:val="000000" w:themeColor="text1"/>
          <w:sz w:val="28"/>
          <w:szCs w:val="28"/>
          <w:rtl/>
        </w:rPr>
        <w:t>.</w:t>
      </w:r>
    </w:p>
    <w:p w:rsidR="00204173" w:rsidRDefault="00204173" w:rsidP="0089527C">
      <w:pPr>
        <w:autoSpaceDE w:val="0"/>
        <w:autoSpaceDN w:val="0"/>
        <w:bidi w:val="0"/>
        <w:adjustRightInd w:val="0"/>
        <w:spacing w:line="360" w:lineRule="auto"/>
        <w:rPr>
          <w:rFonts w:ascii="Times New Roman" w:hAnsi="Times New Roman" w:cs="Times New Roman"/>
          <w:color w:val="000000" w:themeColor="text1"/>
          <w:sz w:val="28"/>
          <w:szCs w:val="28"/>
        </w:rPr>
      </w:pPr>
    </w:p>
    <w:p w:rsidR="0089527C" w:rsidRPr="00204173" w:rsidRDefault="0089527C" w:rsidP="00204173">
      <w:pPr>
        <w:autoSpaceDE w:val="0"/>
        <w:autoSpaceDN w:val="0"/>
        <w:bidi w:val="0"/>
        <w:adjustRightInd w:val="0"/>
        <w:spacing w:line="360" w:lineRule="auto"/>
        <w:rPr>
          <w:rFonts w:ascii="Times New Roman" w:hAnsi="Times New Roman" w:cs="Times New Roman"/>
          <w:b/>
          <w:bCs/>
          <w:i/>
          <w:iCs/>
          <w:color w:val="000000" w:themeColor="text1"/>
          <w:sz w:val="28"/>
          <w:szCs w:val="28"/>
        </w:rPr>
      </w:pPr>
      <w:r w:rsidRPr="00204173">
        <w:rPr>
          <w:rFonts w:ascii="Times New Roman" w:hAnsi="Times New Roman" w:cs="Times New Roman"/>
          <w:b/>
          <w:bCs/>
          <w:i/>
          <w:iCs/>
          <w:color w:val="000000" w:themeColor="text1"/>
          <w:sz w:val="28"/>
          <w:szCs w:val="28"/>
        </w:rPr>
        <w:t>Acute abdominal pain</w:t>
      </w:r>
    </w:p>
    <w:p w:rsidR="0089527C" w:rsidRPr="0089527C" w:rsidRDefault="0089527C"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89527C">
        <w:rPr>
          <w:rFonts w:ascii="Times New Roman" w:hAnsi="Times New Roman" w:cs="Times New Roman"/>
          <w:color w:val="000000" w:themeColor="text1"/>
          <w:sz w:val="28"/>
          <w:szCs w:val="28"/>
        </w:rPr>
        <w:t>Acute abdominal pain may be due to ovarian torsion, intraperitoneal hemorrhage, or rupture of cysts secondary to enlarged ovaries with fragile walls</w:t>
      </w:r>
      <w:r w:rsidRPr="0089527C">
        <w:rPr>
          <w:rFonts w:ascii="Times New Roman" w:hAnsi="Times New Roman" w:cs="Times New Roman"/>
          <w:color w:val="000000" w:themeColor="text1"/>
          <w:sz w:val="28"/>
          <w:szCs w:val="28"/>
          <w:rtl/>
        </w:rPr>
        <w:t>.</w:t>
      </w:r>
    </w:p>
    <w:p w:rsidR="0089527C" w:rsidRPr="00204173" w:rsidRDefault="0089527C" w:rsidP="0089527C">
      <w:pPr>
        <w:autoSpaceDE w:val="0"/>
        <w:autoSpaceDN w:val="0"/>
        <w:bidi w:val="0"/>
        <w:adjustRightInd w:val="0"/>
        <w:spacing w:line="360" w:lineRule="auto"/>
        <w:rPr>
          <w:rFonts w:ascii="Times New Roman" w:hAnsi="Times New Roman" w:cs="Times New Roman"/>
          <w:b/>
          <w:bCs/>
          <w:i/>
          <w:iCs/>
          <w:color w:val="000000" w:themeColor="text1"/>
          <w:sz w:val="28"/>
          <w:szCs w:val="28"/>
        </w:rPr>
      </w:pPr>
      <w:r w:rsidRPr="00204173">
        <w:rPr>
          <w:rFonts w:ascii="Times New Roman" w:hAnsi="Times New Roman" w:cs="Times New Roman"/>
          <w:b/>
          <w:bCs/>
          <w:i/>
          <w:iCs/>
          <w:color w:val="000000" w:themeColor="text1"/>
          <w:sz w:val="28"/>
          <w:szCs w:val="28"/>
        </w:rPr>
        <w:t>Hypotension and/or hypovolemia</w:t>
      </w:r>
    </w:p>
    <w:p w:rsidR="0089527C" w:rsidRPr="0089527C" w:rsidRDefault="0089527C"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89527C">
        <w:rPr>
          <w:rFonts w:ascii="Times New Roman" w:hAnsi="Times New Roman" w:cs="Times New Roman"/>
          <w:color w:val="000000" w:themeColor="text1"/>
          <w:sz w:val="28"/>
          <w:szCs w:val="28"/>
        </w:rPr>
        <w:t>Follicular fluid and perifollicular blood containing large amounts of vascular endothelial growth factor (VEGF), which is thought to increase vascular permeability, escape into the peritoneal cavity</w:t>
      </w:r>
      <w:r w:rsidRPr="0089527C">
        <w:rPr>
          <w:rFonts w:ascii="Times New Roman" w:hAnsi="Times New Roman" w:cs="Times New Roman"/>
          <w:color w:val="000000" w:themeColor="text1"/>
          <w:sz w:val="28"/>
          <w:szCs w:val="28"/>
          <w:rtl/>
        </w:rPr>
        <w:t xml:space="preserve">. </w:t>
      </w:r>
    </w:p>
    <w:p w:rsidR="0089527C" w:rsidRPr="0089527C" w:rsidRDefault="0089527C"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89527C">
        <w:rPr>
          <w:rFonts w:ascii="Times New Roman" w:hAnsi="Times New Roman" w:cs="Times New Roman"/>
          <w:color w:val="000000" w:themeColor="text1"/>
          <w:sz w:val="28"/>
          <w:szCs w:val="28"/>
        </w:rPr>
        <w:t>Blood vessels within and outside the ovary become functionally impaired, resulting in the leakage of fluid through those vessels and a massive fluid shift from the intravascular to the extravascular compartment. This process results in intravascular hypovolemia with the concomitant development of edema, ascites, hydrothorax, and/or hydropericardium</w:t>
      </w:r>
      <w:r w:rsidRPr="0089527C">
        <w:rPr>
          <w:rFonts w:ascii="Times New Roman" w:hAnsi="Times New Roman" w:cs="Times New Roman"/>
          <w:color w:val="000000" w:themeColor="text1"/>
          <w:sz w:val="28"/>
          <w:szCs w:val="28"/>
          <w:rtl/>
        </w:rPr>
        <w:t xml:space="preserve">. </w:t>
      </w:r>
    </w:p>
    <w:p w:rsidR="0089527C" w:rsidRPr="0089527C" w:rsidRDefault="0089527C"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89527C">
        <w:rPr>
          <w:rFonts w:ascii="Times New Roman" w:hAnsi="Times New Roman" w:cs="Times New Roman"/>
          <w:color w:val="000000" w:themeColor="text1"/>
          <w:sz w:val="28"/>
          <w:szCs w:val="28"/>
        </w:rPr>
        <w:lastRenderedPageBreak/>
        <w:t>Hypotension and/or hypovolemia are also caused by compression of the inferior vena cava because of enlarged cysts or ascites. As a result, venous return and preload decrease. Eventual outcomes are reduced cardiac output and hypotension</w:t>
      </w:r>
      <w:r w:rsidRPr="0089527C">
        <w:rPr>
          <w:rFonts w:ascii="Times New Roman" w:hAnsi="Times New Roman" w:cs="Times New Roman"/>
          <w:color w:val="000000" w:themeColor="text1"/>
          <w:sz w:val="28"/>
          <w:szCs w:val="28"/>
          <w:rtl/>
        </w:rPr>
        <w:t xml:space="preserve">. </w:t>
      </w:r>
    </w:p>
    <w:p w:rsidR="0089527C" w:rsidRPr="00204173" w:rsidRDefault="0089527C" w:rsidP="0089527C">
      <w:pPr>
        <w:autoSpaceDE w:val="0"/>
        <w:autoSpaceDN w:val="0"/>
        <w:bidi w:val="0"/>
        <w:adjustRightInd w:val="0"/>
        <w:spacing w:line="360" w:lineRule="auto"/>
        <w:rPr>
          <w:rFonts w:ascii="Times New Roman" w:hAnsi="Times New Roman" w:cs="Times New Roman"/>
          <w:b/>
          <w:bCs/>
          <w:i/>
          <w:iCs/>
          <w:color w:val="000000" w:themeColor="text1"/>
          <w:sz w:val="28"/>
          <w:szCs w:val="28"/>
        </w:rPr>
      </w:pPr>
      <w:r w:rsidRPr="00204173">
        <w:rPr>
          <w:rFonts w:ascii="Times New Roman" w:hAnsi="Times New Roman" w:cs="Times New Roman"/>
          <w:b/>
          <w:bCs/>
          <w:i/>
          <w:iCs/>
          <w:color w:val="000000" w:themeColor="text1"/>
          <w:sz w:val="28"/>
          <w:szCs w:val="28"/>
        </w:rPr>
        <w:t>Dyspnea</w:t>
      </w:r>
    </w:p>
    <w:p w:rsidR="0089527C" w:rsidRPr="0089527C" w:rsidRDefault="0089527C"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89527C">
        <w:rPr>
          <w:rFonts w:ascii="Times New Roman" w:hAnsi="Times New Roman" w:cs="Times New Roman"/>
          <w:color w:val="000000" w:themeColor="text1"/>
          <w:sz w:val="28"/>
          <w:szCs w:val="28"/>
        </w:rPr>
        <w:t>Pulmonary function may be compromised as enlarged ovaries and ascites restrict diaphragmatic movement</w:t>
      </w:r>
      <w:r w:rsidRPr="0089527C">
        <w:rPr>
          <w:rFonts w:ascii="Times New Roman" w:hAnsi="Times New Roman" w:cs="Times New Roman"/>
          <w:color w:val="000000" w:themeColor="text1"/>
          <w:sz w:val="28"/>
          <w:szCs w:val="28"/>
          <w:rtl/>
        </w:rPr>
        <w:t>.</w:t>
      </w:r>
    </w:p>
    <w:p w:rsidR="0089527C" w:rsidRPr="0089527C" w:rsidRDefault="0089527C"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89527C">
        <w:rPr>
          <w:rFonts w:ascii="Times New Roman" w:hAnsi="Times New Roman" w:cs="Times New Roman"/>
          <w:color w:val="000000" w:themeColor="text1"/>
          <w:sz w:val="28"/>
          <w:szCs w:val="28"/>
        </w:rPr>
        <w:t>Other possible causes of dyspnea are the relatively rare manifestations of OHSS, such as pleural effusion, pulmonary edema, atelectasis, pulmonary embolism, acute respiratory distress syndrome (ARDS), and pericardial effusion</w:t>
      </w:r>
      <w:r w:rsidRPr="0089527C">
        <w:rPr>
          <w:rFonts w:ascii="Times New Roman" w:hAnsi="Times New Roman" w:cs="Times New Roman"/>
          <w:color w:val="000000" w:themeColor="text1"/>
          <w:sz w:val="28"/>
          <w:szCs w:val="28"/>
          <w:rtl/>
        </w:rPr>
        <w:t xml:space="preserve">. </w:t>
      </w:r>
    </w:p>
    <w:p w:rsidR="0089527C" w:rsidRPr="00204173" w:rsidRDefault="0089527C" w:rsidP="0089527C">
      <w:pPr>
        <w:autoSpaceDE w:val="0"/>
        <w:autoSpaceDN w:val="0"/>
        <w:bidi w:val="0"/>
        <w:adjustRightInd w:val="0"/>
        <w:spacing w:line="360" w:lineRule="auto"/>
        <w:rPr>
          <w:rFonts w:ascii="Times New Roman" w:hAnsi="Times New Roman" w:cs="Times New Roman"/>
          <w:b/>
          <w:bCs/>
          <w:i/>
          <w:iCs/>
          <w:color w:val="000000" w:themeColor="text1"/>
          <w:sz w:val="28"/>
          <w:szCs w:val="28"/>
        </w:rPr>
      </w:pPr>
      <w:r w:rsidRPr="00204173">
        <w:rPr>
          <w:rFonts w:ascii="Times New Roman" w:hAnsi="Times New Roman" w:cs="Times New Roman"/>
          <w:b/>
          <w:bCs/>
          <w:i/>
          <w:iCs/>
          <w:color w:val="000000" w:themeColor="text1"/>
          <w:sz w:val="28"/>
          <w:szCs w:val="28"/>
        </w:rPr>
        <w:t>Hypercoagulable state</w:t>
      </w:r>
    </w:p>
    <w:p w:rsidR="0089527C" w:rsidRPr="0089527C" w:rsidRDefault="0089527C"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89527C">
        <w:rPr>
          <w:rFonts w:ascii="Times New Roman" w:hAnsi="Times New Roman" w:cs="Times New Roman"/>
          <w:color w:val="000000" w:themeColor="text1"/>
          <w:sz w:val="28"/>
          <w:szCs w:val="28"/>
        </w:rPr>
        <w:t>A hypercoagulable state is likely due to hemoconcentration and hypovolemia resulting from third spacing and fluid shift. It is also related to increased estrogen levels. Patients have an increased risk of developing deep venous thromboses and pulmonary embolisms</w:t>
      </w:r>
      <w:r w:rsidRPr="0089527C">
        <w:rPr>
          <w:rFonts w:ascii="Times New Roman" w:hAnsi="Times New Roman" w:cs="Times New Roman"/>
          <w:color w:val="000000" w:themeColor="text1"/>
          <w:sz w:val="28"/>
          <w:szCs w:val="28"/>
          <w:rtl/>
        </w:rPr>
        <w:t xml:space="preserve">. </w:t>
      </w:r>
    </w:p>
    <w:p w:rsidR="0089527C" w:rsidRPr="00204173" w:rsidRDefault="0089527C" w:rsidP="0089527C">
      <w:pPr>
        <w:autoSpaceDE w:val="0"/>
        <w:autoSpaceDN w:val="0"/>
        <w:bidi w:val="0"/>
        <w:adjustRightInd w:val="0"/>
        <w:spacing w:line="360" w:lineRule="auto"/>
        <w:rPr>
          <w:rFonts w:ascii="Times New Roman" w:hAnsi="Times New Roman" w:cs="Times New Roman"/>
          <w:b/>
          <w:bCs/>
          <w:i/>
          <w:iCs/>
          <w:color w:val="000000" w:themeColor="text1"/>
          <w:sz w:val="28"/>
          <w:szCs w:val="28"/>
        </w:rPr>
      </w:pPr>
      <w:r w:rsidRPr="00204173">
        <w:rPr>
          <w:rFonts w:ascii="Times New Roman" w:hAnsi="Times New Roman" w:cs="Times New Roman"/>
          <w:b/>
          <w:bCs/>
          <w:i/>
          <w:iCs/>
          <w:color w:val="000000" w:themeColor="text1"/>
          <w:sz w:val="28"/>
          <w:szCs w:val="28"/>
        </w:rPr>
        <w:t>Electrolyte imbalance</w:t>
      </w:r>
    </w:p>
    <w:p w:rsidR="0089527C" w:rsidRPr="0089527C" w:rsidRDefault="0089527C"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89527C">
        <w:rPr>
          <w:rFonts w:ascii="Times New Roman" w:hAnsi="Times New Roman" w:cs="Times New Roman"/>
          <w:color w:val="000000" w:themeColor="text1"/>
          <w:sz w:val="28"/>
          <w:szCs w:val="28"/>
        </w:rPr>
        <w:t>Electrolyte imbalance occurs due to the extravasation of fluid and resultant renal dysfunction resulting from decreased perfusion. Increased reabsorption of sodium and water occurs in the proximal tubule, leading to oliguria and low urinary sodium excretion</w:t>
      </w:r>
      <w:r w:rsidRPr="0089527C">
        <w:rPr>
          <w:rFonts w:ascii="Times New Roman" w:hAnsi="Times New Roman" w:cs="Times New Roman"/>
          <w:color w:val="000000" w:themeColor="text1"/>
          <w:sz w:val="28"/>
          <w:szCs w:val="28"/>
          <w:rtl/>
        </w:rPr>
        <w:t xml:space="preserve">. </w:t>
      </w:r>
    </w:p>
    <w:p w:rsidR="0089527C" w:rsidRPr="0089527C" w:rsidRDefault="0089527C"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89527C">
        <w:rPr>
          <w:rFonts w:ascii="Times New Roman" w:hAnsi="Times New Roman" w:cs="Times New Roman"/>
          <w:color w:val="000000" w:themeColor="text1"/>
          <w:sz w:val="28"/>
          <w:szCs w:val="28"/>
        </w:rPr>
        <w:t>The exchange of hydrogen and potassium for sodium in the distal tubule is reduced. As a result, hydrogen and potassium ions accumulate and cause hyperkalemia and a tendency to develop acidosis. Compensatory and electrolyte-retaining mechanisms fail</w:t>
      </w:r>
      <w:r w:rsidRPr="0089527C">
        <w:rPr>
          <w:rFonts w:ascii="Times New Roman" w:hAnsi="Times New Roman" w:cs="Times New Roman"/>
          <w:color w:val="000000" w:themeColor="text1"/>
          <w:sz w:val="28"/>
          <w:szCs w:val="28"/>
          <w:rtl/>
        </w:rPr>
        <w:t xml:space="preserve">. </w:t>
      </w:r>
    </w:p>
    <w:p w:rsidR="0089527C" w:rsidRPr="00204173" w:rsidRDefault="0089527C" w:rsidP="0089527C">
      <w:pPr>
        <w:autoSpaceDE w:val="0"/>
        <w:autoSpaceDN w:val="0"/>
        <w:bidi w:val="0"/>
        <w:adjustRightInd w:val="0"/>
        <w:spacing w:line="360" w:lineRule="auto"/>
        <w:rPr>
          <w:rFonts w:ascii="Times New Roman" w:hAnsi="Times New Roman" w:cs="Times New Roman"/>
          <w:b/>
          <w:bCs/>
          <w:i/>
          <w:iCs/>
          <w:color w:val="000000" w:themeColor="text1"/>
          <w:sz w:val="28"/>
          <w:szCs w:val="28"/>
        </w:rPr>
      </w:pPr>
      <w:r w:rsidRPr="00204173">
        <w:rPr>
          <w:rFonts w:ascii="Times New Roman" w:hAnsi="Times New Roman" w:cs="Times New Roman"/>
          <w:b/>
          <w:bCs/>
          <w:i/>
          <w:iCs/>
          <w:color w:val="000000" w:themeColor="text1"/>
          <w:sz w:val="28"/>
          <w:szCs w:val="28"/>
        </w:rPr>
        <w:t>Acute renal failure</w:t>
      </w:r>
    </w:p>
    <w:p w:rsidR="0089527C" w:rsidRPr="0089527C" w:rsidRDefault="0089527C"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89527C">
        <w:rPr>
          <w:rFonts w:ascii="Times New Roman" w:hAnsi="Times New Roman" w:cs="Times New Roman"/>
          <w:color w:val="000000" w:themeColor="text1"/>
          <w:sz w:val="28"/>
          <w:szCs w:val="28"/>
        </w:rPr>
        <w:t>Hypovolemia in OHSS leads to hemoconcentration and creates a hypercoagulable state. Microthrombi form in tubules, leading to decreased renal perfusion. Acute renal failure may result</w:t>
      </w:r>
      <w:r w:rsidRPr="0089527C">
        <w:rPr>
          <w:rFonts w:ascii="Times New Roman" w:hAnsi="Times New Roman" w:cs="Times New Roman"/>
          <w:color w:val="000000" w:themeColor="text1"/>
          <w:sz w:val="28"/>
          <w:szCs w:val="28"/>
          <w:rtl/>
        </w:rPr>
        <w:t xml:space="preserve">. </w:t>
      </w:r>
    </w:p>
    <w:p w:rsidR="0089527C" w:rsidRDefault="0089527C" w:rsidP="0089527C">
      <w:pPr>
        <w:autoSpaceDE w:val="0"/>
        <w:autoSpaceDN w:val="0"/>
        <w:bidi w:val="0"/>
        <w:adjustRightInd w:val="0"/>
        <w:spacing w:line="360" w:lineRule="auto"/>
        <w:rPr>
          <w:rFonts w:ascii="Times New Roman" w:hAnsi="Times New Roman" w:cs="Times New Roman"/>
          <w:color w:val="000000" w:themeColor="text1"/>
          <w:sz w:val="28"/>
          <w:szCs w:val="28"/>
        </w:rPr>
      </w:pPr>
    </w:p>
    <w:p w:rsidR="00453A46" w:rsidRPr="0089527C" w:rsidRDefault="00453A46" w:rsidP="00453A46">
      <w:pPr>
        <w:autoSpaceDE w:val="0"/>
        <w:autoSpaceDN w:val="0"/>
        <w:bidi w:val="0"/>
        <w:adjustRightInd w:val="0"/>
        <w:spacing w:line="360" w:lineRule="auto"/>
        <w:rPr>
          <w:rFonts w:ascii="Times New Roman" w:hAnsi="Times New Roman" w:cs="Times New Roman"/>
          <w:color w:val="000000" w:themeColor="text1"/>
          <w:sz w:val="28"/>
          <w:szCs w:val="28"/>
        </w:rPr>
      </w:pPr>
    </w:p>
    <w:p w:rsidR="0089527C" w:rsidRPr="0089527C" w:rsidRDefault="0089527C"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89527C">
        <w:rPr>
          <w:rFonts w:ascii="Times New Roman" w:hAnsi="Times New Roman" w:cs="Times New Roman"/>
          <w:color w:val="000000" w:themeColor="text1"/>
          <w:sz w:val="28"/>
          <w:szCs w:val="28"/>
        </w:rPr>
        <w:t>Investigations</w:t>
      </w:r>
      <w:r w:rsidRPr="0089527C">
        <w:rPr>
          <w:rFonts w:ascii="Times New Roman" w:hAnsi="Times New Roman" w:cs="Times New Roman"/>
          <w:color w:val="000000" w:themeColor="text1"/>
          <w:sz w:val="28"/>
          <w:szCs w:val="28"/>
          <w:rtl/>
        </w:rPr>
        <w:t>:</w:t>
      </w:r>
    </w:p>
    <w:p w:rsidR="0089527C" w:rsidRPr="0089527C" w:rsidRDefault="0089527C" w:rsidP="0089527C">
      <w:pPr>
        <w:autoSpaceDE w:val="0"/>
        <w:autoSpaceDN w:val="0"/>
        <w:bidi w:val="0"/>
        <w:adjustRightInd w:val="0"/>
        <w:spacing w:line="360" w:lineRule="auto"/>
        <w:rPr>
          <w:rFonts w:ascii="Times New Roman" w:hAnsi="Times New Roman" w:cs="Times New Roman"/>
          <w:color w:val="000000" w:themeColor="text1"/>
          <w:sz w:val="28"/>
          <w:szCs w:val="28"/>
        </w:rPr>
      </w:pPr>
    </w:p>
    <w:p w:rsidR="0089527C" w:rsidRPr="0089527C" w:rsidRDefault="0089527C"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89527C">
        <w:rPr>
          <w:rFonts w:ascii="Times New Roman" w:hAnsi="Times New Roman" w:cs="Times New Roman"/>
          <w:color w:val="000000" w:themeColor="text1"/>
          <w:sz w:val="28"/>
          <w:szCs w:val="28"/>
          <w:rtl/>
        </w:rPr>
        <w:t>•</w:t>
      </w:r>
      <w:r w:rsidRPr="0089527C">
        <w:rPr>
          <w:rFonts w:ascii="Times New Roman" w:hAnsi="Times New Roman" w:cs="Times New Roman"/>
          <w:color w:val="000000" w:themeColor="text1"/>
          <w:sz w:val="28"/>
          <w:szCs w:val="28"/>
          <w:rtl/>
        </w:rPr>
        <w:tab/>
      </w:r>
      <w:r w:rsidRPr="0089527C">
        <w:rPr>
          <w:rFonts w:ascii="Times New Roman" w:hAnsi="Times New Roman" w:cs="Times New Roman"/>
          <w:color w:val="000000" w:themeColor="text1"/>
          <w:sz w:val="28"/>
          <w:szCs w:val="28"/>
        </w:rPr>
        <w:t>Full blood count including PCV &amp; WBC</w:t>
      </w:r>
    </w:p>
    <w:p w:rsidR="0089527C" w:rsidRPr="0089527C" w:rsidRDefault="0089527C"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89527C">
        <w:rPr>
          <w:rFonts w:ascii="Times New Roman" w:hAnsi="Times New Roman" w:cs="Times New Roman"/>
          <w:color w:val="000000" w:themeColor="text1"/>
          <w:sz w:val="28"/>
          <w:szCs w:val="28"/>
          <w:rtl/>
        </w:rPr>
        <w:t>•</w:t>
      </w:r>
      <w:r w:rsidRPr="0089527C">
        <w:rPr>
          <w:rFonts w:ascii="Times New Roman" w:hAnsi="Times New Roman" w:cs="Times New Roman"/>
          <w:color w:val="000000" w:themeColor="text1"/>
          <w:sz w:val="28"/>
          <w:szCs w:val="28"/>
          <w:rtl/>
        </w:rPr>
        <w:tab/>
      </w:r>
      <w:r w:rsidRPr="0089527C">
        <w:rPr>
          <w:rFonts w:ascii="Times New Roman" w:hAnsi="Times New Roman" w:cs="Times New Roman"/>
          <w:color w:val="000000" w:themeColor="text1"/>
          <w:sz w:val="28"/>
          <w:szCs w:val="28"/>
        </w:rPr>
        <w:t>Renal &amp; liver function tests</w:t>
      </w:r>
      <w:r w:rsidRPr="0089527C">
        <w:rPr>
          <w:rFonts w:ascii="Times New Roman" w:hAnsi="Times New Roman" w:cs="Times New Roman"/>
          <w:color w:val="000000" w:themeColor="text1"/>
          <w:sz w:val="28"/>
          <w:szCs w:val="28"/>
          <w:rtl/>
        </w:rPr>
        <w:t xml:space="preserve"> </w:t>
      </w:r>
    </w:p>
    <w:p w:rsidR="0089527C" w:rsidRPr="0089527C" w:rsidRDefault="0089527C"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89527C">
        <w:rPr>
          <w:rFonts w:ascii="Times New Roman" w:hAnsi="Times New Roman" w:cs="Times New Roman"/>
          <w:color w:val="000000" w:themeColor="text1"/>
          <w:sz w:val="28"/>
          <w:szCs w:val="28"/>
          <w:rtl/>
        </w:rPr>
        <w:t>•</w:t>
      </w:r>
      <w:r w:rsidRPr="0089527C">
        <w:rPr>
          <w:rFonts w:ascii="Times New Roman" w:hAnsi="Times New Roman" w:cs="Times New Roman"/>
          <w:color w:val="000000" w:themeColor="text1"/>
          <w:sz w:val="28"/>
          <w:szCs w:val="28"/>
          <w:rtl/>
        </w:rPr>
        <w:tab/>
      </w:r>
      <w:r w:rsidRPr="0089527C">
        <w:rPr>
          <w:rFonts w:ascii="Times New Roman" w:hAnsi="Times New Roman" w:cs="Times New Roman"/>
          <w:color w:val="000000" w:themeColor="text1"/>
          <w:sz w:val="28"/>
          <w:szCs w:val="28"/>
        </w:rPr>
        <w:t>Clotting factors</w:t>
      </w:r>
      <w:r w:rsidRPr="0089527C">
        <w:rPr>
          <w:rFonts w:ascii="Times New Roman" w:hAnsi="Times New Roman" w:cs="Times New Roman"/>
          <w:color w:val="000000" w:themeColor="text1"/>
          <w:sz w:val="28"/>
          <w:szCs w:val="28"/>
          <w:rtl/>
        </w:rPr>
        <w:t xml:space="preserve"> </w:t>
      </w:r>
    </w:p>
    <w:p w:rsidR="0089527C" w:rsidRPr="0089527C" w:rsidRDefault="0089527C"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89527C">
        <w:rPr>
          <w:rFonts w:ascii="Times New Roman" w:hAnsi="Times New Roman" w:cs="Times New Roman"/>
          <w:color w:val="000000" w:themeColor="text1"/>
          <w:sz w:val="28"/>
          <w:szCs w:val="28"/>
          <w:rtl/>
        </w:rPr>
        <w:t>•</w:t>
      </w:r>
      <w:r w:rsidRPr="0089527C">
        <w:rPr>
          <w:rFonts w:ascii="Times New Roman" w:hAnsi="Times New Roman" w:cs="Times New Roman"/>
          <w:color w:val="000000" w:themeColor="text1"/>
          <w:sz w:val="28"/>
          <w:szCs w:val="28"/>
          <w:rtl/>
        </w:rPr>
        <w:tab/>
      </w:r>
      <w:r w:rsidRPr="0089527C">
        <w:rPr>
          <w:rFonts w:ascii="Times New Roman" w:hAnsi="Times New Roman" w:cs="Times New Roman"/>
          <w:color w:val="000000" w:themeColor="text1"/>
          <w:sz w:val="28"/>
          <w:szCs w:val="28"/>
        </w:rPr>
        <w:t>U/S which show ovarian enlargement &amp; multiple cysts formation</w:t>
      </w:r>
    </w:p>
    <w:p w:rsidR="0089527C" w:rsidRPr="0089527C" w:rsidRDefault="0089527C"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89527C">
        <w:rPr>
          <w:rFonts w:ascii="Times New Roman" w:hAnsi="Times New Roman" w:cs="Times New Roman"/>
          <w:color w:val="000000" w:themeColor="text1"/>
          <w:sz w:val="28"/>
          <w:szCs w:val="28"/>
          <w:rtl/>
        </w:rPr>
        <w:t>•</w:t>
      </w:r>
      <w:r w:rsidRPr="0089527C">
        <w:rPr>
          <w:rFonts w:ascii="Times New Roman" w:hAnsi="Times New Roman" w:cs="Times New Roman"/>
          <w:color w:val="000000" w:themeColor="text1"/>
          <w:sz w:val="28"/>
          <w:szCs w:val="28"/>
          <w:rtl/>
        </w:rPr>
        <w:tab/>
      </w:r>
      <w:r w:rsidRPr="0089527C">
        <w:rPr>
          <w:rFonts w:ascii="Times New Roman" w:hAnsi="Times New Roman" w:cs="Times New Roman"/>
          <w:color w:val="000000" w:themeColor="text1"/>
          <w:sz w:val="28"/>
          <w:szCs w:val="28"/>
        </w:rPr>
        <w:t>CXR</w:t>
      </w:r>
    </w:p>
    <w:p w:rsidR="0089527C" w:rsidRPr="0089527C" w:rsidRDefault="0089527C" w:rsidP="0089527C">
      <w:pPr>
        <w:autoSpaceDE w:val="0"/>
        <w:autoSpaceDN w:val="0"/>
        <w:bidi w:val="0"/>
        <w:adjustRightInd w:val="0"/>
        <w:spacing w:line="360" w:lineRule="auto"/>
        <w:rPr>
          <w:rFonts w:ascii="Times New Roman" w:hAnsi="Times New Roman" w:cs="Times New Roman"/>
          <w:color w:val="000000" w:themeColor="text1"/>
          <w:sz w:val="28"/>
          <w:szCs w:val="28"/>
        </w:rPr>
      </w:pPr>
    </w:p>
    <w:p w:rsidR="0089527C" w:rsidRPr="0089527C" w:rsidRDefault="0089527C" w:rsidP="0089527C">
      <w:pPr>
        <w:autoSpaceDE w:val="0"/>
        <w:autoSpaceDN w:val="0"/>
        <w:bidi w:val="0"/>
        <w:adjustRightInd w:val="0"/>
        <w:spacing w:line="360" w:lineRule="auto"/>
        <w:rPr>
          <w:rFonts w:ascii="Times New Roman" w:hAnsi="Times New Roman" w:cs="Times New Roman"/>
          <w:color w:val="000000" w:themeColor="text1"/>
          <w:sz w:val="28"/>
          <w:szCs w:val="28"/>
        </w:rPr>
      </w:pPr>
    </w:p>
    <w:p w:rsidR="0089527C" w:rsidRPr="0089527C" w:rsidRDefault="0089527C"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89527C">
        <w:rPr>
          <w:rFonts w:ascii="Times New Roman" w:hAnsi="Times New Roman" w:cs="Times New Roman"/>
          <w:color w:val="000000" w:themeColor="text1"/>
          <w:sz w:val="28"/>
          <w:szCs w:val="28"/>
        </w:rPr>
        <w:t>Treatment: Treatment of OHSS depends on the severity of the hyperstimulation</w:t>
      </w:r>
    </w:p>
    <w:p w:rsidR="0089527C" w:rsidRPr="0089527C" w:rsidRDefault="0089527C"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89527C">
        <w:rPr>
          <w:rFonts w:ascii="Times New Roman" w:hAnsi="Times New Roman" w:cs="Times New Roman"/>
          <w:color w:val="000000" w:themeColor="text1"/>
          <w:sz w:val="28"/>
          <w:szCs w:val="28"/>
          <w:rtl/>
        </w:rPr>
        <w:t>•</w:t>
      </w:r>
      <w:r w:rsidRPr="0089527C">
        <w:rPr>
          <w:rFonts w:ascii="Times New Roman" w:hAnsi="Times New Roman" w:cs="Times New Roman"/>
          <w:color w:val="000000" w:themeColor="text1"/>
          <w:sz w:val="28"/>
          <w:szCs w:val="28"/>
          <w:rtl/>
        </w:rPr>
        <w:tab/>
      </w:r>
      <w:r w:rsidRPr="001B5847">
        <w:rPr>
          <w:rFonts w:ascii="Times New Roman" w:hAnsi="Times New Roman" w:cs="Times New Roman"/>
          <w:b/>
          <w:bCs/>
          <w:i/>
          <w:iCs/>
          <w:color w:val="000000" w:themeColor="text1"/>
          <w:sz w:val="28"/>
          <w:szCs w:val="28"/>
          <w:u w:val="single"/>
        </w:rPr>
        <w:t>Mild OHSS</w:t>
      </w:r>
      <w:r w:rsidRPr="0089527C">
        <w:rPr>
          <w:rFonts w:ascii="Times New Roman" w:hAnsi="Times New Roman" w:cs="Times New Roman"/>
          <w:color w:val="000000" w:themeColor="text1"/>
          <w:sz w:val="28"/>
          <w:szCs w:val="28"/>
        </w:rPr>
        <w:t xml:space="preserve"> can be treated conservatively with monitoring of abdominal girth, weight, and discomfort on an outpatient basis until either conception or menstruation occurs. Conception can cause mild OHSS to worsen in severity</w:t>
      </w:r>
      <w:r w:rsidRPr="0089527C">
        <w:rPr>
          <w:rFonts w:ascii="Times New Roman" w:hAnsi="Times New Roman" w:cs="Times New Roman"/>
          <w:color w:val="000000" w:themeColor="text1"/>
          <w:sz w:val="28"/>
          <w:szCs w:val="28"/>
          <w:rtl/>
        </w:rPr>
        <w:t>.</w:t>
      </w:r>
    </w:p>
    <w:p w:rsidR="0089527C" w:rsidRPr="0089527C" w:rsidRDefault="0089527C"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89527C">
        <w:rPr>
          <w:rFonts w:ascii="Times New Roman" w:hAnsi="Times New Roman" w:cs="Times New Roman"/>
          <w:color w:val="000000" w:themeColor="text1"/>
          <w:sz w:val="28"/>
          <w:szCs w:val="28"/>
          <w:rtl/>
        </w:rPr>
        <w:t>•</w:t>
      </w:r>
      <w:r w:rsidRPr="0089527C">
        <w:rPr>
          <w:rFonts w:ascii="Times New Roman" w:hAnsi="Times New Roman" w:cs="Times New Roman"/>
          <w:color w:val="000000" w:themeColor="text1"/>
          <w:sz w:val="28"/>
          <w:szCs w:val="28"/>
          <w:rtl/>
        </w:rPr>
        <w:tab/>
      </w:r>
      <w:r w:rsidRPr="001B5847">
        <w:rPr>
          <w:rFonts w:ascii="Times New Roman" w:hAnsi="Times New Roman" w:cs="Times New Roman"/>
          <w:b/>
          <w:bCs/>
          <w:i/>
          <w:iCs/>
          <w:color w:val="000000" w:themeColor="text1"/>
          <w:sz w:val="28"/>
          <w:szCs w:val="28"/>
          <w:u w:val="single"/>
        </w:rPr>
        <w:t>Moderate OHSS</w:t>
      </w:r>
      <w:r w:rsidRPr="0089527C">
        <w:rPr>
          <w:rFonts w:ascii="Times New Roman" w:hAnsi="Times New Roman" w:cs="Times New Roman"/>
          <w:color w:val="000000" w:themeColor="text1"/>
          <w:sz w:val="28"/>
          <w:szCs w:val="28"/>
        </w:rPr>
        <w:t xml:space="preserve"> is treated </w:t>
      </w:r>
      <w:r w:rsidR="00A67C47">
        <w:rPr>
          <w:rFonts w:ascii="Times New Roman" w:hAnsi="Times New Roman" w:cs="Times New Roman"/>
          <w:color w:val="000000" w:themeColor="text1"/>
          <w:sz w:val="28"/>
          <w:szCs w:val="28"/>
        </w:rPr>
        <w:t>*</w:t>
      </w:r>
      <w:r w:rsidRPr="0089527C">
        <w:rPr>
          <w:rFonts w:ascii="Times New Roman" w:hAnsi="Times New Roman" w:cs="Times New Roman"/>
          <w:color w:val="000000" w:themeColor="text1"/>
          <w:sz w:val="28"/>
          <w:szCs w:val="28"/>
        </w:rPr>
        <w:t>with bed rest, flui</w:t>
      </w:r>
      <w:r w:rsidR="001B5847">
        <w:rPr>
          <w:rFonts w:ascii="Times New Roman" w:hAnsi="Times New Roman" w:cs="Times New Roman"/>
          <w:color w:val="000000" w:themeColor="text1"/>
          <w:sz w:val="28"/>
          <w:szCs w:val="28"/>
        </w:rPr>
        <w:t>ds, and close monitoring of lab.investigations</w:t>
      </w:r>
      <w:r w:rsidRPr="0089527C">
        <w:rPr>
          <w:rFonts w:ascii="Times New Roman" w:hAnsi="Times New Roman" w:cs="Times New Roman"/>
          <w:color w:val="000000" w:themeColor="text1"/>
          <w:sz w:val="28"/>
          <w:szCs w:val="28"/>
        </w:rPr>
        <w:t xml:space="preserve"> such as electrolytes and blood counts</w:t>
      </w:r>
      <w:r w:rsidRPr="0089527C">
        <w:rPr>
          <w:rFonts w:ascii="Times New Roman" w:hAnsi="Times New Roman" w:cs="Times New Roman"/>
          <w:color w:val="000000" w:themeColor="text1"/>
          <w:sz w:val="28"/>
          <w:szCs w:val="28"/>
          <w:rtl/>
        </w:rPr>
        <w:t xml:space="preserve">. </w:t>
      </w:r>
    </w:p>
    <w:p w:rsidR="0089527C" w:rsidRPr="0089527C" w:rsidRDefault="0089527C"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89527C">
        <w:rPr>
          <w:rFonts w:ascii="Times New Roman" w:hAnsi="Times New Roman" w:cs="Times New Roman"/>
          <w:color w:val="000000" w:themeColor="text1"/>
          <w:sz w:val="28"/>
          <w:szCs w:val="28"/>
          <w:rtl/>
        </w:rPr>
        <w:t>•</w:t>
      </w:r>
      <w:r w:rsidRPr="0089527C">
        <w:rPr>
          <w:rFonts w:ascii="Times New Roman" w:hAnsi="Times New Roman" w:cs="Times New Roman"/>
          <w:color w:val="000000" w:themeColor="text1"/>
          <w:sz w:val="28"/>
          <w:szCs w:val="28"/>
          <w:rtl/>
        </w:rPr>
        <w:tab/>
      </w:r>
      <w:r w:rsidRPr="0089527C">
        <w:rPr>
          <w:rFonts w:ascii="Times New Roman" w:hAnsi="Times New Roman" w:cs="Times New Roman"/>
          <w:color w:val="000000" w:themeColor="text1"/>
          <w:sz w:val="28"/>
          <w:szCs w:val="28"/>
        </w:rPr>
        <w:t>Ultrasound may be used to monitor the size of ovarian follicles</w:t>
      </w:r>
      <w:r w:rsidRPr="0089527C">
        <w:rPr>
          <w:rFonts w:ascii="Times New Roman" w:hAnsi="Times New Roman" w:cs="Times New Roman"/>
          <w:color w:val="000000" w:themeColor="text1"/>
          <w:sz w:val="28"/>
          <w:szCs w:val="28"/>
          <w:rtl/>
        </w:rPr>
        <w:t xml:space="preserve">. </w:t>
      </w:r>
    </w:p>
    <w:p w:rsidR="0089527C" w:rsidRPr="0089527C" w:rsidRDefault="0089527C"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89527C">
        <w:rPr>
          <w:rFonts w:ascii="Times New Roman" w:hAnsi="Times New Roman" w:cs="Times New Roman"/>
          <w:color w:val="000000" w:themeColor="text1"/>
          <w:sz w:val="28"/>
          <w:szCs w:val="28"/>
          <w:rtl/>
        </w:rPr>
        <w:t>•</w:t>
      </w:r>
      <w:r w:rsidRPr="0089527C">
        <w:rPr>
          <w:rFonts w:ascii="Times New Roman" w:hAnsi="Times New Roman" w:cs="Times New Roman"/>
          <w:color w:val="000000" w:themeColor="text1"/>
          <w:sz w:val="28"/>
          <w:szCs w:val="28"/>
          <w:rtl/>
        </w:rPr>
        <w:tab/>
      </w:r>
      <w:r w:rsidRPr="0089527C">
        <w:rPr>
          <w:rFonts w:ascii="Times New Roman" w:hAnsi="Times New Roman" w:cs="Times New Roman"/>
          <w:color w:val="000000" w:themeColor="text1"/>
          <w:sz w:val="28"/>
          <w:szCs w:val="28"/>
        </w:rPr>
        <w:t>Aspiration of accumulated fluid (ascites) from the abdominal/pleural cavity may be necessary</w:t>
      </w:r>
      <w:r w:rsidRPr="0089527C">
        <w:rPr>
          <w:rFonts w:ascii="Times New Roman" w:hAnsi="Times New Roman" w:cs="Times New Roman"/>
          <w:color w:val="000000" w:themeColor="text1"/>
          <w:sz w:val="28"/>
          <w:szCs w:val="28"/>
          <w:rtl/>
        </w:rPr>
        <w:t>,</w:t>
      </w:r>
    </w:p>
    <w:p w:rsidR="0089527C" w:rsidRPr="0089527C" w:rsidRDefault="0089527C"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89527C">
        <w:rPr>
          <w:rFonts w:ascii="Times New Roman" w:hAnsi="Times New Roman" w:cs="Times New Roman"/>
          <w:color w:val="000000" w:themeColor="text1"/>
          <w:sz w:val="28"/>
          <w:szCs w:val="28"/>
          <w:rtl/>
        </w:rPr>
        <w:t>•</w:t>
      </w:r>
      <w:r w:rsidRPr="0089527C">
        <w:rPr>
          <w:rFonts w:ascii="Times New Roman" w:hAnsi="Times New Roman" w:cs="Times New Roman"/>
          <w:color w:val="000000" w:themeColor="text1"/>
          <w:sz w:val="28"/>
          <w:szCs w:val="28"/>
          <w:rtl/>
        </w:rPr>
        <w:tab/>
        <w:t xml:space="preserve"> </w:t>
      </w:r>
      <w:r w:rsidRPr="0089527C">
        <w:rPr>
          <w:rFonts w:ascii="Times New Roman" w:hAnsi="Times New Roman" w:cs="Times New Roman"/>
          <w:color w:val="000000" w:themeColor="text1"/>
          <w:sz w:val="28"/>
          <w:szCs w:val="28"/>
        </w:rPr>
        <w:t>opioids for the pain</w:t>
      </w:r>
      <w:r w:rsidRPr="0089527C">
        <w:rPr>
          <w:rFonts w:ascii="Times New Roman" w:hAnsi="Times New Roman" w:cs="Times New Roman"/>
          <w:color w:val="000000" w:themeColor="text1"/>
          <w:sz w:val="28"/>
          <w:szCs w:val="28"/>
          <w:rtl/>
        </w:rPr>
        <w:t>.</w:t>
      </w:r>
    </w:p>
    <w:p w:rsidR="000F6C1C" w:rsidRDefault="0089527C" w:rsidP="0089527C">
      <w:pPr>
        <w:autoSpaceDE w:val="0"/>
        <w:autoSpaceDN w:val="0"/>
        <w:bidi w:val="0"/>
        <w:adjustRightInd w:val="0"/>
        <w:spacing w:line="360" w:lineRule="auto"/>
        <w:rPr>
          <w:rFonts w:ascii="Times New Roman" w:hAnsi="Times New Roman" w:cs="Times New Roman"/>
          <w:color w:val="000000" w:themeColor="text1"/>
          <w:sz w:val="28"/>
          <w:szCs w:val="28"/>
        </w:rPr>
      </w:pPr>
      <w:r w:rsidRPr="0089527C">
        <w:rPr>
          <w:rFonts w:ascii="Times New Roman" w:hAnsi="Times New Roman" w:cs="Times New Roman"/>
          <w:color w:val="000000" w:themeColor="text1"/>
          <w:sz w:val="28"/>
          <w:szCs w:val="28"/>
          <w:rtl/>
        </w:rPr>
        <w:t>•</w:t>
      </w:r>
      <w:r w:rsidRPr="0089527C">
        <w:rPr>
          <w:rFonts w:ascii="Times New Roman" w:hAnsi="Times New Roman" w:cs="Times New Roman"/>
          <w:color w:val="000000" w:themeColor="text1"/>
          <w:sz w:val="28"/>
          <w:szCs w:val="28"/>
          <w:rtl/>
        </w:rPr>
        <w:tab/>
        <w:t xml:space="preserve"> </w:t>
      </w:r>
      <w:r w:rsidR="000F6C1C">
        <w:rPr>
          <w:rFonts w:ascii="Times New Roman" w:hAnsi="Times New Roman" w:cs="Times New Roman"/>
          <w:color w:val="000000" w:themeColor="text1"/>
          <w:sz w:val="28"/>
          <w:szCs w:val="28"/>
        </w:rPr>
        <w:t xml:space="preserve"> </w:t>
      </w:r>
      <w:r w:rsidR="000F6C1C" w:rsidRPr="000F6C1C">
        <w:rPr>
          <w:rFonts w:ascii="Times New Roman" w:hAnsi="Times New Roman" w:cs="Times New Roman"/>
          <w:b/>
          <w:bCs/>
          <w:i/>
          <w:iCs/>
          <w:color w:val="000000" w:themeColor="text1"/>
          <w:sz w:val="28"/>
          <w:szCs w:val="28"/>
          <w:u w:val="single"/>
        </w:rPr>
        <w:t>severe</w:t>
      </w:r>
      <w:r w:rsidRPr="000F6C1C">
        <w:rPr>
          <w:rFonts w:ascii="Times New Roman" w:hAnsi="Times New Roman" w:cs="Times New Roman"/>
          <w:b/>
          <w:bCs/>
          <w:i/>
          <w:iCs/>
          <w:color w:val="000000" w:themeColor="text1"/>
          <w:sz w:val="28"/>
          <w:szCs w:val="28"/>
          <w:u w:val="single"/>
        </w:rPr>
        <w:t xml:space="preserve"> OHSS</w:t>
      </w:r>
      <w:r w:rsidRPr="0089527C">
        <w:rPr>
          <w:rFonts w:ascii="Times New Roman" w:hAnsi="Times New Roman" w:cs="Times New Roman"/>
          <w:color w:val="000000" w:themeColor="text1"/>
          <w:sz w:val="28"/>
          <w:szCs w:val="28"/>
        </w:rPr>
        <w:t xml:space="preserve"> </w:t>
      </w:r>
      <w:r w:rsidR="000F6C1C">
        <w:rPr>
          <w:rFonts w:ascii="Times New Roman" w:hAnsi="Times New Roman" w:cs="Times New Roman"/>
          <w:color w:val="000000" w:themeColor="text1"/>
          <w:sz w:val="28"/>
          <w:szCs w:val="28"/>
        </w:rPr>
        <w:t xml:space="preserve">in addition to all the treatment in moderate condition </w:t>
      </w:r>
    </w:p>
    <w:p w:rsidR="0089527C" w:rsidRDefault="000F6C1C" w:rsidP="000F6C1C">
      <w:pPr>
        <w:autoSpaceDE w:val="0"/>
        <w:autoSpaceDN w:val="0"/>
        <w:bidi w:val="0"/>
        <w:adjustRightInd w:val="0"/>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If OHSS </w:t>
      </w:r>
      <w:r w:rsidR="0089527C" w:rsidRPr="0089527C">
        <w:rPr>
          <w:rFonts w:ascii="Times New Roman" w:hAnsi="Times New Roman" w:cs="Times New Roman"/>
          <w:color w:val="000000" w:themeColor="text1"/>
          <w:sz w:val="28"/>
          <w:szCs w:val="28"/>
        </w:rPr>
        <w:t>develops within an IVF protocol, it can be prudent to postpone transfer of the pre-embryos since establishment of pregnancy can lengthen the recovery time or contribute to a more severe course</w:t>
      </w:r>
      <w:r w:rsidR="000941DB">
        <w:rPr>
          <w:rFonts w:ascii="Times New Roman" w:hAnsi="Times New Roman" w:cs="Times New Roman"/>
          <w:color w:val="000000" w:themeColor="text1"/>
          <w:sz w:val="28"/>
          <w:szCs w:val="28"/>
        </w:rPr>
        <w:t>.</w:t>
      </w:r>
    </w:p>
    <w:p w:rsidR="000F6C1C" w:rsidRPr="0089527C" w:rsidRDefault="000F6C1C" w:rsidP="000F6C1C">
      <w:pPr>
        <w:autoSpaceDE w:val="0"/>
        <w:autoSpaceDN w:val="0"/>
        <w:bidi w:val="0"/>
        <w:adjustRightInd w:val="0"/>
        <w:spacing w:line="360" w:lineRule="auto"/>
        <w:rPr>
          <w:rFonts w:ascii="Times New Roman" w:hAnsi="Times New Roman" w:cs="Times New Roman"/>
          <w:color w:val="000000" w:themeColor="text1"/>
          <w:sz w:val="28"/>
          <w:szCs w:val="28"/>
        </w:rPr>
      </w:pPr>
    </w:p>
    <w:p w:rsidR="000F6C1C" w:rsidRDefault="006B4FC4" w:rsidP="00A67C47">
      <w:pPr>
        <w:autoSpaceDE w:val="0"/>
        <w:autoSpaceDN w:val="0"/>
        <w:adjustRightInd w:val="0"/>
        <w:spacing w:line="360" w:lineRule="auto"/>
        <w:jc w:val="right"/>
        <w:rPr>
          <w:rFonts w:ascii="Times New Roman" w:hAnsi="Times New Roman" w:cs="Times New Roman"/>
          <w:i/>
          <w:iCs/>
          <w:color w:val="000000" w:themeColor="text1"/>
          <w:sz w:val="28"/>
          <w:szCs w:val="28"/>
          <w:u w:val="single"/>
        </w:rPr>
      </w:pPr>
      <w:r w:rsidRPr="000F6C1C">
        <w:rPr>
          <w:rFonts w:ascii="Times New Roman" w:hAnsi="Times New Roman" w:cs="Times New Roman"/>
          <w:i/>
          <w:iCs/>
          <w:color w:val="000000" w:themeColor="text1"/>
          <w:sz w:val="28"/>
          <w:szCs w:val="28"/>
          <w:u w:val="single"/>
        </w:rPr>
        <w:lastRenderedPageBreak/>
        <w:t>Indications for paracentesis include the following</w:t>
      </w:r>
    </w:p>
    <w:p w:rsidR="006B4FC4" w:rsidRPr="000F6C1C" w:rsidRDefault="006B4FC4" w:rsidP="00A67C47">
      <w:pPr>
        <w:autoSpaceDE w:val="0"/>
        <w:autoSpaceDN w:val="0"/>
        <w:adjustRightInd w:val="0"/>
        <w:spacing w:line="360" w:lineRule="auto"/>
        <w:jc w:val="right"/>
        <w:rPr>
          <w:rFonts w:ascii="Times New Roman" w:hAnsi="Times New Roman" w:cs="Times New Roman"/>
          <w:i/>
          <w:iCs/>
          <w:color w:val="000000" w:themeColor="text1"/>
          <w:sz w:val="28"/>
          <w:szCs w:val="28"/>
          <w:u w:val="single"/>
        </w:rPr>
      </w:pPr>
      <w:r w:rsidRPr="000F6C1C">
        <w:rPr>
          <w:rFonts w:ascii="Times New Roman" w:hAnsi="Times New Roman" w:cs="Times New Roman"/>
          <w:i/>
          <w:iCs/>
          <w:color w:val="000000" w:themeColor="text1"/>
          <w:sz w:val="28"/>
          <w:szCs w:val="28"/>
          <w:u w:val="single"/>
          <w:rtl/>
        </w:rPr>
        <w:t xml:space="preserve"> </w:t>
      </w:r>
    </w:p>
    <w:p w:rsidR="00245ECB" w:rsidRDefault="006B4FC4" w:rsidP="00245ECB">
      <w:pPr>
        <w:pStyle w:val="ListParagraph"/>
        <w:numPr>
          <w:ilvl w:val="0"/>
          <w:numId w:val="8"/>
        </w:numPr>
        <w:autoSpaceDE w:val="0"/>
        <w:autoSpaceDN w:val="0"/>
        <w:bidi w:val="0"/>
        <w:adjustRightInd w:val="0"/>
        <w:spacing w:line="360" w:lineRule="auto"/>
        <w:rPr>
          <w:rFonts w:ascii="Times New Roman" w:hAnsi="Times New Roman" w:cs="Times New Roman"/>
          <w:color w:val="000000" w:themeColor="text1"/>
          <w:sz w:val="28"/>
          <w:szCs w:val="28"/>
        </w:rPr>
      </w:pPr>
      <w:r w:rsidRPr="00245ECB">
        <w:rPr>
          <w:rFonts w:ascii="Times New Roman" w:hAnsi="Times New Roman" w:cs="Times New Roman"/>
          <w:color w:val="000000" w:themeColor="text1"/>
          <w:sz w:val="28"/>
          <w:szCs w:val="28"/>
          <w:rtl/>
        </w:rPr>
        <w:t xml:space="preserve"> </w:t>
      </w:r>
      <w:r w:rsidRPr="00245ECB">
        <w:rPr>
          <w:rFonts w:ascii="Times New Roman" w:hAnsi="Times New Roman" w:cs="Times New Roman"/>
          <w:color w:val="000000" w:themeColor="text1"/>
          <w:sz w:val="28"/>
          <w:szCs w:val="28"/>
        </w:rPr>
        <w:t>severe abdominal distension and abdominal pain secondary to ascites</w:t>
      </w:r>
    </w:p>
    <w:p w:rsidR="00245ECB" w:rsidRDefault="00245ECB" w:rsidP="00245ECB">
      <w:pPr>
        <w:pStyle w:val="ListParagraph"/>
        <w:numPr>
          <w:ilvl w:val="0"/>
          <w:numId w:val="8"/>
        </w:numPr>
        <w:autoSpaceDE w:val="0"/>
        <w:autoSpaceDN w:val="0"/>
        <w:bidi w:val="0"/>
        <w:adjustRightInd w:val="0"/>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B4FC4" w:rsidRPr="00245ECB">
        <w:rPr>
          <w:rFonts w:ascii="Times New Roman" w:hAnsi="Times New Roman" w:cs="Times New Roman"/>
          <w:color w:val="000000" w:themeColor="text1"/>
          <w:sz w:val="28"/>
          <w:szCs w:val="28"/>
        </w:rPr>
        <w:t xml:space="preserve"> shortness of breath and respiratory compromise secondary to ascites and increased intra-abdominal pressure </w:t>
      </w:r>
    </w:p>
    <w:p w:rsidR="006B4FC4" w:rsidRPr="00245ECB" w:rsidRDefault="006B4FC4" w:rsidP="00245ECB">
      <w:pPr>
        <w:pStyle w:val="ListParagraph"/>
        <w:numPr>
          <w:ilvl w:val="0"/>
          <w:numId w:val="8"/>
        </w:numPr>
        <w:autoSpaceDE w:val="0"/>
        <w:autoSpaceDN w:val="0"/>
        <w:bidi w:val="0"/>
        <w:adjustRightInd w:val="0"/>
        <w:spacing w:line="360" w:lineRule="auto"/>
        <w:rPr>
          <w:rFonts w:ascii="Times New Roman" w:hAnsi="Times New Roman" w:cs="Times New Roman"/>
          <w:color w:val="000000" w:themeColor="text1"/>
          <w:sz w:val="28"/>
          <w:szCs w:val="28"/>
        </w:rPr>
      </w:pPr>
      <w:r w:rsidRPr="00245ECB">
        <w:rPr>
          <w:rFonts w:ascii="Times New Roman" w:hAnsi="Times New Roman" w:cs="Times New Roman"/>
          <w:color w:val="000000" w:themeColor="text1"/>
          <w:sz w:val="28"/>
          <w:szCs w:val="28"/>
        </w:rPr>
        <w:t>oliguria despite adequate volume replacement, secondary to increased abdominal pressure causing reduced renal perfusion</w:t>
      </w:r>
      <w:r w:rsidRPr="00245ECB">
        <w:rPr>
          <w:rFonts w:ascii="Times New Roman" w:hAnsi="Times New Roman" w:cs="Times New Roman"/>
          <w:color w:val="000000" w:themeColor="text1"/>
          <w:sz w:val="28"/>
          <w:szCs w:val="28"/>
          <w:rtl/>
        </w:rPr>
        <w:t>.</w:t>
      </w:r>
    </w:p>
    <w:p w:rsidR="006B4FC4" w:rsidRPr="00245ECB" w:rsidRDefault="006B4FC4" w:rsidP="00245ECB">
      <w:pPr>
        <w:pStyle w:val="ListParagraph"/>
        <w:autoSpaceDE w:val="0"/>
        <w:autoSpaceDN w:val="0"/>
        <w:bidi w:val="0"/>
        <w:adjustRightInd w:val="0"/>
        <w:spacing w:line="360" w:lineRule="auto"/>
        <w:rPr>
          <w:rFonts w:ascii="Times New Roman" w:hAnsi="Times New Roman" w:cs="Times New Roman"/>
          <w:color w:val="000000" w:themeColor="text1"/>
          <w:sz w:val="28"/>
          <w:szCs w:val="28"/>
        </w:rPr>
      </w:pPr>
      <w:r w:rsidRPr="00245ECB">
        <w:rPr>
          <w:rFonts w:ascii="Times New Roman" w:hAnsi="Times New Roman" w:cs="Times New Roman"/>
          <w:color w:val="000000" w:themeColor="text1"/>
          <w:sz w:val="28"/>
          <w:szCs w:val="28"/>
        </w:rPr>
        <w:t>Paracentesis should be carried out under ultrasound guidance and can be performed abdominally or vaginally</w:t>
      </w:r>
      <w:r w:rsidRPr="00245ECB">
        <w:rPr>
          <w:rFonts w:ascii="Times New Roman" w:hAnsi="Times New Roman" w:cs="Times New Roman"/>
          <w:color w:val="000000" w:themeColor="text1"/>
          <w:sz w:val="28"/>
          <w:szCs w:val="28"/>
          <w:rtl/>
        </w:rPr>
        <w:t>.</w:t>
      </w:r>
    </w:p>
    <w:p w:rsidR="006B4FC4" w:rsidRPr="00245ECB" w:rsidRDefault="006B4FC4" w:rsidP="00245ECB">
      <w:pPr>
        <w:pStyle w:val="ListParagraph"/>
        <w:autoSpaceDE w:val="0"/>
        <w:autoSpaceDN w:val="0"/>
        <w:bidi w:val="0"/>
        <w:adjustRightInd w:val="0"/>
        <w:spacing w:line="360" w:lineRule="auto"/>
        <w:rPr>
          <w:rFonts w:ascii="Times New Roman" w:hAnsi="Times New Roman" w:cs="Times New Roman"/>
          <w:color w:val="000000" w:themeColor="text1"/>
          <w:sz w:val="28"/>
          <w:szCs w:val="28"/>
        </w:rPr>
      </w:pPr>
      <w:r w:rsidRPr="00245ECB">
        <w:rPr>
          <w:rFonts w:ascii="Times New Roman" w:hAnsi="Times New Roman" w:cs="Times New Roman"/>
          <w:color w:val="000000" w:themeColor="text1"/>
          <w:sz w:val="28"/>
          <w:szCs w:val="28"/>
        </w:rPr>
        <w:t>Intravenous colloid therapy should be considered for women who have large volumes of fluid removed by paracentesis</w:t>
      </w:r>
      <w:r w:rsidRPr="00245ECB">
        <w:rPr>
          <w:rFonts w:ascii="Times New Roman" w:hAnsi="Times New Roman" w:cs="Times New Roman"/>
          <w:color w:val="000000" w:themeColor="text1"/>
          <w:sz w:val="28"/>
          <w:szCs w:val="28"/>
          <w:rtl/>
        </w:rPr>
        <w:t>.</w:t>
      </w:r>
    </w:p>
    <w:p w:rsidR="005A773F" w:rsidRPr="005A773F" w:rsidRDefault="005A773F" w:rsidP="000F6C1C">
      <w:pPr>
        <w:autoSpaceDE w:val="0"/>
        <w:autoSpaceDN w:val="0"/>
        <w:adjustRightInd w:val="0"/>
        <w:spacing w:line="360" w:lineRule="auto"/>
        <w:jc w:val="right"/>
        <w:rPr>
          <w:rFonts w:ascii="Times New Roman" w:hAnsi="Times New Roman" w:cs="Times New Roman"/>
          <w:color w:val="000000" w:themeColor="text1"/>
          <w:sz w:val="28"/>
          <w:szCs w:val="28"/>
        </w:rPr>
      </w:pPr>
      <w:r w:rsidRPr="005A773F">
        <w:rPr>
          <w:rFonts w:ascii="Times New Roman" w:hAnsi="Times New Roman" w:cs="Times New Roman"/>
          <w:color w:val="000000" w:themeColor="text1"/>
          <w:sz w:val="28"/>
          <w:szCs w:val="28"/>
        </w:rPr>
        <w:t>Women with severe or critical OHSS should receive LMWH prophylaxis</w:t>
      </w:r>
      <w:r w:rsidRPr="005A773F">
        <w:rPr>
          <w:rFonts w:ascii="Times New Roman" w:hAnsi="Times New Roman" w:cs="Times New Roman"/>
          <w:color w:val="000000" w:themeColor="text1"/>
          <w:sz w:val="28"/>
          <w:szCs w:val="28"/>
          <w:rtl/>
        </w:rPr>
        <w:t xml:space="preserve">. </w:t>
      </w:r>
    </w:p>
    <w:p w:rsidR="005B210B" w:rsidRDefault="005A773F" w:rsidP="005A773F">
      <w:pPr>
        <w:autoSpaceDE w:val="0"/>
        <w:autoSpaceDN w:val="0"/>
        <w:bidi w:val="0"/>
        <w:adjustRightInd w:val="0"/>
        <w:spacing w:line="360" w:lineRule="auto"/>
        <w:jc w:val="both"/>
        <w:rPr>
          <w:rFonts w:ascii="Times New Roman" w:hAnsi="Times New Roman" w:cs="Times New Roman"/>
          <w:color w:val="000000" w:themeColor="text1"/>
          <w:sz w:val="28"/>
          <w:szCs w:val="28"/>
        </w:rPr>
      </w:pPr>
      <w:r w:rsidRPr="005A773F">
        <w:rPr>
          <w:rFonts w:ascii="Times New Roman" w:hAnsi="Times New Roman" w:cs="Times New Roman"/>
          <w:color w:val="000000" w:themeColor="text1"/>
          <w:sz w:val="28"/>
          <w:szCs w:val="28"/>
        </w:rPr>
        <w:t>The duration of LMWH prophylaxis should be individualised according to patient risk factors and outcome of treatment.</w:t>
      </w:r>
    </w:p>
    <w:p w:rsidR="000F7A9A" w:rsidRDefault="005B210B" w:rsidP="005B210B">
      <w:pPr>
        <w:autoSpaceDE w:val="0"/>
        <w:autoSpaceDN w:val="0"/>
        <w:bidi w:val="0"/>
        <w:adjustRightInd w:val="0"/>
        <w:spacing w:line="360" w:lineRule="auto"/>
        <w:jc w:val="both"/>
        <w:rPr>
          <w:rFonts w:ascii="Times New Roman" w:hAnsi="Times New Roman" w:cs="Times New Roman"/>
          <w:color w:val="000000" w:themeColor="text1"/>
          <w:sz w:val="28"/>
          <w:szCs w:val="28"/>
        </w:rPr>
      </w:pPr>
      <w:r w:rsidRPr="005B210B">
        <w:t xml:space="preserve"> </w:t>
      </w:r>
      <w:r w:rsidRPr="005B210B">
        <w:rPr>
          <w:rFonts w:ascii="Times New Roman" w:hAnsi="Times New Roman" w:cs="Times New Roman"/>
          <w:color w:val="000000" w:themeColor="text1"/>
          <w:sz w:val="28"/>
          <w:szCs w:val="28"/>
        </w:rPr>
        <w:t>Surgery is only indicated in patients with OHSS if there is a coincident problem such as adnexal torsion, ovarian rupture or ectopic pregnancy</w:t>
      </w:r>
    </w:p>
    <w:p w:rsidR="005B210B" w:rsidRPr="00293B41" w:rsidRDefault="005B210B" w:rsidP="005B210B">
      <w:pPr>
        <w:autoSpaceDE w:val="0"/>
        <w:autoSpaceDN w:val="0"/>
        <w:bidi w:val="0"/>
        <w:adjustRightInd w:val="0"/>
        <w:spacing w:line="360" w:lineRule="auto"/>
        <w:jc w:val="both"/>
        <w:rPr>
          <w:rFonts w:ascii="Times New Roman" w:hAnsi="Times New Roman" w:cs="Times New Roman"/>
          <w:color w:val="000000" w:themeColor="text1"/>
          <w:sz w:val="28"/>
          <w:szCs w:val="28"/>
        </w:rPr>
      </w:pPr>
    </w:p>
    <w:sectPr w:rsidR="005B210B" w:rsidRPr="00293B41" w:rsidSect="000B63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170" w:rsidRDefault="00874170" w:rsidP="008346FA">
      <w:r>
        <w:separator/>
      </w:r>
    </w:p>
  </w:endnote>
  <w:endnote w:type="continuationSeparator" w:id="0">
    <w:p w:rsidR="00874170" w:rsidRDefault="00874170" w:rsidP="0083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170" w:rsidRDefault="00874170" w:rsidP="008346FA">
      <w:r>
        <w:separator/>
      </w:r>
    </w:p>
  </w:footnote>
  <w:footnote w:type="continuationSeparator" w:id="0">
    <w:p w:rsidR="00874170" w:rsidRDefault="00874170" w:rsidP="00834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0F6A"/>
    <w:multiLevelType w:val="hybridMultilevel"/>
    <w:tmpl w:val="27AA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46FF9"/>
    <w:multiLevelType w:val="hybridMultilevel"/>
    <w:tmpl w:val="D2D2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C606E"/>
    <w:multiLevelType w:val="hybridMultilevel"/>
    <w:tmpl w:val="677A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31FBD"/>
    <w:multiLevelType w:val="hybridMultilevel"/>
    <w:tmpl w:val="0C42970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1EFB497A"/>
    <w:multiLevelType w:val="hybridMultilevel"/>
    <w:tmpl w:val="B270F22C"/>
    <w:lvl w:ilvl="0" w:tplc="04090001">
      <w:start w:val="1"/>
      <w:numFmt w:val="bullet"/>
      <w:lvlText w:val=""/>
      <w:lvlJc w:val="left"/>
      <w:pPr>
        <w:ind w:left="720" w:hanging="360"/>
      </w:pPr>
      <w:rPr>
        <w:rFonts w:ascii="Symbol" w:hAnsi="Symbol" w:hint="default"/>
      </w:rPr>
    </w:lvl>
    <w:lvl w:ilvl="1" w:tplc="96386F48">
      <w:numFmt w:val="bullet"/>
      <w:lvlText w:val="•"/>
      <w:lvlJc w:val="left"/>
      <w:pPr>
        <w:ind w:left="1440" w:hanging="360"/>
      </w:pPr>
      <w:rPr>
        <w:rFonts w:ascii="Arial" w:eastAsiaTheme="minorHAnsi" w:hAnsi="Arial" w:cs="Arial" w:hint="default"/>
        <w:color w:val="70618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73494"/>
    <w:multiLevelType w:val="hybridMultilevel"/>
    <w:tmpl w:val="8ED2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852DD"/>
    <w:multiLevelType w:val="hybridMultilevel"/>
    <w:tmpl w:val="57860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AA4A63"/>
    <w:multiLevelType w:val="hybridMultilevel"/>
    <w:tmpl w:val="EDF2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767A"/>
    <w:rsid w:val="00004485"/>
    <w:rsid w:val="000631B8"/>
    <w:rsid w:val="00085389"/>
    <w:rsid w:val="000941DB"/>
    <w:rsid w:val="000B6317"/>
    <w:rsid w:val="000C3680"/>
    <w:rsid w:val="000D17F3"/>
    <w:rsid w:val="000F1746"/>
    <w:rsid w:val="000F3109"/>
    <w:rsid w:val="000F6C1C"/>
    <w:rsid w:val="000F7A9A"/>
    <w:rsid w:val="001220D0"/>
    <w:rsid w:val="001B5847"/>
    <w:rsid w:val="001B7786"/>
    <w:rsid w:val="00204173"/>
    <w:rsid w:val="002131E1"/>
    <w:rsid w:val="0022538D"/>
    <w:rsid w:val="0023778D"/>
    <w:rsid w:val="00245ECB"/>
    <w:rsid w:val="00293B41"/>
    <w:rsid w:val="002B3FF4"/>
    <w:rsid w:val="002E0D35"/>
    <w:rsid w:val="0030130F"/>
    <w:rsid w:val="00337853"/>
    <w:rsid w:val="00356EBB"/>
    <w:rsid w:val="0039190C"/>
    <w:rsid w:val="003E77EB"/>
    <w:rsid w:val="003F1F8A"/>
    <w:rsid w:val="0040447C"/>
    <w:rsid w:val="00411FC4"/>
    <w:rsid w:val="00424774"/>
    <w:rsid w:val="00453A46"/>
    <w:rsid w:val="00467EA2"/>
    <w:rsid w:val="00477E58"/>
    <w:rsid w:val="004A6299"/>
    <w:rsid w:val="004B6BAB"/>
    <w:rsid w:val="004C1663"/>
    <w:rsid w:val="004F78D3"/>
    <w:rsid w:val="00503498"/>
    <w:rsid w:val="0054374E"/>
    <w:rsid w:val="00552205"/>
    <w:rsid w:val="0059258A"/>
    <w:rsid w:val="005A0023"/>
    <w:rsid w:val="005A1B35"/>
    <w:rsid w:val="005A3B18"/>
    <w:rsid w:val="005A773F"/>
    <w:rsid w:val="005B210B"/>
    <w:rsid w:val="005C0DA8"/>
    <w:rsid w:val="005E5C68"/>
    <w:rsid w:val="00604529"/>
    <w:rsid w:val="0061044F"/>
    <w:rsid w:val="00691506"/>
    <w:rsid w:val="006A6D97"/>
    <w:rsid w:val="006B4FC4"/>
    <w:rsid w:val="006D79C8"/>
    <w:rsid w:val="00705801"/>
    <w:rsid w:val="00780E21"/>
    <w:rsid w:val="00783F72"/>
    <w:rsid w:val="007D19D9"/>
    <w:rsid w:val="008160DB"/>
    <w:rsid w:val="0082117B"/>
    <w:rsid w:val="008346FA"/>
    <w:rsid w:val="00874170"/>
    <w:rsid w:val="00893E94"/>
    <w:rsid w:val="0089527C"/>
    <w:rsid w:val="00906411"/>
    <w:rsid w:val="00915907"/>
    <w:rsid w:val="00940506"/>
    <w:rsid w:val="00960B62"/>
    <w:rsid w:val="00961B5D"/>
    <w:rsid w:val="00986D33"/>
    <w:rsid w:val="009A776A"/>
    <w:rsid w:val="009C5A1F"/>
    <w:rsid w:val="00A10DF5"/>
    <w:rsid w:val="00A47926"/>
    <w:rsid w:val="00A52586"/>
    <w:rsid w:val="00A65C40"/>
    <w:rsid w:val="00A67C47"/>
    <w:rsid w:val="00A7767A"/>
    <w:rsid w:val="00A852DE"/>
    <w:rsid w:val="00AD0900"/>
    <w:rsid w:val="00AE71D8"/>
    <w:rsid w:val="00B41754"/>
    <w:rsid w:val="00B428A3"/>
    <w:rsid w:val="00B77C04"/>
    <w:rsid w:val="00B853AB"/>
    <w:rsid w:val="00B93A56"/>
    <w:rsid w:val="00BB6351"/>
    <w:rsid w:val="00BF06B9"/>
    <w:rsid w:val="00C81E53"/>
    <w:rsid w:val="00C91946"/>
    <w:rsid w:val="00CA4C7A"/>
    <w:rsid w:val="00CA6430"/>
    <w:rsid w:val="00CB185F"/>
    <w:rsid w:val="00CB74C9"/>
    <w:rsid w:val="00CD60E0"/>
    <w:rsid w:val="00D53044"/>
    <w:rsid w:val="00D710F3"/>
    <w:rsid w:val="00DD668A"/>
    <w:rsid w:val="00DE658E"/>
    <w:rsid w:val="00DF5D4A"/>
    <w:rsid w:val="00E01173"/>
    <w:rsid w:val="00E42808"/>
    <w:rsid w:val="00E45E4A"/>
    <w:rsid w:val="00E708A2"/>
    <w:rsid w:val="00E761FB"/>
    <w:rsid w:val="00E8492E"/>
    <w:rsid w:val="00EB5A56"/>
    <w:rsid w:val="00EC4193"/>
    <w:rsid w:val="00F513B5"/>
    <w:rsid w:val="00F55743"/>
    <w:rsid w:val="00F57361"/>
    <w:rsid w:val="00F91AD3"/>
    <w:rsid w:val="00F95AC6"/>
    <w:rsid w:val="00FA6F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C1431AB-67F6-4CA6-85C8-C70EAC02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F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67A"/>
    <w:pPr>
      <w:ind w:left="720"/>
      <w:contextualSpacing/>
    </w:pPr>
  </w:style>
  <w:style w:type="paragraph" w:styleId="BalloonText">
    <w:name w:val="Balloon Text"/>
    <w:basedOn w:val="Normal"/>
    <w:link w:val="BalloonTextChar"/>
    <w:uiPriority w:val="99"/>
    <w:semiHidden/>
    <w:unhideWhenUsed/>
    <w:rsid w:val="00E8492E"/>
    <w:rPr>
      <w:rFonts w:ascii="Tahoma" w:hAnsi="Tahoma" w:cs="Tahoma"/>
      <w:sz w:val="16"/>
      <w:szCs w:val="16"/>
    </w:rPr>
  </w:style>
  <w:style w:type="character" w:customStyle="1" w:styleId="BalloonTextChar">
    <w:name w:val="Balloon Text Char"/>
    <w:basedOn w:val="DefaultParagraphFont"/>
    <w:link w:val="BalloonText"/>
    <w:uiPriority w:val="99"/>
    <w:semiHidden/>
    <w:rsid w:val="00E8492E"/>
    <w:rPr>
      <w:rFonts w:ascii="Tahoma" w:hAnsi="Tahoma" w:cs="Tahoma"/>
      <w:sz w:val="16"/>
      <w:szCs w:val="16"/>
    </w:rPr>
  </w:style>
  <w:style w:type="paragraph" w:styleId="Header">
    <w:name w:val="header"/>
    <w:basedOn w:val="Normal"/>
    <w:link w:val="HeaderChar"/>
    <w:uiPriority w:val="99"/>
    <w:unhideWhenUsed/>
    <w:rsid w:val="008346FA"/>
    <w:pPr>
      <w:tabs>
        <w:tab w:val="center" w:pos="4680"/>
        <w:tab w:val="right" w:pos="9360"/>
      </w:tabs>
    </w:pPr>
  </w:style>
  <w:style w:type="character" w:customStyle="1" w:styleId="HeaderChar">
    <w:name w:val="Header Char"/>
    <w:basedOn w:val="DefaultParagraphFont"/>
    <w:link w:val="Header"/>
    <w:uiPriority w:val="99"/>
    <w:rsid w:val="008346FA"/>
  </w:style>
  <w:style w:type="paragraph" w:styleId="Footer">
    <w:name w:val="footer"/>
    <w:basedOn w:val="Normal"/>
    <w:link w:val="FooterChar"/>
    <w:uiPriority w:val="99"/>
    <w:unhideWhenUsed/>
    <w:rsid w:val="008346FA"/>
    <w:pPr>
      <w:tabs>
        <w:tab w:val="center" w:pos="4680"/>
        <w:tab w:val="right" w:pos="9360"/>
      </w:tabs>
    </w:pPr>
  </w:style>
  <w:style w:type="character" w:customStyle="1" w:styleId="FooterChar">
    <w:name w:val="Footer Char"/>
    <w:basedOn w:val="DefaultParagraphFont"/>
    <w:link w:val="Footer"/>
    <w:uiPriority w:val="99"/>
    <w:rsid w:val="00834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image" Target="media/image5.jpeg"/><Relationship Id="rId18" Type="http://schemas.openxmlformats.org/officeDocument/2006/relationships/package" Target="embeddings/Microsoft_Word_Document2.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ww.google.iq/url?sa=i&amp;rct=j&amp;q=&amp;esrc=s&amp;source=images&amp;cd=&amp;cad=rja&amp;uact=8&amp;ved=0CAcQjRxqFQoTCOmuzMfpncgCFUcyGgodtbUFtw&amp;url=http://www.uniquefertility.com/causes-of-infertility.html&amp;psig=AFQjCNFEBU5RwISEmdUhJtX9julhTTJi5A&amp;ust=144367031457026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3117</TotalTime>
  <Pages>17</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Hind</cp:lastModifiedBy>
  <cp:revision>7</cp:revision>
  <cp:lastPrinted>2013-10-20T20:00:00Z</cp:lastPrinted>
  <dcterms:created xsi:type="dcterms:W3CDTF">2011-11-16T17:39:00Z</dcterms:created>
  <dcterms:modified xsi:type="dcterms:W3CDTF">2016-09-25T04:06:00Z</dcterms:modified>
</cp:coreProperties>
</file>