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29D" w:rsidRPr="00C95616" w:rsidRDefault="009D4C0A" w:rsidP="009D4C0A">
      <w:pPr>
        <w:jc w:val="right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6A7B2C">
        <w:rPr>
          <w:rFonts w:asciiTheme="majorBidi" w:hAnsiTheme="majorBidi" w:cstheme="majorBidi"/>
          <w:b/>
          <w:bCs/>
          <w:i/>
          <w:iCs/>
          <w:sz w:val="36"/>
          <w:szCs w:val="36"/>
        </w:rPr>
        <w:t>Pelvic organ</w:t>
      </w:r>
      <w:r w:rsidR="00861DB6" w:rsidRPr="006A7B2C">
        <w:rPr>
          <w:rFonts w:asciiTheme="majorBidi" w:hAnsiTheme="majorBidi" w:cstheme="majorBidi"/>
          <w:b/>
          <w:bCs/>
          <w:i/>
          <w:iCs/>
          <w:sz w:val="36"/>
          <w:szCs w:val="36"/>
        </w:rPr>
        <w:t xml:space="preserve"> prolaps</w:t>
      </w:r>
      <w:r w:rsidR="00861DB6" w:rsidRPr="00C95616">
        <w:rPr>
          <w:rFonts w:asciiTheme="majorBidi" w:hAnsiTheme="majorBidi" w:cstheme="majorBidi"/>
          <w:b/>
          <w:bCs/>
          <w:i/>
          <w:iCs/>
          <w:sz w:val="32"/>
          <w:szCs w:val="32"/>
        </w:rPr>
        <w:t>e</w:t>
      </w:r>
    </w:p>
    <w:p w:rsidR="00861DB6" w:rsidRDefault="00861DB6" w:rsidP="00931FDE">
      <w:pPr>
        <w:jc w:val="right"/>
        <w:rPr>
          <w:rFonts w:asciiTheme="majorBidi" w:hAnsiTheme="majorBidi" w:cstheme="majorBidi"/>
          <w:b/>
          <w:bCs/>
          <w:i/>
          <w:iCs/>
          <w:sz w:val="24"/>
          <w:szCs w:val="24"/>
          <w:rtl/>
          <w:lang w:bidi="ar-IQ"/>
        </w:rPr>
      </w:pPr>
      <w:r w:rsidRPr="00C95616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                                         </w:t>
      </w:r>
      <w:r w:rsidR="003142C6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                                  </w:t>
      </w:r>
      <w:r w:rsidRPr="00C95616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Dr Ban Hadi F.I.C.O.G. 201</w:t>
      </w:r>
      <w:r w:rsidR="00931FDE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>8</w:t>
      </w:r>
    </w:p>
    <w:p w:rsidR="003142C6" w:rsidRDefault="003142C6" w:rsidP="003142C6">
      <w:pPr>
        <w:jc w:val="right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>
        <w:rPr>
          <w:rFonts w:asciiTheme="majorBidi" w:hAnsiTheme="majorBidi" w:cs="Times New Roman"/>
          <w:b/>
          <w:bCs/>
          <w:i/>
          <w:iCs/>
          <w:noProof/>
          <w:sz w:val="24"/>
          <w:szCs w:val="24"/>
          <w:rtl/>
        </w:rPr>
        <w:drawing>
          <wp:inline distT="0" distB="0" distL="0" distR="0">
            <wp:extent cx="734645" cy="733425"/>
            <wp:effectExtent l="19050" t="0" r="8305" b="0"/>
            <wp:docPr id="12" name="Picture 1" descr="C:\Users\hp\Desktop\ورشة العرض التقديمي\College logo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ورشة العرض التقديمي\College logo\Colleg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32" cy="73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C5" w:rsidRPr="002264C5" w:rsidRDefault="00931FDE" w:rsidP="002264C5">
      <w:pPr>
        <w:autoSpaceDE w:val="0"/>
        <w:autoSpaceDN w:val="0"/>
        <w:adjustRightInd w:val="0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Objectives: </w:t>
      </w:r>
      <w:r w:rsidR="002264C5" w:rsidRPr="002264C5">
        <w:rPr>
          <w:rFonts w:asciiTheme="majorBidi" w:hAnsiTheme="majorBidi" w:cstheme="majorBidi"/>
        </w:rPr>
        <w:t>by the end of this lecture, the 5</w:t>
      </w:r>
      <w:r w:rsidR="002264C5" w:rsidRPr="002264C5">
        <w:rPr>
          <w:rFonts w:asciiTheme="majorBidi" w:hAnsiTheme="majorBidi" w:cstheme="majorBidi"/>
          <w:vertAlign w:val="superscript"/>
        </w:rPr>
        <w:t>th</w:t>
      </w:r>
      <w:r w:rsidR="002264C5" w:rsidRPr="002264C5">
        <w:rPr>
          <w:rFonts w:asciiTheme="majorBidi" w:hAnsiTheme="majorBidi" w:cstheme="majorBidi"/>
        </w:rPr>
        <w:t xml:space="preserve"> year student should be able to:</w:t>
      </w:r>
    </w:p>
    <w:p w:rsidR="002264C5" w:rsidRPr="002264C5" w:rsidRDefault="002264C5" w:rsidP="002264C5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2264C5">
        <w:rPr>
          <w:rFonts w:asciiTheme="majorBidi" w:hAnsiTheme="majorBidi" w:cstheme="majorBidi"/>
          <w:sz w:val="24"/>
          <w:szCs w:val="24"/>
        </w:rPr>
        <w:t xml:space="preserve">Define genital prolapse </w:t>
      </w:r>
    </w:p>
    <w:p w:rsidR="002264C5" w:rsidRPr="002264C5" w:rsidRDefault="002264C5" w:rsidP="002264C5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2264C5">
        <w:rPr>
          <w:rFonts w:asciiTheme="majorBidi" w:hAnsiTheme="majorBidi" w:cstheme="majorBidi"/>
          <w:sz w:val="24"/>
          <w:szCs w:val="24"/>
        </w:rPr>
        <w:t xml:space="preserve">Summarize the types and grades of prolapse </w:t>
      </w:r>
    </w:p>
    <w:p w:rsidR="002264C5" w:rsidRPr="002264C5" w:rsidRDefault="002264C5" w:rsidP="002264C5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2264C5">
        <w:rPr>
          <w:rFonts w:asciiTheme="majorBidi" w:hAnsiTheme="majorBidi" w:cstheme="majorBidi"/>
          <w:sz w:val="24"/>
          <w:szCs w:val="24"/>
        </w:rPr>
        <w:t xml:space="preserve">Differentiate  between its types by history taking </w:t>
      </w:r>
    </w:p>
    <w:p w:rsidR="002264C5" w:rsidRPr="002264C5" w:rsidRDefault="002264C5" w:rsidP="002264C5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2264C5">
        <w:rPr>
          <w:rFonts w:asciiTheme="majorBidi" w:hAnsiTheme="majorBidi" w:cstheme="majorBidi"/>
          <w:sz w:val="24"/>
          <w:szCs w:val="24"/>
        </w:rPr>
        <w:t>Demonstr</w:t>
      </w:r>
      <w:r w:rsidR="00FC22EC">
        <w:rPr>
          <w:rFonts w:asciiTheme="majorBidi" w:hAnsiTheme="majorBidi" w:cstheme="majorBidi"/>
          <w:sz w:val="24"/>
          <w:szCs w:val="24"/>
        </w:rPr>
        <w:t>ate on menniquene the examination of</w:t>
      </w:r>
      <w:r w:rsidRPr="002264C5">
        <w:rPr>
          <w:rFonts w:asciiTheme="majorBidi" w:hAnsiTheme="majorBidi" w:cstheme="majorBidi"/>
          <w:sz w:val="24"/>
          <w:szCs w:val="24"/>
        </w:rPr>
        <w:t xml:space="preserve"> a case with genital prolapse </w:t>
      </w:r>
    </w:p>
    <w:p w:rsidR="002264C5" w:rsidRPr="002264C5" w:rsidRDefault="002264C5" w:rsidP="002264C5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2264C5">
        <w:rPr>
          <w:rFonts w:asciiTheme="majorBidi" w:hAnsiTheme="majorBidi" w:cstheme="majorBidi"/>
          <w:sz w:val="24"/>
          <w:szCs w:val="24"/>
        </w:rPr>
        <w:t xml:space="preserve">Predict the management option for different case presentations </w:t>
      </w:r>
    </w:p>
    <w:p w:rsidR="00931FDE" w:rsidRDefault="00931FDE" w:rsidP="002264C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</w:p>
    <w:p w:rsidR="00931FDE" w:rsidRDefault="00931FDE" w:rsidP="00931FD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861DB6" w:rsidRPr="00C95616" w:rsidRDefault="00861DB6" w:rsidP="00931FD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C95616">
        <w:rPr>
          <w:rFonts w:asciiTheme="majorBidi" w:hAnsiTheme="majorBidi" w:cstheme="majorBidi"/>
          <w:b/>
          <w:bCs/>
          <w:sz w:val="24"/>
          <w:szCs w:val="24"/>
          <w:u w:val="single"/>
        </w:rPr>
        <w:t>Definition</w:t>
      </w:r>
    </w:p>
    <w:p w:rsidR="00C95616" w:rsidRDefault="00E41B4E" w:rsidP="00E41B4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41B4E">
        <w:rPr>
          <w:rFonts w:asciiTheme="majorBidi" w:hAnsiTheme="majorBidi" w:cstheme="majorBidi"/>
          <w:sz w:val="24"/>
          <w:szCs w:val="24"/>
        </w:rPr>
        <w:t>Pelvic organ prolapse (POP) is defined as the downward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41B4E">
        <w:rPr>
          <w:rFonts w:asciiTheme="majorBidi" w:hAnsiTheme="majorBidi" w:cstheme="majorBidi"/>
          <w:sz w:val="24"/>
          <w:szCs w:val="24"/>
        </w:rPr>
        <w:t>displacement of pelvic organs from their original position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41B4E">
        <w:rPr>
          <w:rFonts w:asciiTheme="majorBidi" w:hAnsiTheme="majorBidi" w:cstheme="majorBidi"/>
          <w:sz w:val="24"/>
          <w:szCs w:val="24"/>
        </w:rPr>
        <w:t>into or beyond the vagina</w:t>
      </w:r>
    </w:p>
    <w:p w:rsidR="00E41B4E" w:rsidRPr="00E41B4E" w:rsidRDefault="00E41B4E" w:rsidP="00E41B4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C95616" w:rsidRDefault="00C95616" w:rsidP="00C9561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b/>
          <w:bCs/>
          <w:sz w:val="24"/>
          <w:szCs w:val="24"/>
          <w:u w:val="single"/>
        </w:rPr>
        <w:t>Classification</w:t>
      </w:r>
      <w:r>
        <w:rPr>
          <w:rFonts w:asciiTheme="majorBidi" w:hAnsiTheme="majorBidi" w:cstheme="majorBidi"/>
          <w:sz w:val="24"/>
          <w:szCs w:val="24"/>
        </w:rPr>
        <w:t>:</w:t>
      </w:r>
    </w:p>
    <w:p w:rsidR="00861DB6" w:rsidRPr="00C95616" w:rsidRDefault="00861DB6" w:rsidP="006A7B2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rtl/>
          <w:lang w:bidi="ar-IQ"/>
        </w:rPr>
      </w:pPr>
      <w:r w:rsidRPr="00C95616">
        <w:rPr>
          <w:rFonts w:asciiTheme="majorBidi" w:hAnsiTheme="majorBidi" w:cstheme="majorBidi"/>
          <w:sz w:val="24"/>
          <w:szCs w:val="24"/>
        </w:rPr>
        <w:t xml:space="preserve"> </w:t>
      </w:r>
      <w:r w:rsidR="006A7B2C">
        <w:rPr>
          <w:rFonts w:asciiTheme="majorBidi" w:hAnsiTheme="majorBidi" w:cstheme="majorBidi"/>
          <w:sz w:val="24"/>
          <w:szCs w:val="24"/>
        </w:rPr>
        <w:t>Genital p</w:t>
      </w:r>
      <w:r w:rsidRPr="00C95616">
        <w:rPr>
          <w:rFonts w:asciiTheme="majorBidi" w:hAnsiTheme="majorBidi" w:cstheme="majorBidi"/>
          <w:sz w:val="24"/>
          <w:szCs w:val="24"/>
        </w:rPr>
        <w:t>rolapse</w:t>
      </w:r>
      <w:r w:rsidR="00C95616">
        <w:rPr>
          <w:rFonts w:asciiTheme="majorBidi" w:hAnsiTheme="majorBidi" w:cstheme="majorBidi"/>
          <w:sz w:val="24"/>
          <w:szCs w:val="24"/>
        </w:rPr>
        <w:t xml:space="preserve"> </w:t>
      </w:r>
      <w:r w:rsidR="006A7B2C">
        <w:rPr>
          <w:rFonts w:asciiTheme="majorBidi" w:hAnsiTheme="majorBidi" w:cstheme="majorBidi"/>
          <w:sz w:val="24"/>
          <w:szCs w:val="24"/>
        </w:rPr>
        <w:t xml:space="preserve">is </w:t>
      </w:r>
      <w:r w:rsidRPr="00C95616">
        <w:rPr>
          <w:rFonts w:asciiTheme="majorBidi" w:hAnsiTheme="majorBidi" w:cstheme="majorBidi"/>
          <w:sz w:val="24"/>
          <w:szCs w:val="24"/>
        </w:rPr>
        <w:t xml:space="preserve">classified according to </w:t>
      </w:r>
      <w:r w:rsidR="006A7B2C">
        <w:rPr>
          <w:rFonts w:asciiTheme="majorBidi" w:hAnsiTheme="majorBidi" w:cstheme="majorBidi"/>
          <w:sz w:val="24"/>
          <w:szCs w:val="24"/>
        </w:rPr>
        <w:t>its</w:t>
      </w:r>
      <w:r w:rsidRPr="00C95616">
        <w:rPr>
          <w:rFonts w:asciiTheme="majorBidi" w:hAnsiTheme="majorBidi" w:cstheme="majorBidi"/>
          <w:sz w:val="24"/>
          <w:szCs w:val="24"/>
        </w:rPr>
        <w:t xml:space="preserve"> location and the</w:t>
      </w:r>
      <w:r w:rsidR="00C95616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 xml:space="preserve">organs contained within </w:t>
      </w:r>
      <w:r w:rsidR="006A7B2C">
        <w:rPr>
          <w:rFonts w:asciiTheme="majorBidi" w:hAnsiTheme="majorBidi" w:cstheme="majorBidi"/>
          <w:sz w:val="24"/>
          <w:szCs w:val="24"/>
        </w:rPr>
        <w:t>it into:</w:t>
      </w:r>
    </w:p>
    <w:p w:rsidR="00861DB6" w:rsidRPr="003142C6" w:rsidRDefault="00861DB6" w:rsidP="003142C6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3142C6">
        <w:rPr>
          <w:rFonts w:asciiTheme="majorBidi" w:hAnsiTheme="majorBidi" w:cstheme="majorBidi"/>
          <w:b/>
          <w:bCs/>
          <w:color w:val="000000"/>
          <w:sz w:val="24"/>
          <w:szCs w:val="24"/>
        </w:rPr>
        <w:t>Anterior vaginal wall prolapse</w:t>
      </w:r>
    </w:p>
    <w:p w:rsidR="00861DB6" w:rsidRPr="00C95616" w:rsidRDefault="00861DB6" w:rsidP="00861DB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b/>
          <w:bCs/>
          <w:color w:val="FFFFFF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Urethrocele: urethral descent</w:t>
      </w:r>
      <w:r w:rsidR="003142C6">
        <w:rPr>
          <w:rFonts w:asciiTheme="majorBidi" w:hAnsiTheme="majorBidi" w:cstheme="majorBidi"/>
          <w:color w:val="000000"/>
          <w:sz w:val="24"/>
          <w:szCs w:val="24"/>
        </w:rPr>
        <w:t xml:space="preserve"> (lower 1\3 of the vagina)</w:t>
      </w:r>
    </w:p>
    <w:p w:rsidR="00861DB6" w:rsidRPr="00C95616" w:rsidRDefault="00861DB6" w:rsidP="003142C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b/>
          <w:bCs/>
          <w:color w:val="FFFFFF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Cystocele: bladder descent</w:t>
      </w:r>
      <w:r w:rsidR="003142C6">
        <w:rPr>
          <w:rFonts w:asciiTheme="majorBidi" w:hAnsiTheme="majorBidi" w:cstheme="majorBidi"/>
          <w:color w:val="000000"/>
          <w:sz w:val="24"/>
          <w:szCs w:val="24"/>
        </w:rPr>
        <w:t xml:space="preserve">  (upper 2\3 of the vagina)</w:t>
      </w:r>
    </w:p>
    <w:p w:rsidR="00861DB6" w:rsidRPr="00C95616" w:rsidRDefault="00861DB6" w:rsidP="00861DB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b/>
          <w:bCs/>
          <w:color w:val="FFFFFF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Cystourethrocele: descent of bladder and urethra</w:t>
      </w:r>
    </w:p>
    <w:p w:rsidR="00861DB6" w:rsidRPr="003142C6" w:rsidRDefault="00861DB6" w:rsidP="003142C6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3142C6">
        <w:rPr>
          <w:rFonts w:asciiTheme="majorBidi" w:hAnsiTheme="majorBidi" w:cstheme="majorBidi"/>
          <w:b/>
          <w:bCs/>
          <w:color w:val="000000"/>
          <w:sz w:val="24"/>
          <w:szCs w:val="24"/>
        </w:rPr>
        <w:t>Posterior vaginal wall prolapse</w:t>
      </w:r>
    </w:p>
    <w:p w:rsidR="003142C6" w:rsidRPr="00C95616" w:rsidRDefault="00861DB6" w:rsidP="003142C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b/>
          <w:bCs/>
          <w:color w:val="FFFFFF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Rectocele: rectal descent</w:t>
      </w:r>
      <w:r w:rsidR="003142C6">
        <w:rPr>
          <w:rFonts w:asciiTheme="majorBidi" w:hAnsiTheme="majorBidi" w:cstheme="majorBidi"/>
          <w:color w:val="000000"/>
          <w:sz w:val="24"/>
          <w:szCs w:val="24"/>
        </w:rPr>
        <w:t xml:space="preserve"> (lower 2\3 of the vagina)</w:t>
      </w:r>
    </w:p>
    <w:p w:rsidR="003142C6" w:rsidRPr="00C95616" w:rsidRDefault="00861DB6" w:rsidP="003142C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b/>
          <w:bCs/>
          <w:color w:val="FFFFFF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Enterocele: small bowel descent</w:t>
      </w:r>
      <w:r w:rsidR="003142C6">
        <w:rPr>
          <w:rFonts w:asciiTheme="majorBidi" w:hAnsiTheme="majorBidi" w:cstheme="majorBidi"/>
          <w:color w:val="000000"/>
          <w:sz w:val="24"/>
          <w:szCs w:val="24"/>
        </w:rPr>
        <w:t xml:space="preserve"> (upper 1\3 of the vagina)</w:t>
      </w:r>
    </w:p>
    <w:p w:rsidR="00861DB6" w:rsidRPr="003142C6" w:rsidRDefault="00861DB6" w:rsidP="003142C6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3142C6">
        <w:rPr>
          <w:rFonts w:asciiTheme="majorBidi" w:hAnsiTheme="majorBidi" w:cstheme="majorBidi"/>
          <w:b/>
          <w:bCs/>
          <w:color w:val="000000"/>
          <w:sz w:val="24"/>
          <w:szCs w:val="24"/>
        </w:rPr>
        <w:t>Apical vaginal prolapse</w:t>
      </w:r>
    </w:p>
    <w:p w:rsidR="00861DB6" w:rsidRPr="00C95616" w:rsidRDefault="00861DB6" w:rsidP="00C9561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b/>
          <w:bCs/>
          <w:color w:val="FFFFFF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Uterovaginal: uterine descent with inversion of vaginal</w:t>
      </w:r>
      <w:r w:rsidR="00C9561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apex</w:t>
      </w:r>
    </w:p>
    <w:p w:rsidR="00861DB6" w:rsidRPr="00C95616" w:rsidRDefault="00861DB6" w:rsidP="00861DB6">
      <w:pPr>
        <w:jc w:val="right"/>
        <w:rPr>
          <w:rFonts w:asciiTheme="majorBidi" w:hAnsiTheme="majorBidi" w:cstheme="majorBidi"/>
          <w:b/>
          <w:bCs/>
          <w:i/>
          <w:iCs/>
          <w:sz w:val="24"/>
          <w:szCs w:val="24"/>
          <w:rtl/>
          <w:lang w:bidi="ar-IQ"/>
        </w:rPr>
      </w:pPr>
      <w:r w:rsidRPr="00C95616">
        <w:rPr>
          <w:rFonts w:asciiTheme="majorBidi" w:hAnsiTheme="majorBidi" w:cstheme="majorBidi"/>
          <w:b/>
          <w:bCs/>
          <w:color w:val="FFFFFF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Vault: post-hysterectomy inversion of vaginal apex</w:t>
      </w:r>
    </w:p>
    <w:p w:rsidR="00EC16D6" w:rsidRDefault="00471B92" w:rsidP="00471B9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</w:pPr>
      <w:r w:rsidRPr="00471B92"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4772025" cy="1466850"/>
            <wp:effectExtent l="19050" t="0" r="9525" b="0"/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1B92" w:rsidRDefault="00471B92" w:rsidP="00471B9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</w:pPr>
    </w:p>
    <w:p w:rsidR="00471B92" w:rsidRDefault="00471B92" w:rsidP="00471B9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 </w:t>
      </w:r>
      <w:r w:rsidRPr="00471B9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819650" cy="1362075"/>
            <wp:effectExtent l="19050" t="0" r="0" b="0"/>
            <wp:docPr id="1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C16D6" w:rsidRDefault="00471B92" w:rsidP="00EC16D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</w:t>
      </w:r>
      <w:r w:rsidRPr="00471B92">
        <w:rPr>
          <w:rFonts w:asciiTheme="majorBidi" w:hAnsiTheme="majorBidi" w:cstheme="majorBidi"/>
          <w:sz w:val="16"/>
          <w:szCs w:val="16"/>
        </w:rPr>
        <w:t>Rectocele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</w:t>
      </w:r>
      <w:r w:rsidRPr="00471B92">
        <w:rPr>
          <w:rFonts w:asciiTheme="majorBidi" w:hAnsiTheme="majorBidi" w:cstheme="majorBidi"/>
          <w:sz w:val="20"/>
          <w:szCs w:val="20"/>
        </w:rPr>
        <w:t>Enterocele</w:t>
      </w:r>
    </w:p>
    <w:p w:rsidR="00471B92" w:rsidRDefault="00471B92" w:rsidP="00471B9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471B92" w:rsidRDefault="00471B92" w:rsidP="00471B9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471B92" w:rsidRPr="00471B92" w:rsidRDefault="00471B92" w:rsidP="00471B9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861DB6" w:rsidRDefault="00861DB6" w:rsidP="003142C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EC16D6">
        <w:rPr>
          <w:rFonts w:asciiTheme="majorBidi" w:hAnsiTheme="majorBidi" w:cstheme="majorBidi"/>
          <w:b/>
          <w:bCs/>
          <w:sz w:val="24"/>
          <w:szCs w:val="24"/>
          <w:u w:val="single"/>
        </w:rPr>
        <w:t>Prevalence</w:t>
      </w:r>
      <w:r w:rsidR="003142C6">
        <w:rPr>
          <w:rFonts w:asciiTheme="majorBidi" w:hAnsiTheme="majorBidi" w:cstheme="majorBidi"/>
          <w:sz w:val="24"/>
          <w:szCs w:val="24"/>
        </w:rPr>
        <w:t xml:space="preserve">: </w:t>
      </w:r>
      <w:r w:rsidRPr="00C95616">
        <w:rPr>
          <w:rFonts w:asciiTheme="majorBidi" w:hAnsiTheme="majorBidi" w:cstheme="majorBidi"/>
          <w:sz w:val="24"/>
          <w:szCs w:val="24"/>
        </w:rPr>
        <w:t>Pelvic organ prolapse is a very common problem with</w:t>
      </w:r>
      <w:r w:rsidR="00EC16D6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a prevalence of 4</w:t>
      </w:r>
      <w:r w:rsidR="006A7B2C">
        <w:rPr>
          <w:rFonts w:asciiTheme="majorBidi" w:hAnsiTheme="majorBidi" w:cstheme="majorBidi"/>
          <w:sz w:val="24"/>
          <w:szCs w:val="24"/>
        </w:rPr>
        <w:t>0</w:t>
      </w:r>
      <w:r w:rsidRPr="00C95616">
        <w:rPr>
          <w:rFonts w:asciiTheme="majorBidi" w:hAnsiTheme="majorBidi" w:cstheme="majorBidi"/>
          <w:sz w:val="24"/>
          <w:szCs w:val="24"/>
        </w:rPr>
        <w:t>–50 per cent of women over the age</w:t>
      </w:r>
      <w:r w:rsidR="00EC16D6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of 40 years</w:t>
      </w:r>
    </w:p>
    <w:p w:rsidR="00E41B4E" w:rsidRPr="00E41B4E" w:rsidRDefault="00E41B4E" w:rsidP="00E41B4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41B4E">
        <w:rPr>
          <w:rFonts w:asciiTheme="majorBidi" w:hAnsiTheme="majorBidi" w:cstheme="majorBidi"/>
          <w:sz w:val="24"/>
          <w:szCs w:val="24"/>
        </w:rPr>
        <w:t>The most common form of prolapse is that of the anterior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41B4E">
        <w:rPr>
          <w:rFonts w:asciiTheme="majorBidi" w:hAnsiTheme="majorBidi" w:cstheme="majorBidi"/>
          <w:sz w:val="24"/>
          <w:szCs w:val="24"/>
        </w:rPr>
        <w:t>wall of the vagina (cystocele). Prolapse of the posterior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41B4E">
        <w:rPr>
          <w:rFonts w:asciiTheme="majorBidi" w:hAnsiTheme="majorBidi" w:cstheme="majorBidi"/>
          <w:sz w:val="24"/>
          <w:szCs w:val="24"/>
        </w:rPr>
        <w:t>wall (rectocele) is far less frequent and apical</w:t>
      </w:r>
    </w:p>
    <w:p w:rsidR="00E41B4E" w:rsidRDefault="00E41B4E" w:rsidP="00E41B4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E41B4E">
        <w:rPr>
          <w:rFonts w:asciiTheme="majorBidi" w:hAnsiTheme="majorBidi" w:cstheme="majorBidi"/>
          <w:sz w:val="24"/>
          <w:szCs w:val="24"/>
        </w:rPr>
        <w:t>prolapse (descent of the uterus or vaginal vault if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41B4E">
        <w:rPr>
          <w:rFonts w:asciiTheme="majorBidi" w:hAnsiTheme="majorBidi" w:cstheme="majorBidi"/>
          <w:sz w:val="24"/>
          <w:szCs w:val="24"/>
        </w:rPr>
        <w:t>patient has had a hysterectomy) the least common</w:t>
      </w:r>
    </w:p>
    <w:p w:rsidR="00E41B4E" w:rsidRPr="00E41B4E" w:rsidRDefault="00E41B4E" w:rsidP="00E41B4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rtl/>
          <w:lang w:bidi="ar-IQ"/>
        </w:rPr>
      </w:pPr>
    </w:p>
    <w:p w:rsidR="00861DB6" w:rsidRPr="00B124F9" w:rsidRDefault="00861DB6" w:rsidP="00B124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 w:rsidRPr="00B124F9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Grading</w:t>
      </w:r>
    </w:p>
    <w:p w:rsidR="00861DB6" w:rsidRPr="00C95616" w:rsidRDefault="00861DB6" w:rsidP="00B124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000000"/>
          <w:sz w:val="24"/>
          <w:szCs w:val="24"/>
        </w:rPr>
        <w:t>Three degrees of prolapse are described and the lowest</w:t>
      </w:r>
      <w:r w:rsidR="00B124F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or most dependent portion of the prolapse is assessed</w:t>
      </w:r>
      <w:r w:rsidR="00B124F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while the patient is straining:</w:t>
      </w:r>
    </w:p>
    <w:p w:rsidR="00861DB6" w:rsidRPr="00C95616" w:rsidRDefault="00861DB6" w:rsidP="00861DB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1st: descent within the vagina</w:t>
      </w:r>
    </w:p>
    <w:p w:rsidR="00861DB6" w:rsidRPr="00C95616" w:rsidRDefault="00861DB6" w:rsidP="00861DB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2nd: descent to the introitus</w:t>
      </w:r>
    </w:p>
    <w:p w:rsidR="00861DB6" w:rsidRDefault="00861DB6" w:rsidP="00861DB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3rd: descent outside the introitus.</w:t>
      </w:r>
    </w:p>
    <w:p w:rsidR="00B124F9" w:rsidRPr="00C95616" w:rsidRDefault="00B124F9" w:rsidP="00B124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861DB6" w:rsidRPr="00C95616" w:rsidRDefault="00861DB6" w:rsidP="00B124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000000"/>
          <w:sz w:val="24"/>
          <w:szCs w:val="24"/>
        </w:rPr>
        <w:t>In the case of uterovaginal prolapse, the most</w:t>
      </w:r>
      <w:r w:rsidR="00B124F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dependent portion of the prolapse is the cervix. Third-degree uterine</w:t>
      </w:r>
      <w:r w:rsidR="00B124F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prolapse is termed ‘procidentia’ and is usually</w:t>
      </w:r>
    </w:p>
    <w:p w:rsidR="00861DB6" w:rsidRPr="00C95616" w:rsidRDefault="00861DB6" w:rsidP="00861DB6">
      <w:pPr>
        <w:jc w:val="right"/>
        <w:rPr>
          <w:rFonts w:asciiTheme="majorBidi" w:hAnsiTheme="majorBidi" w:cstheme="majorBidi"/>
          <w:b/>
          <w:bCs/>
          <w:i/>
          <w:iCs/>
          <w:sz w:val="24"/>
          <w:szCs w:val="24"/>
          <w:rtl/>
          <w:lang w:bidi="ar-IQ"/>
        </w:rPr>
      </w:pPr>
      <w:r w:rsidRPr="00C95616">
        <w:rPr>
          <w:rFonts w:asciiTheme="majorBidi" w:hAnsiTheme="majorBidi" w:cstheme="majorBidi"/>
          <w:color w:val="000000"/>
          <w:sz w:val="24"/>
          <w:szCs w:val="24"/>
        </w:rPr>
        <w:t>accompanied by cystourethrocele and rectocele</w:t>
      </w:r>
    </w:p>
    <w:p w:rsidR="003142C6" w:rsidRDefault="0047192B" w:rsidP="003142C6">
      <w:pPr>
        <w:spacing w:after="0"/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</w:pPr>
      <w:r w:rsidRPr="0047192B">
        <w:rPr>
          <w:rFonts w:asciiTheme="majorBidi" w:hAnsiTheme="majorBidi" w:cs="Times New Roman"/>
          <w:b/>
          <w:bCs/>
          <w:i/>
          <w:iCs/>
          <w:noProof/>
          <w:sz w:val="24"/>
          <w:szCs w:val="24"/>
          <w:rtl/>
        </w:rPr>
        <w:drawing>
          <wp:inline distT="0" distB="0" distL="0" distR="0">
            <wp:extent cx="5271172" cy="2205318"/>
            <wp:effectExtent l="19050" t="0" r="5678" b="0"/>
            <wp:docPr id="9" name="Picture 5" descr="606017-04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606017-04X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6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2C6" w:rsidRDefault="003142C6" w:rsidP="003142C6">
      <w:pPr>
        <w:spacing w:after="0"/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</w:pPr>
    </w:p>
    <w:p w:rsidR="00861DB6" w:rsidRPr="00C95616" w:rsidRDefault="00B124F9" w:rsidP="003142C6">
      <w:pPr>
        <w:spacing w:after="0"/>
        <w:jc w:val="right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B124F9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P</w:t>
      </w:r>
      <w:r w:rsidR="00861DB6" w:rsidRPr="00B124F9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athophysiology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:</w:t>
      </w:r>
    </w:p>
    <w:p w:rsidR="00861DB6" w:rsidRPr="00C95616" w:rsidRDefault="00861DB6" w:rsidP="00B124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000000"/>
          <w:sz w:val="24"/>
          <w:szCs w:val="24"/>
        </w:rPr>
        <w:t>There are three components that are responsible for supporting</w:t>
      </w:r>
      <w:r w:rsidR="00B124F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the position of the uterus and vagina:</w:t>
      </w:r>
    </w:p>
    <w:p w:rsidR="00861DB6" w:rsidRPr="00C95616" w:rsidRDefault="00861DB6" w:rsidP="00B124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b/>
          <w:bCs/>
          <w:color w:val="265FFF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ligaments and fascia, by suspension from the pelvic side</w:t>
      </w:r>
      <w:r w:rsidR="00B124F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walls;</w:t>
      </w:r>
    </w:p>
    <w:p w:rsidR="00861DB6" w:rsidRPr="00C95616" w:rsidRDefault="00861DB6" w:rsidP="00B124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b/>
          <w:bCs/>
          <w:color w:val="265FFF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levator ani muscles, by constricting and thereby</w:t>
      </w:r>
      <w:r w:rsidR="00B124F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maintaining organ position;</w:t>
      </w:r>
    </w:p>
    <w:p w:rsidR="00861DB6" w:rsidRDefault="00861DB6" w:rsidP="00B124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b/>
          <w:bCs/>
          <w:color w:val="265FFF"/>
          <w:sz w:val="24"/>
          <w:szCs w:val="24"/>
        </w:rPr>
        <w:lastRenderedPageBreak/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posterior angulation of the vagina, which is enhanced by</w:t>
      </w:r>
      <w:r w:rsidR="00B124F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rises in abdominal pressure causing closure of the ‘flap</w:t>
      </w:r>
      <w:r w:rsidR="00B124F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valve’.</w:t>
      </w:r>
    </w:p>
    <w:p w:rsidR="00764C7D" w:rsidRDefault="00764C7D" w:rsidP="00764C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764C7D" w:rsidRDefault="00764C7D" w:rsidP="00764C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764C7D">
        <w:rPr>
          <w:rFonts w:asciiTheme="majorBidi" w:hAnsiTheme="majorBidi" w:cstheme="majorBidi"/>
          <w:noProof/>
          <w:color w:val="000000"/>
          <w:sz w:val="24"/>
          <w:szCs w:val="24"/>
        </w:rPr>
        <w:drawing>
          <wp:inline distT="0" distB="0" distL="0" distR="0">
            <wp:extent cx="5271743" cy="2501660"/>
            <wp:effectExtent l="19050" t="0" r="5107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C7D" w:rsidRDefault="00764C7D" w:rsidP="00764C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861DB6" w:rsidRPr="00C95616" w:rsidRDefault="00861DB6" w:rsidP="00B124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575CE">
        <w:rPr>
          <w:rFonts w:asciiTheme="majorBidi" w:hAnsiTheme="majorBidi" w:cstheme="majorBidi"/>
          <w:i/>
          <w:iCs/>
          <w:color w:val="000000"/>
          <w:sz w:val="28"/>
          <w:szCs w:val="28"/>
        </w:rPr>
        <w:t>Damage to any of these mechanisms will contribute to</w:t>
      </w:r>
      <w:r w:rsidR="00B124F9" w:rsidRPr="00C575C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C575CE">
        <w:rPr>
          <w:rFonts w:asciiTheme="majorBidi" w:hAnsiTheme="majorBidi" w:cstheme="majorBidi"/>
          <w:i/>
          <w:iCs/>
          <w:color w:val="000000"/>
          <w:sz w:val="28"/>
          <w:szCs w:val="28"/>
        </w:rPr>
        <w:t>prolapse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861DB6" w:rsidRPr="00C95616" w:rsidRDefault="00861DB6" w:rsidP="00B124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color w:val="000000"/>
          <w:sz w:val="24"/>
          <w:szCs w:val="24"/>
        </w:rPr>
        <w:t xml:space="preserve">Endopelvic fascia is </w:t>
      </w:r>
      <w:r w:rsidRPr="00C95616">
        <w:rPr>
          <w:rFonts w:asciiTheme="majorBidi" w:hAnsiTheme="majorBidi" w:cstheme="majorBidi"/>
          <w:sz w:val="24"/>
          <w:szCs w:val="24"/>
        </w:rPr>
        <w:t>a continuous sheet that attaches laterally to the arcus</w:t>
      </w:r>
      <w:r w:rsidR="00B124F9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tendineus fascia pelvis and levator ani muscles and extends</w:t>
      </w:r>
      <w:r w:rsidR="00B124F9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from the symphysis pubis to the ischial spines. This network of</w:t>
      </w:r>
      <w:r w:rsidR="00B124F9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tissue lies immediately beneath the peritoneum, surrounds the</w:t>
      </w:r>
      <w:r w:rsidR="00C575CE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viscera and fills the space between the peritoneum above and</w:t>
      </w:r>
    </w:p>
    <w:p w:rsidR="00861DB6" w:rsidRPr="00C95616" w:rsidRDefault="00861DB6" w:rsidP="00C575C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sz w:val="24"/>
          <w:szCs w:val="24"/>
        </w:rPr>
        <w:t>the levators below; in parts it thickens to form ligaments, e.g.the uterosacral</w:t>
      </w:r>
      <w:r w:rsidR="00C575CE">
        <w:rPr>
          <w:rFonts w:asciiTheme="majorBidi" w:hAnsiTheme="majorBidi" w:cstheme="majorBidi"/>
          <w:sz w:val="24"/>
          <w:szCs w:val="24"/>
        </w:rPr>
        <w:t xml:space="preserve"> and </w:t>
      </w:r>
      <w:r w:rsidRPr="0047192B">
        <w:rPr>
          <w:rFonts w:asciiTheme="majorBidi" w:hAnsiTheme="majorBidi" w:cstheme="majorBidi"/>
          <w:b/>
          <w:bCs/>
          <w:sz w:val="24"/>
          <w:szCs w:val="24"/>
          <w:u w:val="single"/>
        </w:rPr>
        <w:t>cardinal complex. This complex is probably</w:t>
      </w:r>
      <w:r w:rsidR="00B124F9" w:rsidRPr="0047192B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47192B">
        <w:rPr>
          <w:rFonts w:asciiTheme="majorBidi" w:hAnsiTheme="majorBidi" w:cstheme="majorBidi"/>
          <w:b/>
          <w:bCs/>
          <w:sz w:val="24"/>
          <w:szCs w:val="24"/>
          <w:u w:val="single"/>
        </w:rPr>
        <w:t>the most important component of the support</w:t>
      </w:r>
      <w:r w:rsidRPr="00C95616">
        <w:rPr>
          <w:rFonts w:asciiTheme="majorBidi" w:hAnsiTheme="majorBidi" w:cstheme="majorBidi"/>
          <w:sz w:val="24"/>
          <w:szCs w:val="24"/>
        </w:rPr>
        <w:t>. The segment of</w:t>
      </w:r>
      <w:r w:rsidR="00B124F9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fascia that supports the bladder and lies between the bladder</w:t>
      </w:r>
      <w:r w:rsidR="00B124F9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and vagina is known as the pubocervical fascia, and that which</w:t>
      </w:r>
      <w:r w:rsidR="00B124F9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prevents anterior rectal protrusion and lies between the rectum</w:t>
      </w:r>
      <w:r w:rsidR="00B124F9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and posterior vagina is termed the rectovaginal fascia.</w:t>
      </w:r>
    </w:p>
    <w:p w:rsidR="00505F2C" w:rsidRPr="00505F2C" w:rsidRDefault="00505F2C" w:rsidP="00505F2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LiberationSerif" w:hAnsiTheme="majorBidi" w:cstheme="majorBidi"/>
          <w:sz w:val="24"/>
          <w:szCs w:val="24"/>
        </w:rPr>
      </w:pPr>
      <w:r w:rsidRPr="00505F2C">
        <w:rPr>
          <w:rFonts w:asciiTheme="majorBidi" w:eastAsia="LiberationSerif" w:hAnsiTheme="majorBidi" w:cstheme="majorBidi"/>
          <w:sz w:val="24"/>
          <w:szCs w:val="24"/>
        </w:rPr>
        <w:t>The levator ani muscles (puborectalis, pubococcygeus and iliococcygeus) support the pelvic</w:t>
      </w:r>
      <w:r>
        <w:rPr>
          <w:rFonts w:asciiTheme="majorBidi" w:eastAsia="LiberationSerif" w:hAnsiTheme="majorBidi" w:cstheme="majorBidi"/>
          <w:sz w:val="24"/>
          <w:szCs w:val="24"/>
        </w:rPr>
        <w:t xml:space="preserve"> </w:t>
      </w:r>
      <w:r w:rsidRPr="00505F2C">
        <w:rPr>
          <w:rFonts w:asciiTheme="majorBidi" w:eastAsia="LiberationSerif" w:hAnsiTheme="majorBidi" w:cstheme="majorBidi"/>
          <w:sz w:val="24"/>
          <w:szCs w:val="24"/>
        </w:rPr>
        <w:t>organs and relieve excessive pressure from the ligaments and fascia.</w:t>
      </w:r>
    </w:p>
    <w:p w:rsidR="00505F2C" w:rsidRPr="00505F2C" w:rsidRDefault="00505F2C" w:rsidP="00505F2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LiberationSerif" w:hAnsiTheme="majorBidi" w:cstheme="majorBidi"/>
          <w:sz w:val="24"/>
          <w:szCs w:val="24"/>
        </w:rPr>
      </w:pPr>
      <w:r w:rsidRPr="00505F2C">
        <w:rPr>
          <w:rFonts w:asciiTheme="majorBidi" w:eastAsia="LiberationSerif" w:hAnsiTheme="majorBidi" w:cstheme="majorBidi"/>
          <w:sz w:val="24"/>
          <w:szCs w:val="24"/>
        </w:rPr>
        <w:t>• The uterosacral ligaments provide essential apical support (level 1 support).</w:t>
      </w:r>
    </w:p>
    <w:p w:rsidR="00505F2C" w:rsidRPr="00505F2C" w:rsidRDefault="00505F2C" w:rsidP="00505F2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LiberationSerif" w:hAnsiTheme="majorBidi" w:cstheme="majorBidi"/>
          <w:sz w:val="24"/>
          <w:szCs w:val="24"/>
        </w:rPr>
      </w:pPr>
      <w:r w:rsidRPr="00505F2C">
        <w:rPr>
          <w:rFonts w:asciiTheme="majorBidi" w:eastAsia="LiberationSerif" w:hAnsiTheme="majorBidi" w:cstheme="majorBidi"/>
          <w:sz w:val="24"/>
          <w:szCs w:val="24"/>
        </w:rPr>
        <w:t>• Vaginal fascia supports the vagina (level 2 support).</w:t>
      </w:r>
    </w:p>
    <w:p w:rsidR="0047192B" w:rsidRPr="00505F2C" w:rsidRDefault="00505F2C" w:rsidP="00505F2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0"/>
          <w:szCs w:val="20"/>
          <w:lang w:bidi="ar-IQ"/>
        </w:rPr>
      </w:pPr>
      <w:r w:rsidRPr="00505F2C">
        <w:rPr>
          <w:rFonts w:asciiTheme="majorBidi" w:eastAsia="LiberationSerif" w:hAnsiTheme="majorBidi" w:cstheme="majorBidi"/>
          <w:sz w:val="24"/>
          <w:szCs w:val="24"/>
        </w:rPr>
        <w:t>• The perineal body is very important in supporting the lower vagina (level 3 support).</w:t>
      </w:r>
    </w:p>
    <w:p w:rsidR="00861DB6" w:rsidRPr="00C575CE" w:rsidRDefault="00861DB6" w:rsidP="0047192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575CE">
        <w:rPr>
          <w:rFonts w:asciiTheme="majorBidi" w:hAnsiTheme="majorBidi" w:cstheme="majorBidi"/>
          <w:b/>
          <w:bCs/>
          <w:sz w:val="28"/>
          <w:szCs w:val="28"/>
          <w:u w:val="single"/>
        </w:rPr>
        <w:t>Aetiology</w:t>
      </w:r>
    </w:p>
    <w:p w:rsidR="00861DB6" w:rsidRPr="00C95616" w:rsidRDefault="00861DB6" w:rsidP="00C575C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rtl/>
          <w:lang w:bidi="ar-IQ"/>
        </w:rPr>
      </w:pPr>
      <w:r w:rsidRPr="00C95616">
        <w:rPr>
          <w:rFonts w:asciiTheme="majorBidi" w:hAnsiTheme="majorBidi" w:cstheme="majorBidi"/>
          <w:sz w:val="24"/>
          <w:szCs w:val="24"/>
        </w:rPr>
        <w:t>The connective tissue, levator ani and intact nerve</w:t>
      </w:r>
      <w:r w:rsidR="00C575CE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supply are vital for the maintenance of position of the</w:t>
      </w:r>
      <w:r w:rsidR="00C575CE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pelvic structures, and are influenced by pregnancy</w:t>
      </w:r>
    </w:p>
    <w:p w:rsidR="00861DB6" w:rsidRPr="00C95616" w:rsidRDefault="00861DB6" w:rsidP="00C575C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sz w:val="24"/>
          <w:szCs w:val="24"/>
        </w:rPr>
        <w:t>childbirth and ageing. Whether congenital or</w:t>
      </w:r>
      <w:r w:rsidR="00C575CE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acquired, connective tissue defects appear to be</w:t>
      </w:r>
      <w:r w:rsidR="00C575CE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important in the aetiology of prolapse and urinary</w:t>
      </w:r>
      <w:r w:rsidR="00C575CE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stress incontinence.</w:t>
      </w:r>
    </w:p>
    <w:p w:rsidR="00C575CE" w:rsidRDefault="00C575CE" w:rsidP="00861DB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861DB6" w:rsidRPr="003142C6" w:rsidRDefault="00861DB6" w:rsidP="003142C6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3142C6">
        <w:rPr>
          <w:rFonts w:asciiTheme="majorBidi" w:hAnsiTheme="majorBidi" w:cstheme="majorBidi"/>
          <w:b/>
          <w:bCs/>
          <w:i/>
          <w:iCs/>
          <w:sz w:val="24"/>
          <w:szCs w:val="24"/>
        </w:rPr>
        <w:t>Congenital</w:t>
      </w:r>
    </w:p>
    <w:p w:rsidR="00861DB6" w:rsidRPr="00C95616" w:rsidRDefault="00C575CE" w:rsidP="002D36F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2%</w:t>
      </w:r>
      <w:r w:rsidR="00861DB6" w:rsidRPr="00C95616">
        <w:rPr>
          <w:rFonts w:asciiTheme="majorBidi" w:hAnsiTheme="majorBidi" w:cstheme="majorBidi"/>
          <w:sz w:val="24"/>
          <w:szCs w:val="24"/>
        </w:rPr>
        <w:t xml:space="preserve"> of symptomatic prolapse occurs in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861DB6" w:rsidRPr="00C95616">
        <w:rPr>
          <w:rFonts w:asciiTheme="majorBidi" w:hAnsiTheme="majorBidi" w:cstheme="majorBidi"/>
          <w:sz w:val="24"/>
          <w:szCs w:val="24"/>
        </w:rPr>
        <w:t>nulliparous women, implying that there may be 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861DB6" w:rsidRPr="00C95616">
        <w:rPr>
          <w:rFonts w:asciiTheme="majorBidi" w:hAnsiTheme="majorBidi" w:cstheme="majorBidi"/>
          <w:sz w:val="24"/>
          <w:szCs w:val="24"/>
        </w:rPr>
        <w:t>congenital weakness of connective tissue.</w:t>
      </w:r>
      <w:r w:rsidR="00D37373" w:rsidRPr="00D37373">
        <w:rPr>
          <w:rFonts w:ascii="WarnockPro-Regular" w:cs="WarnockPro-Regular"/>
          <w:sz w:val="20"/>
          <w:szCs w:val="20"/>
        </w:rPr>
        <w:t xml:space="preserve"> </w:t>
      </w:r>
      <w:r w:rsidR="002D36F5">
        <w:rPr>
          <w:rFonts w:asciiTheme="majorBidi" w:hAnsiTheme="majorBidi" w:cstheme="majorBidi"/>
          <w:sz w:val="24"/>
          <w:szCs w:val="24"/>
        </w:rPr>
        <w:t>A</w:t>
      </w:r>
      <w:r w:rsidR="00D37373" w:rsidRPr="00D37373">
        <w:rPr>
          <w:rFonts w:asciiTheme="majorBidi" w:hAnsiTheme="majorBidi" w:cstheme="majorBidi"/>
          <w:sz w:val="24"/>
          <w:szCs w:val="24"/>
        </w:rPr>
        <w:t>n ethnic influence</w:t>
      </w:r>
      <w:r w:rsidR="00861DB6" w:rsidRPr="00C95616">
        <w:rPr>
          <w:rFonts w:asciiTheme="majorBidi" w:hAnsiTheme="majorBidi" w:cstheme="majorBidi"/>
          <w:sz w:val="24"/>
          <w:szCs w:val="24"/>
        </w:rPr>
        <w:t xml:space="preserve"> </w:t>
      </w:r>
      <w:r w:rsidR="002D36F5">
        <w:rPr>
          <w:rFonts w:asciiTheme="majorBidi" w:hAnsiTheme="majorBidi" w:cstheme="majorBidi"/>
          <w:sz w:val="24"/>
          <w:szCs w:val="24"/>
        </w:rPr>
        <w:t>is seen</w:t>
      </w:r>
      <w:r w:rsidR="00600AB6">
        <w:rPr>
          <w:rFonts w:asciiTheme="majorBidi" w:hAnsiTheme="majorBidi" w:cstheme="majorBidi"/>
          <w:sz w:val="24"/>
          <w:szCs w:val="24"/>
        </w:rPr>
        <w:t xml:space="preserve"> more in white than black women.</w:t>
      </w:r>
    </w:p>
    <w:p w:rsidR="00861DB6" w:rsidRPr="003142C6" w:rsidRDefault="00861DB6" w:rsidP="003142C6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142C6">
        <w:rPr>
          <w:rFonts w:asciiTheme="majorBidi" w:hAnsiTheme="majorBidi" w:cstheme="majorBidi"/>
          <w:b/>
          <w:bCs/>
          <w:i/>
          <w:iCs/>
          <w:sz w:val="24"/>
          <w:szCs w:val="24"/>
        </w:rPr>
        <w:t>Childbirth and raised intra-abdominal</w:t>
      </w:r>
      <w:r w:rsidR="00C575CE" w:rsidRPr="003142C6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Pr="003142C6">
        <w:rPr>
          <w:rFonts w:asciiTheme="majorBidi" w:hAnsiTheme="majorBidi" w:cstheme="majorBidi"/>
          <w:b/>
          <w:bCs/>
          <w:i/>
          <w:iCs/>
          <w:sz w:val="24"/>
          <w:szCs w:val="24"/>
        </w:rPr>
        <w:t>pressure</w:t>
      </w:r>
    </w:p>
    <w:p w:rsidR="00861DB6" w:rsidRPr="00C95616" w:rsidRDefault="00861DB6" w:rsidP="00C575C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sz w:val="24"/>
          <w:szCs w:val="24"/>
        </w:rPr>
        <w:t>The single major factor leading to the development of</w:t>
      </w:r>
      <w:r w:rsidR="00C575CE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 xml:space="preserve">genital prolapse appears to be vaginal delivery. </w:t>
      </w:r>
    </w:p>
    <w:p w:rsidR="00861DB6" w:rsidRPr="00C95616" w:rsidRDefault="00861DB6" w:rsidP="00BC191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sz w:val="24"/>
          <w:szCs w:val="24"/>
        </w:rPr>
        <w:t xml:space="preserve"> chronic cough </w:t>
      </w:r>
      <w:r w:rsidR="00BC1910">
        <w:rPr>
          <w:rFonts w:asciiTheme="majorBidi" w:hAnsiTheme="majorBidi" w:cstheme="majorBidi"/>
          <w:sz w:val="24"/>
          <w:szCs w:val="24"/>
        </w:rPr>
        <w:t>and</w:t>
      </w:r>
      <w:r w:rsidR="00C575CE">
        <w:rPr>
          <w:rFonts w:asciiTheme="majorBidi" w:hAnsiTheme="majorBidi" w:cstheme="majorBidi"/>
          <w:sz w:val="24"/>
          <w:szCs w:val="24"/>
        </w:rPr>
        <w:t xml:space="preserve"> constipation</w:t>
      </w:r>
      <w:r w:rsidRPr="00C95616">
        <w:rPr>
          <w:rFonts w:asciiTheme="majorBidi" w:hAnsiTheme="majorBidi" w:cstheme="majorBidi"/>
          <w:sz w:val="24"/>
          <w:szCs w:val="24"/>
        </w:rPr>
        <w:t xml:space="preserve"> </w:t>
      </w:r>
      <w:r w:rsidR="00BC1910">
        <w:rPr>
          <w:rFonts w:asciiTheme="majorBidi" w:hAnsiTheme="majorBidi" w:cstheme="majorBidi"/>
          <w:sz w:val="24"/>
          <w:szCs w:val="24"/>
        </w:rPr>
        <w:t>are</w:t>
      </w:r>
      <w:r w:rsidRPr="00C95616">
        <w:rPr>
          <w:rFonts w:asciiTheme="majorBidi" w:hAnsiTheme="majorBidi" w:cstheme="majorBidi"/>
          <w:sz w:val="24"/>
          <w:szCs w:val="24"/>
        </w:rPr>
        <w:t xml:space="preserve"> also risk factor</w:t>
      </w:r>
      <w:r w:rsidR="00BC1910">
        <w:rPr>
          <w:rFonts w:asciiTheme="majorBidi" w:hAnsiTheme="majorBidi" w:cstheme="majorBidi"/>
          <w:sz w:val="24"/>
          <w:szCs w:val="24"/>
        </w:rPr>
        <w:t>s</w:t>
      </w:r>
      <w:r w:rsidRPr="00C95616">
        <w:rPr>
          <w:rFonts w:asciiTheme="majorBidi" w:hAnsiTheme="majorBidi" w:cstheme="majorBidi"/>
          <w:sz w:val="24"/>
          <w:szCs w:val="24"/>
        </w:rPr>
        <w:t>.</w:t>
      </w:r>
    </w:p>
    <w:p w:rsidR="00861DB6" w:rsidRPr="003142C6" w:rsidRDefault="00861DB6" w:rsidP="003142C6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3142C6">
        <w:rPr>
          <w:rFonts w:asciiTheme="majorBidi" w:hAnsiTheme="majorBidi" w:cstheme="majorBidi"/>
          <w:b/>
          <w:bCs/>
          <w:i/>
          <w:iCs/>
          <w:sz w:val="24"/>
          <w:szCs w:val="24"/>
        </w:rPr>
        <w:t>Ageing</w:t>
      </w:r>
      <w:r w:rsidR="00C575CE" w:rsidRPr="003142C6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and menopause</w:t>
      </w:r>
    </w:p>
    <w:p w:rsidR="00861DB6" w:rsidRPr="00C95616" w:rsidRDefault="00861DB6" w:rsidP="00C575C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sz w:val="24"/>
          <w:szCs w:val="24"/>
        </w:rPr>
        <w:lastRenderedPageBreak/>
        <w:t>The process of ageing can result in loss of collagen and</w:t>
      </w:r>
      <w:r w:rsidR="00C575CE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weakness of fascia and connective tissue. These effects</w:t>
      </w:r>
      <w:r w:rsidR="00C575CE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are noted particularly during the post-menopause as</w:t>
      </w:r>
    </w:p>
    <w:p w:rsidR="00861DB6" w:rsidRPr="00C95616" w:rsidRDefault="00861DB6" w:rsidP="00861DB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sz w:val="24"/>
          <w:szCs w:val="24"/>
        </w:rPr>
        <w:t>a consequence of oestrogen deficiency.</w:t>
      </w:r>
    </w:p>
    <w:p w:rsidR="00861DB6" w:rsidRPr="003142C6" w:rsidRDefault="00861DB6" w:rsidP="003142C6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3142C6">
        <w:rPr>
          <w:rFonts w:asciiTheme="majorBidi" w:hAnsiTheme="majorBidi" w:cstheme="majorBidi"/>
          <w:b/>
          <w:bCs/>
          <w:i/>
          <w:iCs/>
          <w:sz w:val="24"/>
          <w:szCs w:val="24"/>
        </w:rPr>
        <w:t>Postoperative</w:t>
      </w:r>
    </w:p>
    <w:p w:rsidR="00861DB6" w:rsidRDefault="00861DB6" w:rsidP="00C575C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C95616">
        <w:rPr>
          <w:rFonts w:asciiTheme="majorBidi" w:hAnsiTheme="majorBidi" w:cstheme="majorBidi"/>
          <w:sz w:val="24"/>
          <w:szCs w:val="24"/>
        </w:rPr>
        <w:t>Poor attention to vaginal vault support at the time of</w:t>
      </w:r>
      <w:r w:rsidR="00C575CE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 xml:space="preserve">hysterectomy leads to vault prolapse </w:t>
      </w:r>
    </w:p>
    <w:p w:rsidR="00163FCD" w:rsidRDefault="00163FCD" w:rsidP="003142C6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3142C6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>Obesity</w:t>
      </w:r>
      <w:r w:rsidR="00AE4D12" w:rsidRPr="003142C6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 xml:space="preserve"> and smoking</w:t>
      </w:r>
    </w:p>
    <w:p w:rsidR="00F62BFD" w:rsidRPr="003142C6" w:rsidRDefault="00F62BFD" w:rsidP="00F62BFD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>Occupation such as lifting heavy weights</w:t>
      </w:r>
    </w:p>
    <w:p w:rsidR="00C575CE" w:rsidRDefault="00C575CE" w:rsidP="00861DB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</w:p>
    <w:p w:rsidR="00C575CE" w:rsidRDefault="00C575CE" w:rsidP="00C575C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</w:p>
    <w:p w:rsidR="00861DB6" w:rsidRPr="00C575CE" w:rsidRDefault="00C575CE" w:rsidP="00C575C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 w:rsidRPr="00C575C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Diagnosis:</w:t>
      </w:r>
    </w:p>
    <w:p w:rsidR="00D37373" w:rsidRDefault="00861DB6" w:rsidP="00861DB6">
      <w:pPr>
        <w:autoSpaceDE w:val="0"/>
        <w:autoSpaceDN w:val="0"/>
        <w:bidi w:val="0"/>
        <w:adjustRightInd w:val="0"/>
        <w:spacing w:after="0" w:line="240" w:lineRule="auto"/>
        <w:rPr>
          <w:rFonts w:ascii="MyriadPro-Regular" w:eastAsia="MyriadPro-Regular" w:cs="MyriadPro-Regular"/>
          <w:sz w:val="19"/>
          <w:szCs w:val="19"/>
        </w:rPr>
      </w:pPr>
      <w:r w:rsidRPr="00C575CE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History</w:t>
      </w:r>
      <w:r w:rsidR="00D37373">
        <w:rPr>
          <w:rFonts w:ascii="MyriadPro-Regular" w:eastAsia="MyriadPro-Regular" w:cs="MyriadPro-Regular"/>
          <w:sz w:val="19"/>
          <w:szCs w:val="19"/>
        </w:rPr>
        <w:t>:</w:t>
      </w:r>
    </w:p>
    <w:p w:rsidR="00600AB6" w:rsidRDefault="00E41B4E" w:rsidP="00600AB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E41B4E">
        <w:rPr>
          <w:rFonts w:ascii="MyriadPro-Regular" w:eastAsia="MyriadPro-Regular" w:cs="MyriadPro-Regular"/>
          <w:sz w:val="19"/>
          <w:szCs w:val="19"/>
        </w:rPr>
        <w:t xml:space="preserve"> </w:t>
      </w:r>
      <w:r w:rsidRPr="00E41B4E">
        <w:rPr>
          <w:rFonts w:asciiTheme="majorBidi" w:eastAsia="MyriadPro-Regular" w:hAnsiTheme="majorBidi" w:cstheme="majorBidi"/>
          <w:sz w:val="24"/>
          <w:szCs w:val="24"/>
        </w:rPr>
        <w:t>Most pelvic organ prolapse is asymptomatic</w:t>
      </w:r>
      <w:r w:rsidR="00600AB6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 xml:space="preserve"> </w:t>
      </w:r>
      <w:r w:rsidR="00600AB6" w:rsidRPr="00600AB6">
        <w:rPr>
          <w:rFonts w:asciiTheme="majorBidi" w:hAnsiTheme="majorBidi" w:cstheme="majorBidi"/>
          <w:color w:val="000000"/>
          <w:sz w:val="24"/>
          <w:szCs w:val="24"/>
        </w:rPr>
        <w:t>and</w:t>
      </w:r>
      <w:r w:rsidR="00600AB6">
        <w:rPr>
          <w:rFonts w:asciiTheme="majorBidi" w:hAnsiTheme="majorBidi" w:cstheme="majorBidi"/>
          <w:color w:val="000000"/>
          <w:sz w:val="24"/>
          <w:szCs w:val="24"/>
        </w:rPr>
        <w:t xml:space="preserve"> w</w:t>
      </w:r>
      <w:r w:rsidR="00861DB6" w:rsidRPr="00C95616">
        <w:rPr>
          <w:rFonts w:asciiTheme="majorBidi" w:hAnsiTheme="majorBidi" w:cstheme="majorBidi"/>
          <w:color w:val="000000"/>
          <w:sz w:val="24"/>
          <w:szCs w:val="24"/>
        </w:rPr>
        <w:t>omen usually present with non-specific symptoms.</w:t>
      </w:r>
      <w:r w:rsidR="005C7D7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:rsidR="00861DB6" w:rsidRPr="005C7D79" w:rsidRDefault="005C7D79" w:rsidP="00600AB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Evaluation of risk factors such as vaginal deliveries, chronic cough and constipation. </w:t>
      </w:r>
      <w:r w:rsidR="00861DB6" w:rsidRPr="00C95616">
        <w:rPr>
          <w:rFonts w:asciiTheme="majorBidi" w:hAnsiTheme="majorBidi" w:cstheme="majorBidi"/>
          <w:b/>
          <w:bCs/>
          <w:color w:val="FFFFFF"/>
          <w:sz w:val="24"/>
          <w:szCs w:val="24"/>
        </w:rPr>
        <w:t>Understanding the pathophysiology</w:t>
      </w:r>
    </w:p>
    <w:p w:rsidR="00F611A6" w:rsidRPr="00F611A6" w:rsidRDefault="00861DB6" w:rsidP="00F611A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MyriadPro-Regular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b/>
          <w:bCs/>
          <w:color w:val="A68DFF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b/>
          <w:bCs/>
          <w:color w:val="000000"/>
          <w:sz w:val="24"/>
          <w:szCs w:val="24"/>
        </w:rPr>
        <w:t>Non-specific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: lump</w:t>
      </w:r>
      <w:r w:rsidR="0047192B">
        <w:rPr>
          <w:rFonts w:asciiTheme="majorBidi" w:hAnsiTheme="majorBidi" w:cstheme="majorBidi"/>
          <w:color w:val="000000"/>
          <w:sz w:val="24"/>
          <w:szCs w:val="24"/>
        </w:rPr>
        <w:t xml:space="preserve"> in the introitus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, local discomfort, backache, bleeding/infection if ulcerated, dyspareunia or apareunia.</w:t>
      </w:r>
      <w:r w:rsidR="00F611A6" w:rsidRPr="00F611A6">
        <w:rPr>
          <w:rFonts w:ascii="MyriadPro-Regular" w:eastAsia="MyriadPro-Regular" w:cs="MyriadPro-Regular"/>
          <w:sz w:val="19"/>
          <w:szCs w:val="19"/>
        </w:rPr>
        <w:t xml:space="preserve"> </w:t>
      </w:r>
      <w:r w:rsidR="00F611A6" w:rsidRPr="00F611A6">
        <w:rPr>
          <w:rFonts w:asciiTheme="majorBidi" w:eastAsia="MyriadPro-Regular" w:hAnsiTheme="majorBidi" w:cstheme="majorBidi"/>
          <w:sz w:val="24"/>
          <w:szCs w:val="24"/>
        </w:rPr>
        <w:t>Dragging and deterioration with activity.</w:t>
      </w:r>
    </w:p>
    <w:p w:rsidR="005C7D79" w:rsidRPr="00F611A6" w:rsidRDefault="00F611A6" w:rsidP="00F611A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eastAsia="ZapfDingbatsStd" w:hAnsiTheme="majorBidi" w:cstheme="majorBidi"/>
          <w:sz w:val="24"/>
          <w:szCs w:val="24"/>
        </w:rPr>
        <w:t xml:space="preserve"> </w:t>
      </w:r>
      <w:r w:rsidRPr="00F611A6">
        <w:rPr>
          <w:rFonts w:asciiTheme="majorBidi" w:eastAsia="MyriadPro-Regular" w:hAnsiTheme="majorBidi" w:cstheme="majorBidi"/>
          <w:sz w:val="24"/>
          <w:szCs w:val="24"/>
        </w:rPr>
        <w:t>Symptoms relieved by rest.</w:t>
      </w:r>
      <w:r w:rsidR="00861DB6" w:rsidRPr="00F611A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:rsidR="00861DB6" w:rsidRDefault="00861DB6" w:rsidP="005C7D7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000000"/>
          <w:sz w:val="24"/>
          <w:szCs w:val="24"/>
        </w:rPr>
        <w:t>Rarely, in</w:t>
      </w:r>
      <w:r w:rsidR="005C7D7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extremely severe cystourethrocele, uterovaginal or vault</w:t>
      </w:r>
      <w:r w:rsidR="005C7D7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prolapse, renal failure may occur as a result of ureteric</w:t>
      </w:r>
      <w:r w:rsidR="005C7D7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kinking.</w:t>
      </w:r>
    </w:p>
    <w:p w:rsidR="005C7D79" w:rsidRPr="00C95616" w:rsidRDefault="005C7D79" w:rsidP="005C7D7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861DB6" w:rsidRPr="00C95616" w:rsidRDefault="00861DB6" w:rsidP="00861DB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b/>
          <w:bCs/>
          <w:color w:val="A68DFF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b/>
          <w:bCs/>
          <w:color w:val="000000"/>
          <w:sz w:val="24"/>
          <w:szCs w:val="24"/>
        </w:rPr>
        <w:t>Specific:</w:t>
      </w:r>
    </w:p>
    <w:p w:rsidR="00861DB6" w:rsidRPr="00C95616" w:rsidRDefault="00861DB6" w:rsidP="005C7D7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b/>
          <w:bCs/>
          <w:color w:val="CDA6FF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cystourethrocele – urinary frequency and urgency,</w:t>
      </w:r>
      <w:r w:rsidR="00951ED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voiding difficulty, urinary tract infection, stress</w:t>
      </w:r>
      <w:r w:rsidR="005C7D79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incontinence;</w:t>
      </w:r>
    </w:p>
    <w:p w:rsidR="00861DB6" w:rsidRDefault="00861DB6" w:rsidP="005C7D7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C95616">
        <w:rPr>
          <w:rFonts w:asciiTheme="majorBidi" w:hAnsiTheme="majorBidi" w:cstheme="majorBidi"/>
          <w:b/>
          <w:bCs/>
          <w:color w:val="CDA6FF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rectocele: incomp</w:t>
      </w:r>
      <w:r w:rsidR="005C7D79">
        <w:rPr>
          <w:rFonts w:asciiTheme="majorBidi" w:hAnsiTheme="majorBidi" w:cstheme="majorBidi"/>
          <w:color w:val="000000"/>
          <w:sz w:val="24"/>
          <w:szCs w:val="24"/>
        </w:rPr>
        <w:t xml:space="preserve">lete bowel emptying, digitations and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splinting</w:t>
      </w:r>
      <w:r w:rsidR="005C7D79">
        <w:rPr>
          <w:rFonts w:asciiTheme="majorBidi" w:hAnsiTheme="majorBidi" w:cstheme="majorBidi"/>
          <w:color w:val="000000"/>
          <w:sz w:val="24"/>
          <w:szCs w:val="24"/>
        </w:rPr>
        <w:t xml:space="preserve"> (digital support for the perineum to defecate)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, passive anal incontinence</w:t>
      </w:r>
    </w:p>
    <w:p w:rsidR="00456148" w:rsidRDefault="00456148" w:rsidP="0045614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</w:p>
    <w:p w:rsidR="00456148" w:rsidRPr="00456148" w:rsidRDefault="00456148" w:rsidP="0045614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rtl/>
          <w:lang w:bidi="ar-IQ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>Examination:</w:t>
      </w:r>
    </w:p>
    <w:p w:rsidR="00C575CE" w:rsidRPr="00163FCD" w:rsidRDefault="00C575CE" w:rsidP="0045614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163FCD">
        <w:rPr>
          <w:rFonts w:asciiTheme="majorBidi" w:hAnsiTheme="majorBidi" w:cstheme="majorBidi"/>
          <w:color w:val="000000"/>
          <w:sz w:val="24"/>
          <w:szCs w:val="24"/>
        </w:rPr>
        <w:t>Abdominal ex</w:t>
      </w:r>
      <w:r w:rsidR="00456148" w:rsidRPr="00163FCD">
        <w:rPr>
          <w:rFonts w:asciiTheme="majorBidi" w:hAnsiTheme="majorBidi" w:cstheme="majorBidi"/>
          <w:color w:val="000000"/>
          <w:sz w:val="24"/>
          <w:szCs w:val="24"/>
        </w:rPr>
        <w:t>amination:</w:t>
      </w:r>
      <w:r w:rsidRPr="00163FCD">
        <w:rPr>
          <w:rFonts w:asciiTheme="majorBidi" w:hAnsiTheme="majorBidi" w:cstheme="majorBidi"/>
          <w:color w:val="000000"/>
          <w:sz w:val="24"/>
          <w:szCs w:val="24"/>
        </w:rPr>
        <w:t xml:space="preserve"> mass</w:t>
      </w:r>
      <w:r w:rsidR="00456148" w:rsidRPr="00163FCD">
        <w:rPr>
          <w:rFonts w:asciiTheme="majorBidi" w:hAnsiTheme="majorBidi" w:cstheme="majorBidi"/>
          <w:color w:val="000000"/>
          <w:sz w:val="24"/>
          <w:szCs w:val="24"/>
        </w:rPr>
        <w:t>es, hernia and scars</w:t>
      </w:r>
      <w:r w:rsidRPr="00163FCD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D47BDF" w:rsidRPr="00163FCD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63FCD">
        <w:rPr>
          <w:rFonts w:asciiTheme="majorBidi" w:hAnsiTheme="majorBidi" w:cstheme="majorBidi"/>
          <w:sz w:val="24"/>
          <w:szCs w:val="24"/>
        </w:rPr>
        <w:t>Vaginal examination</w:t>
      </w:r>
      <w:r w:rsidR="00456148" w:rsidRPr="00163FCD">
        <w:rPr>
          <w:rFonts w:asciiTheme="majorBidi" w:hAnsiTheme="majorBidi" w:cstheme="majorBidi"/>
          <w:sz w:val="24"/>
          <w:szCs w:val="24"/>
        </w:rPr>
        <w:t>:</w:t>
      </w:r>
    </w:p>
    <w:p w:rsidR="00163FCD" w:rsidRPr="00163FCD" w:rsidRDefault="00163FCD" w:rsidP="00333C37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163FCD">
        <w:rPr>
          <w:rFonts w:asciiTheme="majorBidi" w:hAnsiTheme="majorBidi" w:cstheme="majorBidi"/>
          <w:sz w:val="24"/>
          <w:szCs w:val="24"/>
        </w:rPr>
        <w:t xml:space="preserve"> </w:t>
      </w:r>
      <w:r w:rsidR="00D47BDF" w:rsidRPr="00163FCD">
        <w:rPr>
          <w:rFonts w:asciiTheme="majorBidi" w:hAnsiTheme="majorBidi" w:cstheme="majorBidi"/>
          <w:sz w:val="24"/>
          <w:szCs w:val="24"/>
        </w:rPr>
        <w:t>Prolapse may be obvious when examining the patient</w:t>
      </w:r>
      <w:r w:rsidR="00456148" w:rsidRPr="00163FCD">
        <w:rPr>
          <w:rFonts w:asciiTheme="majorBidi" w:hAnsiTheme="majorBidi" w:cstheme="majorBidi"/>
          <w:sz w:val="24"/>
          <w:szCs w:val="24"/>
        </w:rPr>
        <w:t xml:space="preserve"> </w:t>
      </w:r>
      <w:r w:rsidR="00D47BDF" w:rsidRPr="00163FCD">
        <w:rPr>
          <w:rFonts w:asciiTheme="majorBidi" w:hAnsiTheme="majorBidi" w:cstheme="majorBidi"/>
          <w:sz w:val="24"/>
          <w:szCs w:val="24"/>
        </w:rPr>
        <w:t>in the dorsal position if it protrudes beyond the</w:t>
      </w:r>
      <w:r w:rsidR="00456148" w:rsidRPr="00163FCD">
        <w:rPr>
          <w:rFonts w:asciiTheme="majorBidi" w:hAnsiTheme="majorBidi" w:cstheme="majorBidi"/>
          <w:sz w:val="24"/>
          <w:szCs w:val="24"/>
        </w:rPr>
        <w:t xml:space="preserve"> </w:t>
      </w:r>
      <w:r w:rsidR="00D47BDF" w:rsidRPr="00163FCD">
        <w:rPr>
          <w:rFonts w:asciiTheme="majorBidi" w:hAnsiTheme="majorBidi" w:cstheme="majorBidi"/>
          <w:sz w:val="24"/>
          <w:szCs w:val="24"/>
        </w:rPr>
        <w:t>introitus; ulceration and/or atrophy may be apparent</w:t>
      </w:r>
      <w:r w:rsidR="00333C37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>.</w:t>
      </w:r>
    </w:p>
    <w:p w:rsidR="00163FCD" w:rsidRPr="00163FCD" w:rsidRDefault="00163FCD" w:rsidP="0045614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456148" w:rsidRPr="00163FCD" w:rsidRDefault="00D47BDF" w:rsidP="00163FCD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163FCD">
        <w:rPr>
          <w:rFonts w:asciiTheme="majorBidi" w:hAnsiTheme="majorBidi" w:cstheme="majorBidi"/>
          <w:color w:val="000000"/>
          <w:sz w:val="24"/>
          <w:szCs w:val="24"/>
        </w:rPr>
        <w:t>The anterior and posterior vaginal walls and</w:t>
      </w:r>
      <w:r w:rsidR="00456148" w:rsidRPr="00163FC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63FCD">
        <w:rPr>
          <w:rFonts w:asciiTheme="majorBidi" w:hAnsiTheme="majorBidi" w:cstheme="majorBidi"/>
          <w:color w:val="000000"/>
          <w:sz w:val="24"/>
          <w:szCs w:val="24"/>
        </w:rPr>
        <w:t>cervical descent should be assessed with the patient</w:t>
      </w:r>
      <w:r w:rsidR="00456148" w:rsidRPr="00163FC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63FCD">
        <w:rPr>
          <w:rFonts w:asciiTheme="majorBidi" w:hAnsiTheme="majorBidi" w:cstheme="majorBidi"/>
          <w:color w:val="000000"/>
          <w:sz w:val="24"/>
          <w:szCs w:val="24"/>
        </w:rPr>
        <w:t>straining in the left lateral position, using a Sims</w:t>
      </w:r>
      <w:r w:rsidR="00456148" w:rsidRPr="00163FC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63FCD">
        <w:rPr>
          <w:rFonts w:asciiTheme="majorBidi" w:hAnsiTheme="majorBidi" w:cstheme="majorBidi"/>
          <w:color w:val="000000"/>
          <w:sz w:val="24"/>
          <w:szCs w:val="24"/>
        </w:rPr>
        <w:t xml:space="preserve">speculum. </w:t>
      </w:r>
    </w:p>
    <w:p w:rsidR="00163FCD" w:rsidRPr="00163FCD" w:rsidRDefault="00163FCD" w:rsidP="00163F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</w:p>
    <w:p w:rsidR="00163FCD" w:rsidRPr="00163FCD" w:rsidRDefault="00163FCD" w:rsidP="00333C37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163FCD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 xml:space="preserve"> </w:t>
      </w:r>
      <w:r w:rsidR="00333C37">
        <w:rPr>
          <w:rFonts w:asciiTheme="majorBidi" w:hAnsiTheme="majorBidi" w:cstheme="majorBidi"/>
          <w:sz w:val="24"/>
          <w:szCs w:val="24"/>
          <w:lang w:bidi="ar-IQ"/>
        </w:rPr>
        <w:t>A</w:t>
      </w:r>
      <w:r w:rsidRPr="00163FCD">
        <w:rPr>
          <w:rFonts w:asciiTheme="majorBidi" w:hAnsiTheme="majorBidi" w:cstheme="majorBidi"/>
          <w:sz w:val="24"/>
          <w:szCs w:val="24"/>
          <w:lang w:bidi="ar-IQ"/>
        </w:rPr>
        <w:t>ssess the uterus and cervix for masses</w:t>
      </w:r>
      <w:r w:rsidRPr="00163FCD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 xml:space="preserve">, </w:t>
      </w:r>
      <w:r w:rsidRPr="00163FCD">
        <w:rPr>
          <w:rFonts w:asciiTheme="majorBidi" w:hAnsiTheme="majorBidi" w:cstheme="majorBidi"/>
          <w:color w:val="000000"/>
          <w:sz w:val="24"/>
          <w:szCs w:val="24"/>
        </w:rPr>
        <w:t>Pelvic floor tone</w:t>
      </w:r>
      <w:r w:rsidRPr="00163FCD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 xml:space="preserve"> </w:t>
      </w:r>
      <w:r w:rsidRPr="00163FCD">
        <w:rPr>
          <w:rFonts w:asciiTheme="majorBidi" w:hAnsiTheme="majorBidi" w:cstheme="majorBidi"/>
          <w:sz w:val="24"/>
          <w:szCs w:val="24"/>
          <w:lang w:bidi="ar-IQ"/>
        </w:rPr>
        <w:t>assessment</w:t>
      </w:r>
    </w:p>
    <w:p w:rsidR="00163FCD" w:rsidRPr="00163FCD" w:rsidRDefault="00163FCD" w:rsidP="00163F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163FCD" w:rsidRPr="00163FCD" w:rsidRDefault="00333C37" w:rsidP="00163FCD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C</w:t>
      </w:r>
      <w:r w:rsidR="00163FCD" w:rsidRPr="00163FCD">
        <w:rPr>
          <w:rFonts w:asciiTheme="majorBidi" w:hAnsiTheme="majorBidi" w:cstheme="majorBidi"/>
          <w:color w:val="000000"/>
          <w:sz w:val="24"/>
          <w:szCs w:val="24"/>
        </w:rPr>
        <w:t>ough test for stress incontinence</w:t>
      </w:r>
    </w:p>
    <w:p w:rsidR="00456148" w:rsidRPr="00163FCD" w:rsidRDefault="00456148" w:rsidP="0045614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456148" w:rsidRPr="00456148" w:rsidRDefault="00456148" w:rsidP="0045614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</w:pPr>
      <w:r w:rsidRPr="00456148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Investigations:</w:t>
      </w:r>
    </w:p>
    <w:p w:rsidR="00456148" w:rsidRDefault="00AD611E" w:rsidP="00AD611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condition is diagnosed clinically and t</w:t>
      </w:r>
      <w:r w:rsidR="00D47BDF" w:rsidRPr="00C95616">
        <w:rPr>
          <w:rFonts w:asciiTheme="majorBidi" w:hAnsiTheme="majorBidi" w:cstheme="majorBidi"/>
          <w:sz w:val="24"/>
          <w:szCs w:val="24"/>
        </w:rPr>
        <w:t xml:space="preserve">here are no essential investigations. </w:t>
      </w:r>
    </w:p>
    <w:p w:rsidR="00731713" w:rsidRPr="00083723" w:rsidRDefault="00456148" w:rsidP="0073171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</w:t>
      </w:r>
      <w:r w:rsidR="00333C37">
        <w:rPr>
          <w:rFonts w:asciiTheme="majorBidi" w:hAnsiTheme="majorBidi" w:cstheme="majorBidi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sz w:val="24"/>
          <w:szCs w:val="24"/>
        </w:rPr>
        <w:t>If urinary symptoms are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sz w:val="24"/>
          <w:szCs w:val="24"/>
        </w:rPr>
        <w:t xml:space="preserve">present, </w:t>
      </w:r>
      <w:r w:rsidR="00731713" w:rsidRPr="00731713">
        <w:rPr>
          <w:rFonts w:asciiTheme="majorBidi" w:eastAsia="MyriadPro-Regular" w:hAnsiTheme="majorBidi" w:cstheme="majorBidi"/>
          <w:sz w:val="24"/>
          <w:szCs w:val="24"/>
        </w:rPr>
        <w:t>Urinalysis</w:t>
      </w:r>
      <w:r w:rsidR="00731713">
        <w:rPr>
          <w:rFonts w:asciiTheme="majorBidi" w:eastAsia="MyriadPro-Regular" w:hAnsiTheme="majorBidi" w:cstheme="majorBidi"/>
          <w:sz w:val="24"/>
          <w:szCs w:val="24"/>
        </w:rPr>
        <w:t xml:space="preserve">, </w:t>
      </w:r>
      <w:r w:rsidR="00731713" w:rsidRPr="00731713">
        <w:rPr>
          <w:rFonts w:asciiTheme="majorBidi" w:eastAsia="MyriadPro-Regular" w:hAnsiTheme="majorBidi" w:cstheme="majorBidi"/>
          <w:sz w:val="24"/>
          <w:szCs w:val="24"/>
        </w:rPr>
        <w:t>Flow study and measurement of residuals</w:t>
      </w:r>
      <w:r w:rsidR="00731713">
        <w:rPr>
          <w:rFonts w:asciiTheme="majorBidi" w:hAnsiTheme="majorBidi" w:cstheme="majorBidi"/>
          <w:sz w:val="24"/>
          <w:szCs w:val="24"/>
        </w:rPr>
        <w:t xml:space="preserve"> are essentials.</w:t>
      </w:r>
      <w:r w:rsidR="00083723">
        <w:rPr>
          <w:rFonts w:asciiTheme="majorBidi" w:hAnsiTheme="majorBidi" w:cstheme="majorBidi"/>
          <w:sz w:val="24"/>
          <w:szCs w:val="24"/>
        </w:rPr>
        <w:t xml:space="preserve"> </w:t>
      </w:r>
      <w:r w:rsidR="00083723" w:rsidRPr="00083723">
        <w:rPr>
          <w:rFonts w:asciiTheme="majorBidi" w:eastAsia="MyriadPro-Regular" w:hAnsiTheme="majorBidi" w:cstheme="majorBidi"/>
          <w:sz w:val="24"/>
          <w:szCs w:val="24"/>
        </w:rPr>
        <w:t>Urodynamics</w:t>
      </w:r>
      <w:r w:rsidR="00083723">
        <w:rPr>
          <w:rFonts w:asciiTheme="majorBidi" w:hAnsiTheme="majorBidi" w:cstheme="majorBidi"/>
          <w:sz w:val="24"/>
          <w:szCs w:val="24"/>
        </w:rPr>
        <w:t xml:space="preserve"> can be done.</w:t>
      </w:r>
    </w:p>
    <w:p w:rsidR="00456148" w:rsidRDefault="00456148" w:rsidP="0073171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</w:t>
      </w:r>
      <w:r w:rsidR="00333C37">
        <w:rPr>
          <w:rFonts w:asciiTheme="majorBidi" w:hAnsiTheme="majorBidi" w:cstheme="majorBidi"/>
          <w:sz w:val="24"/>
          <w:szCs w:val="24"/>
        </w:rPr>
        <w:t xml:space="preserve"> I</w:t>
      </w:r>
      <w:r>
        <w:rPr>
          <w:rFonts w:asciiTheme="majorBidi" w:hAnsiTheme="majorBidi" w:cstheme="majorBidi"/>
          <w:sz w:val="24"/>
          <w:szCs w:val="24"/>
        </w:rPr>
        <w:t xml:space="preserve">f </w:t>
      </w:r>
      <w:r w:rsidR="00D47BDF" w:rsidRPr="00C95616">
        <w:rPr>
          <w:rFonts w:asciiTheme="majorBidi" w:hAnsiTheme="majorBidi" w:cstheme="majorBidi"/>
          <w:sz w:val="24"/>
          <w:szCs w:val="24"/>
        </w:rPr>
        <w:t>renal failure suspe</w:t>
      </w:r>
      <w:r w:rsidR="00163FCD">
        <w:rPr>
          <w:rFonts w:asciiTheme="majorBidi" w:hAnsiTheme="majorBidi" w:cstheme="majorBidi"/>
          <w:sz w:val="24"/>
          <w:szCs w:val="24"/>
        </w:rPr>
        <w:t>cted, serum urea,</w:t>
      </w:r>
      <w:r>
        <w:rPr>
          <w:rFonts w:asciiTheme="majorBidi" w:hAnsiTheme="majorBidi" w:cstheme="majorBidi"/>
          <w:sz w:val="24"/>
          <w:szCs w:val="24"/>
        </w:rPr>
        <w:t xml:space="preserve"> creatinine</w:t>
      </w:r>
      <w:r w:rsidR="00D47BDF" w:rsidRPr="00C95616">
        <w:rPr>
          <w:rFonts w:asciiTheme="majorBidi" w:hAnsiTheme="majorBidi" w:cstheme="majorBidi"/>
          <w:sz w:val="24"/>
          <w:szCs w:val="24"/>
        </w:rPr>
        <w:t xml:space="preserve"> and renal ultrasound </w:t>
      </w:r>
      <w:r w:rsidR="00163FCD">
        <w:rPr>
          <w:rFonts w:asciiTheme="majorBidi" w:hAnsiTheme="majorBidi" w:cstheme="majorBidi"/>
          <w:sz w:val="24"/>
          <w:szCs w:val="24"/>
        </w:rPr>
        <w:t xml:space="preserve">are </w:t>
      </w:r>
      <w:r w:rsidR="00D47BDF" w:rsidRPr="00C95616">
        <w:rPr>
          <w:rFonts w:asciiTheme="majorBidi" w:hAnsiTheme="majorBidi" w:cstheme="majorBidi"/>
          <w:sz w:val="24"/>
          <w:szCs w:val="24"/>
        </w:rPr>
        <w:t xml:space="preserve">performed. </w:t>
      </w:r>
    </w:p>
    <w:p w:rsidR="00D47BDF" w:rsidRPr="00322237" w:rsidRDefault="00456148" w:rsidP="0032223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3.</w:t>
      </w:r>
      <w:r w:rsidR="00333C37">
        <w:rPr>
          <w:rFonts w:asciiTheme="majorBidi" w:hAnsiTheme="majorBidi" w:cstheme="majorBidi"/>
          <w:sz w:val="24"/>
          <w:szCs w:val="24"/>
        </w:rPr>
        <w:t xml:space="preserve"> </w:t>
      </w:r>
      <w:r w:rsidR="00322237">
        <w:rPr>
          <w:rFonts w:asciiTheme="majorBidi" w:hAnsiTheme="majorBidi" w:cstheme="majorBidi"/>
          <w:sz w:val="24"/>
          <w:szCs w:val="24"/>
        </w:rPr>
        <w:t>T</w:t>
      </w:r>
      <w:r w:rsidR="00322237" w:rsidRPr="00322237">
        <w:rPr>
          <w:rFonts w:asciiTheme="majorBidi" w:hAnsiTheme="majorBidi" w:cstheme="majorBidi"/>
          <w:sz w:val="24"/>
          <w:szCs w:val="24"/>
        </w:rPr>
        <w:t>here is little place for radiological investigations</w:t>
      </w:r>
      <w:r w:rsidR="00322237">
        <w:rPr>
          <w:rFonts w:asciiTheme="majorBidi" w:hAnsiTheme="majorBidi" w:cstheme="majorBidi"/>
          <w:sz w:val="24"/>
          <w:szCs w:val="24"/>
        </w:rPr>
        <w:t xml:space="preserve"> </w:t>
      </w:r>
      <w:r w:rsidR="00322237" w:rsidRPr="00322237">
        <w:rPr>
          <w:rFonts w:asciiTheme="majorBidi" w:hAnsiTheme="majorBidi" w:cstheme="majorBidi"/>
          <w:sz w:val="24"/>
          <w:szCs w:val="24"/>
        </w:rPr>
        <w:t>such as dynamic MRI and transperitoneal ultrasound</w:t>
      </w:r>
      <w:r w:rsidR="00322237">
        <w:rPr>
          <w:rFonts w:asciiTheme="majorBidi" w:hAnsiTheme="majorBidi" w:cstheme="majorBidi"/>
          <w:sz w:val="24"/>
          <w:szCs w:val="24"/>
        </w:rPr>
        <w:t xml:space="preserve"> </w:t>
      </w:r>
      <w:r w:rsidR="00322237" w:rsidRPr="00322237">
        <w:rPr>
          <w:rFonts w:asciiTheme="majorBidi" w:hAnsiTheme="majorBidi" w:cstheme="majorBidi"/>
          <w:sz w:val="24"/>
          <w:szCs w:val="24"/>
        </w:rPr>
        <w:t>(TPUS)</w:t>
      </w:r>
    </w:p>
    <w:p w:rsidR="00163FCD" w:rsidRDefault="00163FCD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163FCD" w:rsidRDefault="00163FCD" w:rsidP="00163F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AE4D12" w:rsidRPr="00333C37" w:rsidRDefault="00AE4D12" w:rsidP="00AE4D12">
      <w:pPr>
        <w:widowControl w:val="0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hadow/>
          <w:color w:val="000000"/>
          <w:kern w:val="24"/>
          <w:sz w:val="28"/>
          <w:szCs w:val="28"/>
          <w:u w:val="single"/>
          <w:lang w:bidi="ar-IQ"/>
        </w:rPr>
      </w:pPr>
      <w:r w:rsidRPr="00333C37">
        <w:rPr>
          <w:rFonts w:asciiTheme="majorBidi" w:hAnsiTheme="majorBidi" w:cstheme="majorBidi"/>
          <w:b/>
          <w:bCs/>
          <w:shadow/>
          <w:color w:val="000000"/>
          <w:kern w:val="24"/>
          <w:sz w:val="28"/>
          <w:szCs w:val="28"/>
          <w:u w:val="single"/>
          <w:lang w:bidi="ar-IQ"/>
        </w:rPr>
        <w:t>Prevention</w:t>
      </w:r>
    </w:p>
    <w:p w:rsidR="00AE4D12" w:rsidRPr="00AE4D12" w:rsidRDefault="00AE4D12" w:rsidP="00333C37">
      <w:pPr>
        <w:widowControl w:val="0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i/>
          <w:iCs/>
          <w:kern w:val="24"/>
          <w:sz w:val="24"/>
          <w:szCs w:val="24"/>
          <w:lang w:bidi="ar-IQ"/>
        </w:rPr>
      </w:pPr>
      <w:r w:rsidRPr="00AE4D12">
        <w:rPr>
          <w:rFonts w:asciiTheme="majorBidi" w:hAnsiTheme="majorBidi" w:cstheme="majorBidi"/>
          <w:b/>
          <w:bCs/>
          <w:i/>
          <w:iCs/>
          <w:kern w:val="24"/>
          <w:sz w:val="24"/>
          <w:szCs w:val="24"/>
          <w:lang w:bidi="ar-IQ"/>
        </w:rPr>
        <w:t>Prevent and limit injury to pelvic support during childbirth</w:t>
      </w:r>
      <w:r w:rsidR="00295289">
        <w:rPr>
          <w:rFonts w:asciiTheme="majorBidi" w:hAnsiTheme="majorBidi" w:cstheme="majorBidi"/>
          <w:b/>
          <w:bCs/>
          <w:i/>
          <w:iCs/>
          <w:kern w:val="24"/>
          <w:sz w:val="24"/>
          <w:szCs w:val="24"/>
          <w:lang w:bidi="ar-IQ"/>
        </w:rPr>
        <w:t xml:space="preserve"> </w:t>
      </w:r>
      <w:r w:rsidRPr="00AE4D12">
        <w:rPr>
          <w:rFonts w:asciiTheme="majorBidi" w:hAnsiTheme="majorBidi" w:cstheme="majorBidi"/>
          <w:b/>
          <w:bCs/>
          <w:i/>
          <w:iCs/>
          <w:kern w:val="24"/>
          <w:sz w:val="24"/>
          <w:szCs w:val="24"/>
          <w:lang w:bidi="ar-IQ"/>
        </w:rPr>
        <w:t>by</w:t>
      </w:r>
      <w:r w:rsidRPr="00AE4D12">
        <w:rPr>
          <w:rFonts w:asciiTheme="majorBidi" w:hAnsiTheme="majorBidi" w:cstheme="majorBidi"/>
          <w:i/>
          <w:iCs/>
          <w:kern w:val="24"/>
          <w:sz w:val="24"/>
          <w:szCs w:val="24"/>
          <w:lang w:bidi="ar-IQ"/>
        </w:rPr>
        <w:t>:</w:t>
      </w:r>
    </w:p>
    <w:p w:rsidR="00AE4D12" w:rsidRPr="00AE4D12" w:rsidRDefault="00AE4D12" w:rsidP="00EA52C1">
      <w:pPr>
        <w:widowControl w:val="0"/>
        <w:autoSpaceDE w:val="0"/>
        <w:autoSpaceDN w:val="0"/>
        <w:bidi w:val="0"/>
        <w:adjustRightInd w:val="0"/>
        <w:spacing w:after="0" w:line="240" w:lineRule="auto"/>
        <w:ind w:left="720"/>
        <w:rPr>
          <w:rFonts w:asciiTheme="majorBidi" w:hAnsiTheme="majorBidi" w:cstheme="majorBidi"/>
          <w:color w:val="1E1C11"/>
          <w:kern w:val="24"/>
          <w:sz w:val="24"/>
          <w:szCs w:val="24"/>
          <w:lang w:bidi="ar-IQ"/>
        </w:rPr>
      </w:pPr>
      <w:r w:rsidRPr="00AE4D12">
        <w:rPr>
          <w:rFonts w:asciiTheme="majorBidi" w:hAnsiTheme="majorBidi" w:cstheme="majorBidi"/>
          <w:color w:val="1E1C11"/>
          <w:kern w:val="24"/>
          <w:sz w:val="24"/>
          <w:szCs w:val="24"/>
          <w:lang w:bidi="ar-IQ"/>
        </w:rPr>
        <w:t xml:space="preserve">Avoid: prolonged labour, bearing down before full cervical dilatation  and difficult instrumental delivery </w:t>
      </w:r>
    </w:p>
    <w:p w:rsidR="00AE4D12" w:rsidRPr="00AE4D12" w:rsidRDefault="00295289" w:rsidP="00AE4D12">
      <w:pPr>
        <w:widowControl w:val="0"/>
        <w:autoSpaceDE w:val="0"/>
        <w:autoSpaceDN w:val="0"/>
        <w:bidi w:val="0"/>
        <w:adjustRightInd w:val="0"/>
        <w:spacing w:after="0" w:line="240" w:lineRule="auto"/>
        <w:ind w:left="720"/>
        <w:rPr>
          <w:rFonts w:asciiTheme="majorBidi" w:hAnsiTheme="majorBidi" w:cstheme="majorBidi"/>
          <w:color w:val="1E1C11"/>
          <w:kern w:val="24"/>
          <w:sz w:val="24"/>
          <w:szCs w:val="24"/>
          <w:lang w:bidi="ar-IQ"/>
        </w:rPr>
      </w:pPr>
      <w:r w:rsidRPr="00AE4D12">
        <w:rPr>
          <w:rFonts w:asciiTheme="majorBidi" w:hAnsiTheme="majorBidi" w:cstheme="majorBidi"/>
          <w:color w:val="1E1C11"/>
          <w:kern w:val="24"/>
          <w:sz w:val="24"/>
          <w:szCs w:val="24"/>
          <w:lang w:bidi="ar-IQ"/>
        </w:rPr>
        <w:t>Encouragement</w:t>
      </w:r>
      <w:r w:rsidR="00AE4D12" w:rsidRPr="00AE4D12">
        <w:rPr>
          <w:rFonts w:asciiTheme="majorBidi" w:hAnsiTheme="majorBidi" w:cstheme="majorBidi"/>
          <w:color w:val="1E1C11"/>
          <w:kern w:val="24"/>
          <w:sz w:val="24"/>
          <w:szCs w:val="24"/>
          <w:lang w:bidi="ar-IQ"/>
        </w:rPr>
        <w:t xml:space="preserve"> of p</w:t>
      </w:r>
      <w:r w:rsidR="00AE4D12">
        <w:rPr>
          <w:rFonts w:asciiTheme="majorBidi" w:hAnsiTheme="majorBidi" w:cstheme="majorBidi"/>
          <w:color w:val="1E1C11"/>
          <w:kern w:val="24"/>
          <w:sz w:val="24"/>
          <w:szCs w:val="24"/>
          <w:lang w:bidi="ar-IQ"/>
        </w:rPr>
        <w:t>ostnatal pelvic floor exercises</w:t>
      </w:r>
      <w:r w:rsidR="00AE4D12" w:rsidRPr="00AE4D12">
        <w:rPr>
          <w:rFonts w:asciiTheme="majorBidi" w:hAnsiTheme="majorBidi" w:cstheme="majorBidi"/>
          <w:color w:val="1E1C11"/>
          <w:kern w:val="24"/>
          <w:sz w:val="24"/>
          <w:szCs w:val="24"/>
          <w:lang w:bidi="ar-IQ"/>
        </w:rPr>
        <w:t>.</w:t>
      </w:r>
    </w:p>
    <w:p w:rsidR="00AE4D12" w:rsidRPr="00AE4D12" w:rsidRDefault="00AE4D12" w:rsidP="00EA52C1">
      <w:pPr>
        <w:widowControl w:val="0"/>
        <w:autoSpaceDE w:val="0"/>
        <w:autoSpaceDN w:val="0"/>
        <w:bidi w:val="0"/>
        <w:adjustRightInd w:val="0"/>
        <w:spacing w:after="0" w:line="240" w:lineRule="auto"/>
        <w:ind w:left="720"/>
        <w:rPr>
          <w:rFonts w:asciiTheme="majorBidi" w:hAnsiTheme="majorBidi" w:cstheme="majorBidi"/>
          <w:color w:val="1E1C11"/>
          <w:kern w:val="24"/>
          <w:sz w:val="24"/>
          <w:szCs w:val="24"/>
          <w:lang w:bidi="ar-IQ"/>
        </w:rPr>
      </w:pPr>
      <w:r w:rsidRPr="00AE4D12">
        <w:rPr>
          <w:rFonts w:asciiTheme="majorBidi" w:hAnsiTheme="majorBidi" w:cstheme="majorBidi"/>
          <w:color w:val="1E1C11"/>
          <w:kern w:val="24"/>
          <w:sz w:val="24"/>
          <w:szCs w:val="24"/>
          <w:lang w:bidi="ar-IQ"/>
        </w:rPr>
        <w:t>Family planning and smaller family size.</w:t>
      </w:r>
    </w:p>
    <w:p w:rsidR="00AE4D12" w:rsidRPr="00AE4D12" w:rsidRDefault="00AE4D12" w:rsidP="00AE4D12">
      <w:pPr>
        <w:widowControl w:val="0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kern w:val="24"/>
          <w:sz w:val="24"/>
          <w:szCs w:val="24"/>
          <w:lang w:bidi="ar-IQ"/>
        </w:rPr>
      </w:pPr>
      <w:r w:rsidRPr="00AE4D12">
        <w:rPr>
          <w:rFonts w:asciiTheme="majorBidi" w:hAnsiTheme="majorBidi" w:cstheme="majorBidi"/>
          <w:color w:val="000000"/>
          <w:kern w:val="24"/>
          <w:sz w:val="24"/>
          <w:szCs w:val="24"/>
          <w:lang w:bidi="ar-IQ"/>
        </w:rPr>
        <w:t> </w:t>
      </w:r>
      <w:r w:rsidRPr="00AE4D12">
        <w:rPr>
          <w:rFonts w:asciiTheme="majorBidi" w:hAnsiTheme="majorBidi" w:cstheme="majorBidi"/>
          <w:b/>
          <w:bCs/>
          <w:i/>
          <w:iCs/>
          <w:kern w:val="24"/>
          <w:sz w:val="24"/>
          <w:szCs w:val="24"/>
          <w:lang w:bidi="ar-IQ"/>
        </w:rPr>
        <w:t>Avoid and treat factors which increase the intra-abdominal pressure</w:t>
      </w:r>
      <w:r w:rsidRPr="00AE4D12">
        <w:rPr>
          <w:rFonts w:asciiTheme="majorBidi" w:hAnsiTheme="majorBidi" w:cstheme="majorBidi"/>
          <w:i/>
          <w:iCs/>
          <w:kern w:val="24"/>
          <w:sz w:val="24"/>
          <w:szCs w:val="24"/>
          <w:lang w:bidi="ar-IQ"/>
        </w:rPr>
        <w:t xml:space="preserve"> </w:t>
      </w:r>
      <w:r w:rsidRPr="00AE4D12">
        <w:rPr>
          <w:rFonts w:asciiTheme="majorBidi" w:hAnsiTheme="majorBidi" w:cstheme="majorBidi"/>
          <w:color w:val="000000"/>
          <w:kern w:val="24"/>
          <w:sz w:val="24"/>
          <w:szCs w:val="24"/>
          <w:lang w:bidi="ar-IQ"/>
        </w:rPr>
        <w:t>such as obesity , smoking, chronic cough and chronic constipation</w:t>
      </w:r>
    </w:p>
    <w:p w:rsidR="00AE4D12" w:rsidRPr="00AE4D12" w:rsidRDefault="00AE4D12" w:rsidP="00EA52C1">
      <w:pPr>
        <w:widowControl w:val="0"/>
        <w:autoSpaceDE w:val="0"/>
        <w:autoSpaceDN w:val="0"/>
        <w:adjustRightInd w:val="0"/>
        <w:spacing w:after="0" w:line="240" w:lineRule="auto"/>
        <w:ind w:left="720"/>
        <w:jc w:val="right"/>
        <w:rPr>
          <w:rFonts w:asciiTheme="majorBidi" w:hAnsiTheme="majorBidi" w:cstheme="majorBidi"/>
          <w:b/>
          <w:bCs/>
          <w:i/>
          <w:iCs/>
          <w:color w:val="00B0F0"/>
          <w:kern w:val="24"/>
          <w:sz w:val="24"/>
          <w:szCs w:val="24"/>
          <w:lang w:bidi="ar-IQ"/>
        </w:rPr>
      </w:pPr>
      <w:r w:rsidRPr="00AE4D12">
        <w:rPr>
          <w:rFonts w:asciiTheme="majorBidi" w:hAnsiTheme="majorBidi" w:cstheme="majorBidi"/>
          <w:b/>
          <w:bCs/>
          <w:i/>
          <w:iCs/>
          <w:kern w:val="24"/>
          <w:sz w:val="24"/>
          <w:szCs w:val="24"/>
          <w:lang w:bidi="ar-IQ"/>
        </w:rPr>
        <w:t>Prevention of postmenopausal atrophy of pelvic support</w:t>
      </w:r>
      <w:r w:rsidRPr="00AE4D12">
        <w:rPr>
          <w:rFonts w:asciiTheme="majorBidi" w:hAnsiTheme="majorBidi" w:cstheme="majorBidi"/>
          <w:color w:val="000000"/>
          <w:kern w:val="24"/>
          <w:sz w:val="24"/>
          <w:szCs w:val="24"/>
          <w:lang w:bidi="ar-IQ"/>
        </w:rPr>
        <w:t xml:space="preserve"> by balanced diet, exercise, calcium &amp; by the</w:t>
      </w:r>
      <w:r w:rsidR="00EA52C1">
        <w:rPr>
          <w:rFonts w:asciiTheme="majorBidi" w:hAnsiTheme="majorBidi" w:cstheme="majorBidi"/>
          <w:color w:val="000000"/>
          <w:kern w:val="24"/>
          <w:sz w:val="24"/>
          <w:szCs w:val="24"/>
          <w:lang w:bidi="ar-IQ"/>
        </w:rPr>
        <w:t xml:space="preserve"> </w:t>
      </w:r>
      <w:r w:rsidRPr="00AE4D12">
        <w:rPr>
          <w:rFonts w:asciiTheme="majorBidi" w:hAnsiTheme="majorBidi" w:cstheme="majorBidi"/>
          <w:color w:val="000000"/>
          <w:kern w:val="24"/>
          <w:sz w:val="24"/>
          <w:szCs w:val="24"/>
          <w:lang w:bidi="ar-IQ"/>
        </w:rPr>
        <w:t>use of HRT</w:t>
      </w:r>
    </w:p>
    <w:p w:rsidR="00163FCD" w:rsidRDefault="00163FCD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764C7D" w:rsidRDefault="00764C7D" w:rsidP="00764C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D47BDF" w:rsidRPr="009339A0" w:rsidRDefault="00D47BDF" w:rsidP="00163F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</w:pPr>
      <w:r w:rsidRPr="009339A0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  <w:t>Treatment</w:t>
      </w:r>
    </w:p>
    <w:p w:rsidR="00D47BDF" w:rsidRPr="00C95616" w:rsidRDefault="0007442B" w:rsidP="00163F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9339A0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A.</w:t>
      </w:r>
      <w:r w:rsidR="00163FCD" w:rsidRPr="009339A0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General measures</w:t>
      </w:r>
      <w:r w:rsidR="00163FCD">
        <w:rPr>
          <w:rFonts w:asciiTheme="majorBidi" w:hAnsiTheme="majorBidi" w:cstheme="majorBidi"/>
          <w:color w:val="000000"/>
          <w:sz w:val="24"/>
          <w:szCs w:val="24"/>
        </w:rPr>
        <w:t>:</w:t>
      </w:r>
    </w:p>
    <w:p w:rsidR="00D47BDF" w:rsidRPr="00C95616" w:rsidRDefault="00AE4D12" w:rsidP="00E5086C">
      <w:pPr>
        <w:jc w:val="right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C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orrect obesity,</w:t>
      </w:r>
      <w:r w:rsidR="00163FCD">
        <w:rPr>
          <w:rFonts w:asciiTheme="majorBidi" w:hAnsiTheme="majorBidi" w:cstheme="majorBidi"/>
          <w:color w:val="000000"/>
          <w:sz w:val="24"/>
          <w:szCs w:val="24"/>
        </w:rPr>
        <w:t xml:space="preserve"> treat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 xml:space="preserve"> chronic cough or</w:t>
      </w:r>
      <w:r w:rsidR="00163FCD">
        <w:rPr>
          <w:rFonts w:asciiTheme="majorBidi" w:hAnsiTheme="majorBidi" w:cstheme="majorBidi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sz w:val="24"/>
          <w:szCs w:val="24"/>
        </w:rPr>
        <w:t>constipation. If the prolapse is ulcerated</w:t>
      </w:r>
      <w:r w:rsidR="00E5086C">
        <w:rPr>
          <w:rFonts w:asciiTheme="majorBidi" w:hAnsiTheme="majorBidi" w:cstheme="majorBidi"/>
          <w:sz w:val="24"/>
          <w:szCs w:val="24"/>
        </w:rPr>
        <w:t xml:space="preserve"> (decubitus ulcer)</w:t>
      </w:r>
      <w:r w:rsidR="008C14DB">
        <w:rPr>
          <w:rFonts w:asciiTheme="majorBidi" w:hAnsiTheme="majorBidi" w:cstheme="majorBidi"/>
          <w:sz w:val="24"/>
          <w:szCs w:val="24"/>
        </w:rPr>
        <w:t xml:space="preserve"> keep it reduced with packing and</w:t>
      </w:r>
      <w:r w:rsidR="00D47BDF" w:rsidRPr="00C95616">
        <w:rPr>
          <w:rFonts w:asciiTheme="majorBidi" w:hAnsiTheme="majorBidi" w:cstheme="majorBidi"/>
          <w:sz w:val="24"/>
          <w:szCs w:val="24"/>
        </w:rPr>
        <w:t xml:space="preserve"> a 7</w:t>
      </w:r>
      <w:r w:rsidR="0011086B">
        <w:rPr>
          <w:rFonts w:asciiTheme="majorBidi" w:hAnsiTheme="majorBidi" w:cstheme="majorBidi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sz w:val="24"/>
          <w:szCs w:val="24"/>
        </w:rPr>
        <w:t>day</w:t>
      </w:r>
      <w:r w:rsidR="0011086B">
        <w:rPr>
          <w:rFonts w:asciiTheme="majorBidi" w:hAnsiTheme="majorBidi" w:cstheme="majorBidi"/>
          <w:sz w:val="24"/>
          <w:szCs w:val="24"/>
        </w:rPr>
        <w:t>s</w:t>
      </w:r>
      <w:r w:rsidR="00163FCD">
        <w:rPr>
          <w:rFonts w:asciiTheme="majorBidi" w:hAnsiTheme="majorBidi" w:cstheme="majorBidi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sz w:val="24"/>
          <w:szCs w:val="24"/>
        </w:rPr>
        <w:t>course of topical oestrogen should be administered.</w:t>
      </w:r>
    </w:p>
    <w:p w:rsidR="00D47BDF" w:rsidRPr="00C95616" w:rsidRDefault="0007442B" w:rsidP="005318B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9339A0">
        <w:rPr>
          <w:rFonts w:asciiTheme="majorBidi" w:hAnsiTheme="majorBidi" w:cstheme="majorBidi"/>
          <w:b/>
          <w:bCs/>
          <w:i/>
          <w:iCs/>
          <w:sz w:val="28"/>
          <w:szCs w:val="28"/>
        </w:rPr>
        <w:t>B.</w:t>
      </w:r>
      <w:r w:rsidR="005318B1" w:rsidRPr="009339A0">
        <w:rPr>
          <w:rFonts w:asciiTheme="majorBidi" w:hAnsiTheme="majorBidi" w:cstheme="majorBidi"/>
          <w:b/>
          <w:bCs/>
          <w:i/>
          <w:iCs/>
          <w:sz w:val="28"/>
          <w:szCs w:val="28"/>
        </w:rPr>
        <w:t>Conservative</w:t>
      </w:r>
      <w:r w:rsidR="005318B1">
        <w:rPr>
          <w:rFonts w:asciiTheme="majorBidi" w:hAnsiTheme="majorBidi" w:cstheme="majorBidi"/>
          <w:sz w:val="24"/>
          <w:szCs w:val="24"/>
        </w:rPr>
        <w:t>:</w:t>
      </w:r>
    </w:p>
    <w:p w:rsidR="005318B1" w:rsidRDefault="00D47BDF" w:rsidP="0007442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sz w:val="24"/>
          <w:szCs w:val="24"/>
        </w:rPr>
        <w:t xml:space="preserve"> </w:t>
      </w:r>
      <w:r w:rsidR="00295289">
        <w:rPr>
          <w:rFonts w:asciiTheme="majorBidi" w:hAnsiTheme="majorBidi" w:cstheme="majorBidi"/>
          <w:sz w:val="24"/>
          <w:szCs w:val="24"/>
        </w:rPr>
        <w:t>1.</w:t>
      </w:r>
      <w:r w:rsidR="00295289" w:rsidRPr="00C95616">
        <w:rPr>
          <w:rFonts w:asciiTheme="majorBidi" w:hAnsiTheme="majorBidi" w:cstheme="majorBidi"/>
          <w:sz w:val="24"/>
          <w:szCs w:val="24"/>
        </w:rPr>
        <w:t xml:space="preserve"> Pelvic</w:t>
      </w:r>
      <w:r w:rsidRPr="00C95616">
        <w:rPr>
          <w:rFonts w:asciiTheme="majorBidi" w:hAnsiTheme="majorBidi" w:cstheme="majorBidi"/>
          <w:sz w:val="24"/>
          <w:szCs w:val="24"/>
        </w:rPr>
        <w:t xml:space="preserve"> floor</w:t>
      </w:r>
      <w:r w:rsidR="005318B1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physiotherapy</w:t>
      </w:r>
      <w:r w:rsidR="0007442B">
        <w:rPr>
          <w:rFonts w:asciiTheme="majorBidi" w:hAnsiTheme="majorBidi" w:cstheme="majorBidi"/>
          <w:sz w:val="24"/>
          <w:szCs w:val="24"/>
        </w:rPr>
        <w:t xml:space="preserve"> </w:t>
      </w:r>
      <w:r w:rsidR="009831F0">
        <w:rPr>
          <w:rFonts w:asciiTheme="majorBidi" w:hAnsiTheme="majorBidi" w:cstheme="majorBidi"/>
          <w:sz w:val="24"/>
          <w:szCs w:val="24"/>
        </w:rPr>
        <w:t>(</w:t>
      </w:r>
      <w:r w:rsidR="0007442B">
        <w:rPr>
          <w:rFonts w:asciiTheme="majorBidi" w:hAnsiTheme="majorBidi" w:cstheme="majorBidi"/>
          <w:sz w:val="24"/>
          <w:szCs w:val="24"/>
        </w:rPr>
        <w:t>Kegel exercise</w:t>
      </w:r>
      <w:r w:rsidR="009831F0">
        <w:rPr>
          <w:rFonts w:asciiTheme="majorBidi" w:hAnsiTheme="majorBidi" w:cstheme="majorBidi"/>
          <w:sz w:val="24"/>
          <w:szCs w:val="24"/>
        </w:rPr>
        <w:t>)</w:t>
      </w:r>
      <w:r w:rsidRPr="00C95616">
        <w:rPr>
          <w:rFonts w:asciiTheme="majorBidi" w:hAnsiTheme="majorBidi" w:cstheme="majorBidi"/>
          <w:sz w:val="24"/>
          <w:szCs w:val="24"/>
        </w:rPr>
        <w:t xml:space="preserve"> </w:t>
      </w:r>
      <w:r w:rsidR="005318B1">
        <w:rPr>
          <w:rFonts w:asciiTheme="majorBidi" w:hAnsiTheme="majorBidi" w:cstheme="majorBidi"/>
          <w:sz w:val="24"/>
          <w:szCs w:val="24"/>
        </w:rPr>
        <w:t xml:space="preserve">in cases with mild prolapse </w:t>
      </w:r>
      <w:r w:rsidR="0007442B">
        <w:rPr>
          <w:rFonts w:asciiTheme="majorBidi" w:hAnsiTheme="majorBidi" w:cstheme="majorBidi"/>
          <w:sz w:val="24"/>
          <w:szCs w:val="24"/>
        </w:rPr>
        <w:t>by contracting the pelvic floor muscles</w:t>
      </w:r>
      <w:r w:rsidR="005318B1">
        <w:rPr>
          <w:rFonts w:asciiTheme="majorBidi" w:hAnsiTheme="majorBidi" w:cstheme="majorBidi"/>
          <w:sz w:val="24"/>
          <w:szCs w:val="24"/>
        </w:rPr>
        <w:t xml:space="preserve"> </w:t>
      </w:r>
    </w:p>
    <w:p w:rsidR="005318B1" w:rsidRDefault="005318B1" w:rsidP="005318B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5318B1" w:rsidRDefault="005318B1" w:rsidP="005318B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5318B1" w:rsidRPr="00C95616" w:rsidRDefault="005318B1" w:rsidP="005318B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5318B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295650" cy="1685925"/>
            <wp:effectExtent l="1905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2B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sz w:val="24"/>
          <w:szCs w:val="24"/>
        </w:rPr>
        <w:t>.</w:t>
      </w:r>
    </w:p>
    <w:p w:rsidR="00D47BDF" w:rsidRPr="00C95616" w:rsidRDefault="0007442B" w:rsidP="0007442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</w:t>
      </w:r>
      <w:r w:rsidR="0029528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Vaginal rings:</w:t>
      </w:r>
      <w:r w:rsidR="00D47BDF" w:rsidRPr="00C95616">
        <w:rPr>
          <w:rFonts w:asciiTheme="majorBidi" w:hAnsiTheme="majorBidi" w:cstheme="majorBidi"/>
          <w:sz w:val="24"/>
          <w:szCs w:val="24"/>
        </w:rPr>
        <w:t xml:space="preserve"> Silicon rubber-based ring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sz w:val="24"/>
          <w:szCs w:val="24"/>
        </w:rPr>
        <w:t>pessaries are the most popular form of conservative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sz w:val="24"/>
          <w:szCs w:val="24"/>
        </w:rPr>
        <w:t>therapy. They are inserted into the vagina in much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sz w:val="24"/>
          <w:szCs w:val="24"/>
        </w:rPr>
        <w:t>the same way as a contraceptive diaphragm and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sz w:val="24"/>
          <w:szCs w:val="24"/>
        </w:rPr>
        <w:t>need r</w:t>
      </w:r>
      <w:r>
        <w:rPr>
          <w:rFonts w:asciiTheme="majorBidi" w:hAnsiTheme="majorBidi" w:cstheme="majorBidi"/>
          <w:sz w:val="24"/>
          <w:szCs w:val="24"/>
        </w:rPr>
        <w:t>eplacement at annual intervals</w:t>
      </w:r>
    </w:p>
    <w:p w:rsidR="00D47BDF" w:rsidRPr="00C95616" w:rsidRDefault="00D47BDF" w:rsidP="0007442B">
      <w:pPr>
        <w:jc w:val="right"/>
        <w:rPr>
          <w:rFonts w:asciiTheme="majorBidi" w:hAnsiTheme="majorBidi" w:cstheme="majorBidi"/>
          <w:color w:val="000000"/>
          <w:sz w:val="24"/>
          <w:szCs w:val="24"/>
          <w:rtl/>
          <w:lang w:bidi="ar-IQ"/>
        </w:rPr>
      </w:pPr>
      <w:r w:rsidRPr="00C95616">
        <w:rPr>
          <w:rFonts w:asciiTheme="majorBidi" w:hAnsiTheme="majorBidi" w:cstheme="majorBidi"/>
          <w:sz w:val="24"/>
          <w:szCs w:val="24"/>
        </w:rPr>
        <w:t>Shelf pessaries are rarely used but may be useful in</w:t>
      </w:r>
      <w:r w:rsidR="0007442B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 xml:space="preserve">women who cannot retain a ring pessary. </w:t>
      </w:r>
    </w:p>
    <w:p w:rsidR="0007442B" w:rsidRDefault="0007442B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D47BDF" w:rsidRPr="00C95616" w:rsidRDefault="00D47BDF" w:rsidP="0007442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07442B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Indications for pessary treatment are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:</w:t>
      </w:r>
    </w:p>
    <w:p w:rsidR="00D47BDF" w:rsidRPr="00C95616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patient’s wish;</w:t>
      </w:r>
    </w:p>
    <w:p w:rsidR="00D47BDF" w:rsidRPr="00C95616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as a therapeutic test;</w:t>
      </w:r>
    </w:p>
    <w:p w:rsidR="00D47BDF" w:rsidRPr="00C95616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childbearing not complete;</w:t>
      </w:r>
    </w:p>
    <w:p w:rsidR="00D47BDF" w:rsidRPr="00C95616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medically unfit;</w:t>
      </w:r>
    </w:p>
    <w:p w:rsidR="00D47BDF" w:rsidRPr="00C95616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during and after pregnancy (awaiting involution);</w:t>
      </w:r>
    </w:p>
    <w:p w:rsidR="00D47BDF" w:rsidRPr="00C95616" w:rsidRDefault="00D47BDF" w:rsidP="00D47BDF">
      <w:pPr>
        <w:jc w:val="right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while awaiting surgery.</w:t>
      </w:r>
    </w:p>
    <w:p w:rsidR="00D47BDF" w:rsidRPr="00C95616" w:rsidRDefault="009D4C0A" w:rsidP="00322237">
      <w:pPr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C95616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07765" cy="1914525"/>
            <wp:effectExtent l="1905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237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br w:type="textWrapping" w:clear="all"/>
      </w:r>
    </w:p>
    <w:p w:rsidR="0007442B" w:rsidRPr="0007442B" w:rsidRDefault="0007442B" w:rsidP="0007442B">
      <w:pPr>
        <w:pStyle w:val="contenthead4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C</w:t>
      </w:r>
      <w:r w:rsidRPr="0007442B">
        <w:rPr>
          <w:rFonts w:asciiTheme="majorBidi" w:hAnsiTheme="majorBidi" w:cstheme="majorBidi"/>
          <w:b/>
          <w:bCs/>
        </w:rPr>
        <w:t>omplications with Pessary Use</w:t>
      </w:r>
      <w:bookmarkStart w:id="0" w:name="3160210"/>
      <w:bookmarkEnd w:id="0"/>
      <w:r w:rsidRPr="0007442B">
        <w:rPr>
          <w:rFonts w:asciiTheme="majorBidi" w:hAnsiTheme="majorBidi" w:cstheme="majorBidi"/>
          <w:b/>
          <w:bCs/>
        </w:rPr>
        <w:t xml:space="preserve"> </w:t>
      </w:r>
    </w:p>
    <w:p w:rsidR="0007442B" w:rsidRDefault="00333C37" w:rsidP="00C3672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 w:rsidR="0007442B" w:rsidRPr="0007442B">
        <w:rPr>
          <w:rFonts w:asciiTheme="majorBidi" w:hAnsiTheme="majorBidi" w:cstheme="majorBidi"/>
          <w:sz w:val="24"/>
          <w:szCs w:val="24"/>
        </w:rPr>
        <w:t>Serious complications such as erosions into adjacent organs are rare with proper use and usually result only after years of neglect. At each return visit</w:t>
      </w:r>
      <w:r w:rsidR="001A3E9F">
        <w:rPr>
          <w:rFonts w:asciiTheme="majorBidi" w:hAnsiTheme="majorBidi" w:cstheme="majorBidi"/>
          <w:sz w:val="24"/>
          <w:szCs w:val="24"/>
        </w:rPr>
        <w:t xml:space="preserve"> (</w:t>
      </w:r>
      <w:r w:rsidR="008564C8">
        <w:rPr>
          <w:rFonts w:asciiTheme="majorBidi" w:hAnsiTheme="majorBidi" w:cstheme="majorBidi"/>
          <w:sz w:val="24"/>
          <w:szCs w:val="24"/>
        </w:rPr>
        <w:t>6 month</w:t>
      </w:r>
      <w:r w:rsidR="00A94A8C">
        <w:rPr>
          <w:rFonts w:asciiTheme="majorBidi" w:hAnsiTheme="majorBidi" w:cstheme="majorBidi"/>
          <w:sz w:val="24"/>
          <w:szCs w:val="24"/>
        </w:rPr>
        <w:t>ly</w:t>
      </w:r>
      <w:r w:rsidR="001A3E9F">
        <w:rPr>
          <w:rFonts w:asciiTheme="majorBidi" w:hAnsiTheme="majorBidi" w:cstheme="majorBidi"/>
          <w:sz w:val="24"/>
          <w:szCs w:val="24"/>
        </w:rPr>
        <w:t>)</w:t>
      </w:r>
      <w:r w:rsidR="0007442B" w:rsidRPr="0007442B">
        <w:rPr>
          <w:rFonts w:asciiTheme="majorBidi" w:hAnsiTheme="majorBidi" w:cstheme="majorBidi"/>
          <w:sz w:val="24"/>
          <w:szCs w:val="24"/>
        </w:rPr>
        <w:t xml:space="preserve">, the pessary is removed and the vagina is inspected for erosions, abrasions, ulcerations, or granulation tissue. Vaginal bleeding is usually an early sign and should not be ignored. </w:t>
      </w:r>
      <w:r w:rsidR="0007442B" w:rsidRPr="0007442B">
        <w:rPr>
          <w:rFonts w:asciiTheme="majorBidi" w:hAnsiTheme="majorBidi" w:cstheme="majorBidi"/>
          <w:b/>
          <w:bCs/>
          <w:i/>
          <w:iCs/>
          <w:sz w:val="24"/>
          <w:szCs w:val="24"/>
        </w:rPr>
        <w:t>Pessary ulcers</w:t>
      </w:r>
      <w:r w:rsidR="0007442B" w:rsidRPr="0007442B">
        <w:rPr>
          <w:rFonts w:asciiTheme="majorBidi" w:hAnsiTheme="majorBidi" w:cstheme="majorBidi"/>
          <w:sz w:val="24"/>
          <w:szCs w:val="24"/>
        </w:rPr>
        <w:t xml:space="preserve"> or abrasions are treated by changing the pessary type or size to alleviate pressure points or by removing the pessary completely until healing occurs. </w:t>
      </w:r>
      <w:r w:rsidR="00295289" w:rsidRPr="0007442B">
        <w:rPr>
          <w:rFonts w:asciiTheme="majorBidi" w:hAnsiTheme="majorBidi" w:cstheme="majorBidi"/>
          <w:sz w:val="24"/>
          <w:szCs w:val="24"/>
        </w:rPr>
        <w:t>Water-based</w:t>
      </w:r>
      <w:r w:rsidR="0007442B" w:rsidRPr="0007442B">
        <w:rPr>
          <w:rFonts w:asciiTheme="majorBidi" w:hAnsiTheme="majorBidi" w:cstheme="majorBidi"/>
          <w:sz w:val="24"/>
          <w:szCs w:val="24"/>
        </w:rPr>
        <w:t xml:space="preserve"> lubricants applied to the pessary may help prevent these complications</w:t>
      </w:r>
    </w:p>
    <w:p w:rsidR="0007442B" w:rsidRDefault="0007442B" w:rsidP="0007442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07442B" w:rsidRPr="009339A0" w:rsidRDefault="0007442B" w:rsidP="0007442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D47BDF" w:rsidRPr="009339A0" w:rsidRDefault="009831F0" w:rsidP="0007442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9339A0">
        <w:rPr>
          <w:rFonts w:asciiTheme="majorBidi" w:hAnsiTheme="majorBidi" w:cstheme="majorBidi"/>
          <w:b/>
          <w:bCs/>
          <w:i/>
          <w:iCs/>
          <w:sz w:val="28"/>
          <w:szCs w:val="28"/>
        </w:rPr>
        <w:t>C.</w:t>
      </w:r>
      <w:r w:rsidR="00D47BDF" w:rsidRPr="009339A0">
        <w:rPr>
          <w:rFonts w:asciiTheme="majorBidi" w:hAnsiTheme="majorBidi" w:cstheme="majorBidi"/>
          <w:b/>
          <w:bCs/>
          <w:i/>
          <w:iCs/>
          <w:sz w:val="28"/>
          <w:szCs w:val="28"/>
        </w:rPr>
        <w:t>Surgery</w:t>
      </w:r>
    </w:p>
    <w:p w:rsidR="009831F0" w:rsidRPr="009831F0" w:rsidRDefault="00D47BDF" w:rsidP="009831F0">
      <w:pPr>
        <w:autoSpaceDE w:val="0"/>
        <w:autoSpaceDN w:val="0"/>
        <w:bidi w:val="0"/>
        <w:adjustRightInd w:val="0"/>
        <w:rPr>
          <w:rFonts w:asciiTheme="majorBidi" w:hAnsiTheme="majorBidi" w:cstheme="majorBidi"/>
        </w:rPr>
      </w:pPr>
      <w:r w:rsidRPr="00C95616">
        <w:rPr>
          <w:rFonts w:asciiTheme="majorBidi" w:hAnsiTheme="majorBidi" w:cstheme="majorBidi"/>
          <w:sz w:val="24"/>
          <w:szCs w:val="24"/>
        </w:rPr>
        <w:t>The aim of surgical repair is to restore anatomy</w:t>
      </w:r>
      <w:r w:rsidR="009831F0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and function. There are vaginal and abdominal</w:t>
      </w:r>
      <w:r w:rsidR="009831F0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 xml:space="preserve">operations designed to correct prolapse, </w:t>
      </w:r>
      <w:r w:rsidR="009831F0" w:rsidRPr="009831F0">
        <w:rPr>
          <w:rFonts w:asciiTheme="majorBidi" w:hAnsiTheme="majorBidi" w:cstheme="majorBidi"/>
        </w:rPr>
        <w:t xml:space="preserve">Choice of operation depends on : </w:t>
      </w:r>
    </w:p>
    <w:p w:rsidR="009831F0" w:rsidRPr="009831F0" w:rsidRDefault="009831F0" w:rsidP="009831F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9831F0">
        <w:rPr>
          <w:rFonts w:asciiTheme="majorBidi" w:hAnsiTheme="majorBidi" w:cstheme="majorBidi"/>
          <w:sz w:val="24"/>
          <w:szCs w:val="24"/>
        </w:rPr>
        <w:tab/>
        <w:t xml:space="preserve">      1. Type of prolapse </w:t>
      </w:r>
    </w:p>
    <w:p w:rsidR="009831F0" w:rsidRDefault="009831F0" w:rsidP="00FE134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9831F0">
        <w:rPr>
          <w:rFonts w:asciiTheme="majorBidi" w:hAnsiTheme="majorBidi" w:cstheme="majorBidi"/>
          <w:sz w:val="24"/>
          <w:szCs w:val="24"/>
        </w:rPr>
        <w:tab/>
        <w:t xml:space="preserve">      2. Age and parity of the patient</w:t>
      </w:r>
    </w:p>
    <w:p w:rsidR="009831F0" w:rsidRPr="009831F0" w:rsidRDefault="009831F0" w:rsidP="009831F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3. Coital function</w:t>
      </w:r>
      <w:r w:rsidRPr="009831F0">
        <w:rPr>
          <w:rFonts w:asciiTheme="majorBidi" w:hAnsiTheme="majorBidi" w:cstheme="majorBidi"/>
          <w:sz w:val="24"/>
          <w:szCs w:val="24"/>
        </w:rPr>
        <w:t xml:space="preserve"> </w:t>
      </w:r>
    </w:p>
    <w:p w:rsidR="00083723" w:rsidRPr="00083723" w:rsidRDefault="00083723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</w:t>
      </w:r>
      <w:r w:rsidRPr="00083723">
        <w:rPr>
          <w:rFonts w:asciiTheme="majorBidi" w:hAnsiTheme="majorBidi" w:cstheme="majorBidi"/>
          <w:sz w:val="24"/>
          <w:szCs w:val="24"/>
        </w:rPr>
        <w:t>he abdominal supporting procedures should be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83723">
        <w:rPr>
          <w:rFonts w:asciiTheme="majorBidi" w:hAnsiTheme="majorBidi" w:cstheme="majorBidi"/>
          <w:sz w:val="24"/>
          <w:szCs w:val="24"/>
        </w:rPr>
        <w:t>reserved for the younger, fitter and more active patients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83723">
        <w:rPr>
          <w:rFonts w:asciiTheme="majorBidi" w:hAnsiTheme="majorBidi" w:cstheme="majorBidi"/>
          <w:sz w:val="24"/>
          <w:szCs w:val="24"/>
        </w:rPr>
        <w:t>while the vaginal procedures should be reserved for</w:t>
      </w:r>
    </w:p>
    <w:p w:rsidR="009831F0" w:rsidRDefault="00083723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083723">
        <w:rPr>
          <w:rFonts w:asciiTheme="majorBidi" w:hAnsiTheme="majorBidi" w:cstheme="majorBidi"/>
          <w:sz w:val="24"/>
          <w:szCs w:val="24"/>
        </w:rPr>
        <w:t>older and frailer patients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A543F6" w:rsidRDefault="00A543F6" w:rsidP="009831F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47BDF" w:rsidRPr="009831F0" w:rsidRDefault="00D47BDF" w:rsidP="00A543F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9831F0">
        <w:rPr>
          <w:rFonts w:asciiTheme="majorBidi" w:hAnsiTheme="majorBidi" w:cstheme="majorBidi"/>
          <w:b/>
          <w:bCs/>
          <w:i/>
          <w:iCs/>
          <w:sz w:val="24"/>
          <w:szCs w:val="24"/>
        </w:rPr>
        <w:t>Cystourethrocele</w:t>
      </w:r>
    </w:p>
    <w:p w:rsidR="00D47BDF" w:rsidRPr="00C95616" w:rsidRDefault="00D47BDF" w:rsidP="009831F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sz w:val="24"/>
          <w:szCs w:val="24"/>
        </w:rPr>
        <w:t>Anterior repair (colporrhaphy) is the most commonly</w:t>
      </w:r>
      <w:r w:rsidR="009831F0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performed surgical procedure but should be avoided</w:t>
      </w:r>
      <w:r w:rsidR="009831F0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if there is concurrent stress incontinence. An anterior</w:t>
      </w:r>
    </w:p>
    <w:p w:rsidR="00A543F6" w:rsidRDefault="00D47BDF" w:rsidP="009831F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C95616">
        <w:rPr>
          <w:rFonts w:asciiTheme="majorBidi" w:hAnsiTheme="majorBidi" w:cstheme="majorBidi"/>
          <w:sz w:val="24"/>
          <w:szCs w:val="24"/>
        </w:rPr>
        <w:t>vaginal wall incision is made and the fascial defect</w:t>
      </w:r>
      <w:r w:rsidR="009831F0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allowing the bladder to herniate through is identified</w:t>
      </w:r>
      <w:r w:rsidR="009831F0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and closed. With the bladder position restored, any</w:t>
      </w:r>
      <w:r w:rsidR="009831F0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redundant vaginal epithelium is excised and the</w:t>
      </w:r>
      <w:r w:rsidR="009831F0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incision closed.</w:t>
      </w:r>
    </w:p>
    <w:p w:rsidR="00A543F6" w:rsidRDefault="00A543F6" w:rsidP="00A543F6">
      <w:pPr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:rsidR="00D47BDF" w:rsidRPr="00C95616" w:rsidRDefault="009831F0" w:rsidP="009831F0">
      <w:pPr>
        <w:jc w:val="right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9831F0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rtl/>
        </w:rPr>
        <w:lastRenderedPageBreak/>
        <w:drawing>
          <wp:inline distT="0" distB="0" distL="0" distR="0">
            <wp:extent cx="2943225" cy="2619375"/>
            <wp:effectExtent l="19050" t="0" r="9525" b="0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DF" w:rsidRPr="009831F0" w:rsidRDefault="00D47BDF" w:rsidP="0003049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9831F0">
        <w:rPr>
          <w:rFonts w:asciiTheme="majorBidi" w:hAnsiTheme="majorBidi" w:cstheme="majorBidi"/>
          <w:b/>
          <w:bCs/>
          <w:i/>
          <w:iCs/>
          <w:sz w:val="24"/>
          <w:szCs w:val="24"/>
        </w:rPr>
        <w:t>Rectocele</w:t>
      </w:r>
    </w:p>
    <w:p w:rsidR="00D47BDF" w:rsidRPr="00C95616" w:rsidRDefault="00D47BDF" w:rsidP="009831F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sz w:val="24"/>
          <w:szCs w:val="24"/>
        </w:rPr>
        <w:t>Posterior repair (colporrhaphy) is the most commonly</w:t>
      </w:r>
      <w:r w:rsidR="009831F0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performed procedure. A posterior vaginal wall</w:t>
      </w:r>
      <w:r w:rsidR="009831F0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incision is made and the fascial defect allowing the</w:t>
      </w:r>
    </w:p>
    <w:p w:rsidR="00D47BDF" w:rsidRPr="00C95616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sz w:val="24"/>
          <w:szCs w:val="24"/>
        </w:rPr>
        <w:t>rectum to herniate through is identified and closed.</w:t>
      </w:r>
    </w:p>
    <w:p w:rsidR="00D47BDF" w:rsidRDefault="00D47BDF" w:rsidP="009831F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sz w:val="24"/>
          <w:szCs w:val="24"/>
        </w:rPr>
        <w:t xml:space="preserve">With the rectal position restored, any </w:t>
      </w:r>
      <w:r w:rsidR="009831F0">
        <w:rPr>
          <w:rFonts w:asciiTheme="majorBidi" w:hAnsiTheme="majorBidi" w:cstheme="majorBidi"/>
          <w:sz w:val="24"/>
          <w:szCs w:val="24"/>
        </w:rPr>
        <w:t xml:space="preserve">redundant </w:t>
      </w:r>
      <w:r w:rsidR="00F12E51">
        <w:rPr>
          <w:rFonts w:asciiTheme="majorBidi" w:hAnsiTheme="majorBidi" w:cstheme="majorBidi"/>
          <w:sz w:val="24"/>
          <w:szCs w:val="24"/>
        </w:rPr>
        <w:t>v</w:t>
      </w:r>
      <w:r w:rsidRPr="00C95616">
        <w:rPr>
          <w:rFonts w:asciiTheme="majorBidi" w:hAnsiTheme="majorBidi" w:cstheme="majorBidi"/>
          <w:sz w:val="24"/>
          <w:szCs w:val="24"/>
        </w:rPr>
        <w:t>aginal epithelium is excised and the incision closed.</w:t>
      </w:r>
    </w:p>
    <w:p w:rsidR="009831F0" w:rsidRDefault="009831F0" w:rsidP="009831F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9831F0" w:rsidRDefault="009831F0" w:rsidP="009831F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9831F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666875" cy="2162175"/>
            <wp:effectExtent l="19050" t="0" r="9525" b="0"/>
            <wp:docPr id="1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1F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6975" cy="2162175"/>
            <wp:effectExtent l="19050" t="0" r="9525" b="0"/>
            <wp:wrapSquare wrapText="bothSides"/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4"/>
          <w:szCs w:val="24"/>
        </w:rPr>
        <w:br w:type="textWrapping" w:clear="all"/>
      </w:r>
    </w:p>
    <w:p w:rsidR="009831F0" w:rsidRPr="00C95616" w:rsidRDefault="009831F0" w:rsidP="009831F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D47BDF" w:rsidRPr="00F71F28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F71F28">
        <w:rPr>
          <w:rFonts w:asciiTheme="majorBidi" w:hAnsiTheme="majorBidi" w:cstheme="majorBidi"/>
          <w:b/>
          <w:bCs/>
          <w:i/>
          <w:iCs/>
          <w:sz w:val="28"/>
          <w:szCs w:val="28"/>
        </w:rPr>
        <w:t>Enterocele</w:t>
      </w:r>
    </w:p>
    <w:p w:rsidR="00D47BDF" w:rsidRPr="00C95616" w:rsidRDefault="00D47BDF" w:rsidP="00FE134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5616">
        <w:rPr>
          <w:rFonts w:asciiTheme="majorBidi" w:hAnsiTheme="majorBidi" w:cstheme="majorBidi"/>
          <w:sz w:val="24"/>
          <w:szCs w:val="24"/>
        </w:rPr>
        <w:t>The surgical principles are similar to those of anterior</w:t>
      </w:r>
      <w:r w:rsidR="00FE1341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and posterior repair, but the peritoneal sac containing</w:t>
      </w:r>
      <w:r w:rsidR="00FE1341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the small bowel should be excised. In addition, the</w:t>
      </w:r>
    </w:p>
    <w:p w:rsidR="00D47BDF" w:rsidRPr="00C95616" w:rsidRDefault="00D47BDF" w:rsidP="00FE134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C95616">
        <w:rPr>
          <w:rFonts w:asciiTheme="majorBidi" w:hAnsiTheme="majorBidi" w:cstheme="majorBidi"/>
          <w:sz w:val="24"/>
          <w:szCs w:val="24"/>
        </w:rPr>
        <w:t>pouch of Douglas is closed by approximating the</w:t>
      </w:r>
      <w:r w:rsidR="00FE1341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>peritoneum and/or the uterosacral ligaments</w:t>
      </w:r>
    </w:p>
    <w:p w:rsidR="00FE1341" w:rsidRDefault="00FE1341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</w:p>
    <w:p w:rsidR="00FE1341" w:rsidRDefault="00FE1341" w:rsidP="00FE134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</w:p>
    <w:p w:rsidR="00D47BDF" w:rsidRPr="00F71F28" w:rsidRDefault="00030496" w:rsidP="009339A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S</w:t>
      </w:r>
      <w:r w:rsidR="009339A0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urgery for u</w:t>
      </w:r>
      <w:r w:rsidR="00D47BDF" w:rsidRPr="00F71F28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terovaginal prolapse</w:t>
      </w:r>
    </w:p>
    <w:p w:rsidR="00D47BDF" w:rsidRPr="00030496" w:rsidRDefault="00F71F28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030496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a.</w:t>
      </w:r>
      <w:r w:rsidR="00D47BDF" w:rsidRPr="00030496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Uterine preserving surgery</w:t>
      </w:r>
    </w:p>
    <w:p w:rsidR="00D47BDF" w:rsidRPr="00C95616" w:rsidRDefault="00D47BDF" w:rsidP="00FE134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000000"/>
          <w:sz w:val="24"/>
          <w:szCs w:val="24"/>
        </w:rPr>
        <w:t>Uterine preserving surgery is used largely when</w:t>
      </w:r>
      <w:r w:rsidR="00FE1341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a woman still wants to have further children and</w:t>
      </w:r>
      <w:r w:rsidR="00FE1341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therefore the uterus ha</w:t>
      </w:r>
      <w:r w:rsidR="00FE1341">
        <w:rPr>
          <w:rFonts w:asciiTheme="majorBidi" w:hAnsiTheme="majorBidi" w:cstheme="majorBidi"/>
          <w:color w:val="000000"/>
          <w:sz w:val="24"/>
          <w:szCs w:val="24"/>
        </w:rPr>
        <w:t>s to be preserved.</w:t>
      </w:r>
    </w:p>
    <w:p w:rsidR="00D47BDF" w:rsidRPr="00C95616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D47BDF" w:rsidRPr="00C95616" w:rsidRDefault="00FE1341" w:rsidP="00FE134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FE1341">
        <w:rPr>
          <w:rFonts w:asciiTheme="majorBidi" w:hAnsiTheme="majorBidi" w:cstheme="majorBidi"/>
          <w:sz w:val="24"/>
          <w:szCs w:val="24"/>
        </w:rPr>
        <w:lastRenderedPageBreak/>
        <w:t>1</w:t>
      </w:r>
      <w:r w:rsidR="00D47BDF" w:rsidRPr="00FE1341">
        <w:rPr>
          <w:rFonts w:asciiTheme="majorBidi" w:hAnsiTheme="majorBidi" w:cstheme="majorBidi"/>
          <w:sz w:val="24"/>
          <w:szCs w:val="24"/>
        </w:rPr>
        <w:t>•</w:t>
      </w:r>
      <w:r w:rsidR="00D47BDF"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Hysterosacropexy: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This may be performed by an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open route or a laparoscopic route and a mesh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is attached to the isthmus of the cervix and the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uterus is suspended by attaching the other part of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the mesh to the anterior longitudinal ligament on</w:t>
      </w:r>
    </w:p>
    <w:p w:rsidR="00D47BDF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000000"/>
          <w:sz w:val="24"/>
          <w:szCs w:val="24"/>
        </w:rPr>
        <w:t>the sacrum.</w:t>
      </w:r>
    </w:p>
    <w:p w:rsidR="00FE1341" w:rsidRDefault="00FE1341" w:rsidP="00FE134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FE1341" w:rsidRDefault="00FE1341" w:rsidP="00FE134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FE1341">
        <w:rPr>
          <w:rFonts w:asciiTheme="majorBidi" w:hAnsiTheme="majorBidi" w:cstheme="majorBidi"/>
          <w:noProof/>
          <w:color w:val="000000"/>
          <w:sz w:val="24"/>
          <w:szCs w:val="24"/>
        </w:rPr>
        <w:drawing>
          <wp:inline distT="0" distB="0" distL="0" distR="0">
            <wp:extent cx="2464284" cy="1924050"/>
            <wp:effectExtent l="19050" t="0" r="0" b="0"/>
            <wp:docPr id="13" name="Picture 12" descr="hysterope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steropexy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8342" cy="194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DF" w:rsidRDefault="00FE1341" w:rsidP="00F71F2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FE1341">
        <w:rPr>
          <w:rFonts w:asciiTheme="majorBidi" w:hAnsiTheme="majorBidi" w:cstheme="majorBidi"/>
          <w:sz w:val="24"/>
          <w:szCs w:val="24"/>
        </w:rPr>
        <w:t>2</w:t>
      </w:r>
      <w:r w:rsidR="00D47BDF" w:rsidRPr="00FE1341">
        <w:rPr>
          <w:rFonts w:asciiTheme="majorBidi" w:hAnsiTheme="majorBidi" w:cstheme="majorBidi"/>
          <w:sz w:val="24"/>
          <w:szCs w:val="24"/>
        </w:rPr>
        <w:t>•</w:t>
      </w:r>
      <w:r w:rsidR="00D47BDF"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The Manchester repair: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This involves accessing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the uterus vaginally</w:t>
      </w:r>
      <w:r w:rsidR="00295289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 xml:space="preserve"> amputating the cervix and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using the uterosacral cardinal ligament complex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to support the uterus. The operation is rarely used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now because of problems with complications to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the cervix resulting in either cervical stenosis or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cervical incompetence and a risk of miscarriage.</w:t>
      </w:r>
    </w:p>
    <w:p w:rsidR="00FE1341" w:rsidRDefault="00FE1341" w:rsidP="00FE134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D47BDF" w:rsidRPr="00C95616" w:rsidRDefault="00F71F28" w:rsidP="00F71F2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F71F28">
        <w:rPr>
          <w:rFonts w:asciiTheme="majorBidi" w:hAnsiTheme="majorBidi" w:cstheme="majorBidi"/>
          <w:sz w:val="24"/>
          <w:szCs w:val="24"/>
        </w:rPr>
        <w:t>3</w:t>
      </w:r>
      <w:r w:rsidR="00D47BDF" w:rsidRPr="00F71F28">
        <w:rPr>
          <w:rFonts w:asciiTheme="majorBidi" w:hAnsiTheme="majorBidi" w:cstheme="majorBidi"/>
          <w:sz w:val="24"/>
          <w:szCs w:val="24"/>
        </w:rPr>
        <w:t>•</w:t>
      </w:r>
      <w:r w:rsidR="00D47BDF"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Le Fort colpocleisis: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This operation is used in very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frail patients who are unfit for major surgery and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are not sexually active. It involves partial closure of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color w:val="000000"/>
          <w:sz w:val="24"/>
          <w:szCs w:val="24"/>
        </w:rPr>
        <w:t>the vagina while preserving the uterus.</w:t>
      </w:r>
    </w:p>
    <w:p w:rsidR="00D47BDF" w:rsidRPr="00C95616" w:rsidRDefault="00D47BDF" w:rsidP="00D47BDF">
      <w:pPr>
        <w:jc w:val="right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C95616"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2152650" cy="244753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4" cy="244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496" w:rsidRDefault="00030496" w:rsidP="0003049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</w:p>
    <w:p w:rsidR="00D47BDF" w:rsidRPr="00030496" w:rsidRDefault="00F71F28" w:rsidP="0003049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030496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b.</w:t>
      </w:r>
      <w:r w:rsidR="00D47BDF" w:rsidRPr="00030496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Procedures involving hysterectomy</w:t>
      </w:r>
    </w:p>
    <w:p w:rsidR="00D47BDF" w:rsidRPr="00C95616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000000"/>
          <w:sz w:val="24"/>
          <w:szCs w:val="24"/>
        </w:rPr>
        <w:t>These procedures involve removal of the uterus:</w:t>
      </w:r>
    </w:p>
    <w:p w:rsidR="00D47BDF" w:rsidRPr="00C95616" w:rsidRDefault="00D47BDF" w:rsidP="00F71F2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b/>
          <w:bCs/>
          <w:color w:val="000000"/>
          <w:sz w:val="24"/>
          <w:szCs w:val="24"/>
        </w:rPr>
        <w:t>Vaginal hysterectomy: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 xml:space="preserve"> The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operation involves making an incision around the</w:t>
      </w:r>
    </w:p>
    <w:p w:rsidR="00F71F28" w:rsidRPr="00C95616" w:rsidRDefault="00D47BDF" w:rsidP="00F71F2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000000"/>
          <w:sz w:val="24"/>
          <w:szCs w:val="24"/>
        </w:rPr>
        <w:t>cervix and entering the peritoneal cavity from the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vaginal side ligating all the major blood vessels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and delivering the uterus through the vagina and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suturing the vault of the vagina.</w:t>
      </w:r>
      <w:r w:rsidR="00F71F28" w:rsidRP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F71F28" w:rsidRPr="00C95616">
        <w:rPr>
          <w:rFonts w:asciiTheme="majorBidi" w:hAnsiTheme="majorBidi" w:cstheme="majorBidi"/>
          <w:color w:val="000000"/>
          <w:sz w:val="24"/>
          <w:szCs w:val="24"/>
        </w:rPr>
        <w:t>If there is concomitant anterior prolapse at the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F71F28" w:rsidRPr="00C95616">
        <w:rPr>
          <w:rFonts w:asciiTheme="majorBidi" w:hAnsiTheme="majorBidi" w:cstheme="majorBidi"/>
          <w:color w:val="000000"/>
          <w:sz w:val="24"/>
          <w:szCs w:val="24"/>
        </w:rPr>
        <w:t>time of vaginal hysterectomy an anterior repair may be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F71F28" w:rsidRPr="00C95616">
        <w:rPr>
          <w:rFonts w:asciiTheme="majorBidi" w:hAnsiTheme="majorBidi" w:cstheme="majorBidi"/>
          <w:color w:val="000000"/>
          <w:sz w:val="24"/>
          <w:szCs w:val="24"/>
        </w:rPr>
        <w:t>performed</w:t>
      </w:r>
    </w:p>
    <w:p w:rsidR="00D47BDF" w:rsidRPr="00C95616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D47BDF" w:rsidRDefault="00D47BDF" w:rsidP="00F71F2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FF8066"/>
          <w:sz w:val="24"/>
          <w:szCs w:val="24"/>
        </w:rPr>
        <w:lastRenderedPageBreak/>
        <w:t xml:space="preserve">• </w:t>
      </w:r>
      <w:r w:rsidRPr="00C95616">
        <w:rPr>
          <w:rFonts w:asciiTheme="majorBidi" w:hAnsiTheme="majorBidi" w:cstheme="majorBidi"/>
          <w:b/>
          <w:bCs/>
          <w:color w:val="000000"/>
          <w:sz w:val="24"/>
          <w:szCs w:val="24"/>
        </w:rPr>
        <w:t>Total abdominal hysterectomy and</w:t>
      </w:r>
      <w:r w:rsidR="00F71F2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sacrocolpopexy: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This involves complete removal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of the uterus through an abdominal incision,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followed by repair of the vault of the vagina and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then attaching a mesh to the vault of the vagina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and suspending it to the anterior longitudinal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 xml:space="preserve">ligament on the sacrum. </w:t>
      </w:r>
    </w:p>
    <w:p w:rsidR="00F71F28" w:rsidRPr="00C95616" w:rsidRDefault="00F71F28" w:rsidP="00F71F2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F71F28" w:rsidRPr="00C95616" w:rsidRDefault="00D47BDF" w:rsidP="00F71F2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FF8066"/>
          <w:sz w:val="24"/>
          <w:szCs w:val="24"/>
        </w:rPr>
        <w:t xml:space="preserve">• </w:t>
      </w:r>
      <w:r w:rsidRPr="00C95616">
        <w:rPr>
          <w:rFonts w:asciiTheme="majorBidi" w:hAnsiTheme="majorBidi" w:cstheme="majorBidi"/>
          <w:b/>
          <w:bCs/>
          <w:color w:val="000000"/>
          <w:sz w:val="24"/>
          <w:szCs w:val="24"/>
        </w:rPr>
        <w:t>Subtotal abdominal hysterectomy and</w:t>
      </w:r>
      <w:r w:rsidR="00F71F2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sacrocervicopexy: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This operation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involves either an abdominal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or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laparoscopic approach.</w:t>
      </w:r>
      <w:r w:rsidR="0003049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A subtotal hysterectomy is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 xml:space="preserve">performed leaving the cervix intact. 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The cervix is then used as an attachment</w:t>
      </w:r>
      <w:r w:rsidR="00F71F2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color w:val="000000"/>
          <w:sz w:val="24"/>
          <w:szCs w:val="24"/>
        </w:rPr>
        <w:t>point for the mesh</w:t>
      </w:r>
    </w:p>
    <w:p w:rsidR="00D47BDF" w:rsidRPr="00C95616" w:rsidRDefault="00D47BDF" w:rsidP="00D47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61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943455" w:rsidRDefault="00943455" w:rsidP="0003049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</w:p>
    <w:p w:rsidR="00D47BDF" w:rsidRPr="00030496" w:rsidRDefault="00D47BDF" w:rsidP="0094345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030496">
        <w:rPr>
          <w:rFonts w:asciiTheme="majorBidi" w:hAnsiTheme="majorBidi" w:cstheme="majorBidi"/>
          <w:b/>
          <w:bCs/>
          <w:i/>
          <w:iCs/>
          <w:sz w:val="28"/>
          <w:szCs w:val="28"/>
        </w:rPr>
        <w:t>Vault prolapse</w:t>
      </w:r>
    </w:p>
    <w:p w:rsidR="00D47BDF" w:rsidRPr="00C95616" w:rsidRDefault="00030496" w:rsidP="00F71F2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1.</w:t>
      </w:r>
      <w:r w:rsidR="00D47BDF" w:rsidRPr="00030496">
        <w:rPr>
          <w:rFonts w:asciiTheme="majorBidi" w:hAnsiTheme="majorBidi" w:cstheme="majorBidi"/>
          <w:b/>
          <w:bCs/>
          <w:i/>
          <w:iCs/>
          <w:sz w:val="24"/>
          <w:szCs w:val="24"/>
        </w:rPr>
        <w:t>Sacrocolpopexy</w:t>
      </w:r>
      <w:r w:rsidR="00D47BDF" w:rsidRPr="00C95616">
        <w:rPr>
          <w:rFonts w:asciiTheme="majorBidi" w:hAnsiTheme="majorBidi" w:cstheme="majorBidi"/>
          <w:sz w:val="24"/>
          <w:szCs w:val="24"/>
        </w:rPr>
        <w:t xml:space="preserve"> is similar to</w:t>
      </w:r>
      <w:r w:rsidR="00F71F28">
        <w:rPr>
          <w:rFonts w:asciiTheme="majorBidi" w:hAnsiTheme="majorBidi" w:cstheme="majorBidi"/>
          <w:sz w:val="24"/>
          <w:szCs w:val="24"/>
        </w:rPr>
        <w:t xml:space="preserve"> </w:t>
      </w:r>
      <w:r w:rsidR="00D47BDF" w:rsidRPr="00C95616">
        <w:rPr>
          <w:rFonts w:asciiTheme="majorBidi" w:hAnsiTheme="majorBidi" w:cstheme="majorBidi"/>
          <w:sz w:val="24"/>
          <w:szCs w:val="24"/>
        </w:rPr>
        <w:t>sacrohysteropexy but the inverted vaginal vault is</w:t>
      </w:r>
    </w:p>
    <w:p w:rsidR="00030496" w:rsidRPr="00C95616" w:rsidRDefault="00D47BDF" w:rsidP="0003049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  <w:r w:rsidRPr="00C95616">
        <w:rPr>
          <w:rFonts w:asciiTheme="majorBidi" w:hAnsiTheme="majorBidi" w:cstheme="majorBidi"/>
          <w:sz w:val="24"/>
          <w:szCs w:val="24"/>
        </w:rPr>
        <w:t>attached to the sacrum using a mesh and the pouch of</w:t>
      </w:r>
      <w:r w:rsidR="00F71F28">
        <w:rPr>
          <w:rFonts w:asciiTheme="majorBidi" w:hAnsiTheme="majorBidi" w:cstheme="majorBidi"/>
          <w:sz w:val="24"/>
          <w:szCs w:val="24"/>
        </w:rPr>
        <w:t xml:space="preserve"> </w:t>
      </w:r>
      <w:r w:rsidRPr="00C95616">
        <w:rPr>
          <w:rFonts w:asciiTheme="majorBidi" w:hAnsiTheme="majorBidi" w:cstheme="majorBidi"/>
          <w:sz w:val="24"/>
          <w:szCs w:val="24"/>
        </w:rPr>
        <w:t xml:space="preserve">Douglas is closed. </w:t>
      </w:r>
    </w:p>
    <w:p w:rsidR="00D47BDF" w:rsidRPr="00C95616" w:rsidRDefault="00D47BDF" w:rsidP="00D47BDF">
      <w:pPr>
        <w:jc w:val="right"/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</w:pPr>
    </w:p>
    <w:p w:rsidR="00D47BDF" w:rsidRPr="00C95616" w:rsidRDefault="00D47BDF" w:rsidP="00D47BDF">
      <w:pPr>
        <w:jc w:val="right"/>
        <w:rPr>
          <w:rFonts w:asciiTheme="majorBidi" w:hAnsiTheme="majorBidi" w:cstheme="majorBidi"/>
          <w:b/>
          <w:bCs/>
          <w:i/>
          <w:iCs/>
          <w:sz w:val="24"/>
          <w:szCs w:val="24"/>
          <w:rtl/>
          <w:lang w:bidi="ar-IQ"/>
        </w:rPr>
      </w:pPr>
      <w:r w:rsidRPr="00C95616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rtl/>
        </w:rPr>
        <w:drawing>
          <wp:inline distT="0" distB="0" distL="0" distR="0">
            <wp:extent cx="3299460" cy="235675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70" cy="235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CA" w:rsidRPr="00030496" w:rsidRDefault="00030496" w:rsidP="00DA76CA">
      <w:pPr>
        <w:jc w:val="right"/>
        <w:rPr>
          <w:rFonts w:asciiTheme="majorBidi" w:hAnsiTheme="majorBidi" w:cstheme="majorBidi"/>
          <w:color w:val="000000"/>
          <w:kern w:val="24"/>
          <w:sz w:val="24"/>
          <w:szCs w:val="24"/>
          <w:lang w:bidi="ar-IQ"/>
        </w:rPr>
      </w:pPr>
      <w:r>
        <w:rPr>
          <w:rFonts w:asciiTheme="majorBidi" w:hAnsiTheme="majorBidi" w:cstheme="majorBidi"/>
          <w:b/>
          <w:bCs/>
          <w:i/>
          <w:iCs/>
          <w:color w:val="000000"/>
          <w:kern w:val="24"/>
          <w:sz w:val="24"/>
          <w:szCs w:val="24"/>
          <w:lang w:bidi="ar-IQ"/>
        </w:rPr>
        <w:t>2.</w:t>
      </w:r>
      <w:r w:rsidR="00DA76CA" w:rsidRPr="00030496">
        <w:rPr>
          <w:rFonts w:asciiTheme="majorBidi" w:hAnsiTheme="majorBidi" w:cstheme="majorBidi"/>
          <w:b/>
          <w:bCs/>
          <w:i/>
          <w:iCs/>
          <w:color w:val="000000"/>
          <w:kern w:val="24"/>
          <w:sz w:val="24"/>
          <w:szCs w:val="24"/>
          <w:lang w:bidi="ar-IQ"/>
        </w:rPr>
        <w:t>Sacrospinous ligament fixation</w:t>
      </w:r>
      <w:r w:rsidR="00DA76CA" w:rsidRPr="00030496">
        <w:rPr>
          <w:rFonts w:asciiTheme="majorBidi" w:hAnsiTheme="majorBidi" w:cstheme="majorBidi"/>
          <w:i/>
          <w:iCs/>
          <w:color w:val="000000"/>
          <w:kern w:val="24"/>
          <w:sz w:val="24"/>
          <w:szCs w:val="24"/>
          <w:lang w:bidi="ar-IQ"/>
        </w:rPr>
        <w:t xml:space="preserve"> </w:t>
      </w:r>
    </w:p>
    <w:p w:rsidR="00DA76CA" w:rsidRPr="00DA76CA" w:rsidRDefault="00DA76CA" w:rsidP="00DA76CA">
      <w:pPr>
        <w:jc w:val="right"/>
        <w:rPr>
          <w:rFonts w:asciiTheme="majorBidi" w:hAnsiTheme="majorBidi" w:cstheme="majorBidi"/>
          <w:sz w:val="20"/>
          <w:szCs w:val="20"/>
          <w:rtl/>
          <w:lang w:bidi="ar-IQ"/>
        </w:rPr>
      </w:pPr>
      <w:r w:rsidRPr="00DA76CA">
        <w:rPr>
          <w:rFonts w:asciiTheme="majorBidi" w:hAnsiTheme="majorBidi" w:cstheme="majorBidi"/>
          <w:color w:val="000000"/>
          <w:kern w:val="24"/>
          <w:sz w:val="24"/>
          <w:szCs w:val="24"/>
          <w:lang w:bidi="ar-IQ"/>
        </w:rPr>
        <w:t>is a vaginal procedure in which the vault is sutured to one or other sacrospinous ligament</w:t>
      </w:r>
    </w:p>
    <w:p w:rsidR="00DA76CA" w:rsidRDefault="00DA76CA" w:rsidP="00DA76CA">
      <w:pPr>
        <w:jc w:val="right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DA76CA"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>
            <wp:extent cx="3774282" cy="2022305"/>
            <wp:effectExtent l="19050" t="0" r="0" b="0"/>
            <wp:docPr id="21" name="Picture 20" descr="untitled.pngfix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fixat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7410" cy="20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F6" w:rsidRDefault="00A543F6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A543F6" w:rsidRDefault="00A543F6" w:rsidP="00A543F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A543F6" w:rsidRDefault="00A543F6" w:rsidP="00A543F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83723" w:rsidRPr="00083723" w:rsidRDefault="00083723" w:rsidP="00A543F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083723">
        <w:rPr>
          <w:rFonts w:asciiTheme="majorBidi" w:hAnsiTheme="majorBidi" w:cstheme="majorBidi"/>
          <w:b/>
          <w:bCs/>
          <w:sz w:val="28"/>
          <w:szCs w:val="28"/>
        </w:rPr>
        <w:lastRenderedPageBreak/>
        <w:t>Surgical options</w:t>
      </w:r>
    </w:p>
    <w:p w:rsidR="00083723" w:rsidRPr="00083723" w:rsidRDefault="00083723" w:rsidP="00083723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083723">
        <w:rPr>
          <w:rFonts w:asciiTheme="majorBidi" w:hAnsiTheme="majorBidi" w:cstheme="majorBidi"/>
          <w:i/>
          <w:iCs/>
          <w:sz w:val="24"/>
          <w:szCs w:val="24"/>
          <w:u w:val="single"/>
        </w:rPr>
        <w:t>Restorative</w:t>
      </w:r>
    </w:p>
    <w:p w:rsidR="00083723" w:rsidRPr="00083723" w:rsidRDefault="00083723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MyriadPro-Regular" w:hAnsiTheme="majorBidi" w:cstheme="majorBidi"/>
          <w:sz w:val="24"/>
          <w:szCs w:val="24"/>
        </w:rPr>
      </w:pPr>
      <w:r>
        <w:rPr>
          <w:rFonts w:asciiTheme="majorBidi" w:eastAsia="MyriadPro-Regular" w:hAnsiTheme="majorBidi" w:cstheme="majorBidi"/>
          <w:sz w:val="24"/>
          <w:szCs w:val="24"/>
        </w:rPr>
        <w:t xml:space="preserve">            </w:t>
      </w:r>
      <w:r w:rsidRPr="00083723">
        <w:rPr>
          <w:rFonts w:asciiTheme="majorBidi" w:eastAsia="MyriadPro-Regular" w:hAnsiTheme="majorBidi" w:cstheme="majorBidi"/>
          <w:sz w:val="24"/>
          <w:szCs w:val="24"/>
        </w:rPr>
        <w:t>Vaginal</w:t>
      </w:r>
    </w:p>
    <w:p w:rsidR="00083723" w:rsidRPr="00083723" w:rsidRDefault="00083723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MyriadPro-Regular" w:hAnsiTheme="majorBidi" w:cstheme="majorBidi"/>
          <w:sz w:val="24"/>
          <w:szCs w:val="24"/>
        </w:rPr>
      </w:pPr>
      <w:r w:rsidRPr="00083723">
        <w:rPr>
          <w:rFonts w:asciiTheme="majorBidi" w:eastAsia="ZapfDingbatsStd" w:hAnsiTheme="majorBidi" w:cstheme="majorBidi"/>
          <w:sz w:val="24"/>
          <w:szCs w:val="24"/>
        </w:rPr>
        <w:t xml:space="preserve">●● </w:t>
      </w:r>
      <w:r w:rsidRPr="00083723">
        <w:rPr>
          <w:rFonts w:asciiTheme="majorBidi" w:eastAsia="MyriadPro-Regular" w:hAnsiTheme="majorBidi" w:cstheme="majorBidi"/>
          <w:sz w:val="24"/>
          <w:szCs w:val="24"/>
        </w:rPr>
        <w:t>Anterior colporrhaphy.</w:t>
      </w:r>
    </w:p>
    <w:p w:rsidR="00083723" w:rsidRPr="00083723" w:rsidRDefault="00083723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MyriadPro-Regular" w:hAnsiTheme="majorBidi" w:cstheme="majorBidi"/>
          <w:sz w:val="24"/>
          <w:szCs w:val="24"/>
        </w:rPr>
      </w:pPr>
      <w:r w:rsidRPr="00083723">
        <w:rPr>
          <w:rFonts w:asciiTheme="majorBidi" w:eastAsia="ZapfDingbatsStd" w:hAnsiTheme="majorBidi" w:cstheme="majorBidi"/>
          <w:sz w:val="24"/>
          <w:szCs w:val="24"/>
        </w:rPr>
        <w:t xml:space="preserve">●● </w:t>
      </w:r>
      <w:r w:rsidRPr="00083723">
        <w:rPr>
          <w:rFonts w:asciiTheme="majorBidi" w:eastAsia="MyriadPro-Regular" w:hAnsiTheme="majorBidi" w:cstheme="majorBidi"/>
          <w:sz w:val="24"/>
          <w:szCs w:val="24"/>
        </w:rPr>
        <w:t>Posterior colporrhaphy.</w:t>
      </w:r>
    </w:p>
    <w:p w:rsidR="00083723" w:rsidRPr="00083723" w:rsidRDefault="00083723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MyriadPro-Regular" w:hAnsiTheme="majorBidi" w:cstheme="majorBidi"/>
          <w:sz w:val="24"/>
          <w:szCs w:val="24"/>
        </w:rPr>
      </w:pPr>
      <w:r w:rsidRPr="00083723">
        <w:rPr>
          <w:rFonts w:asciiTheme="majorBidi" w:eastAsia="ZapfDingbatsStd" w:hAnsiTheme="majorBidi" w:cstheme="majorBidi"/>
          <w:sz w:val="24"/>
          <w:szCs w:val="24"/>
        </w:rPr>
        <w:t xml:space="preserve">●● </w:t>
      </w:r>
      <w:r w:rsidRPr="00083723">
        <w:rPr>
          <w:rFonts w:asciiTheme="majorBidi" w:eastAsia="MyriadPro-Regular" w:hAnsiTheme="majorBidi" w:cstheme="majorBidi"/>
          <w:sz w:val="24"/>
          <w:szCs w:val="24"/>
        </w:rPr>
        <w:t>Vaginal hysterectomy.</w:t>
      </w:r>
    </w:p>
    <w:p w:rsidR="00083723" w:rsidRPr="00083723" w:rsidRDefault="00083723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MyriadPro-Regular" w:hAnsiTheme="majorBidi" w:cstheme="majorBidi"/>
          <w:sz w:val="24"/>
          <w:szCs w:val="24"/>
        </w:rPr>
      </w:pPr>
      <w:r w:rsidRPr="00083723">
        <w:rPr>
          <w:rFonts w:asciiTheme="majorBidi" w:eastAsia="ZapfDingbatsStd" w:hAnsiTheme="majorBidi" w:cstheme="majorBidi"/>
          <w:sz w:val="24"/>
          <w:szCs w:val="24"/>
        </w:rPr>
        <w:t xml:space="preserve">●● </w:t>
      </w:r>
      <w:r w:rsidRPr="00083723">
        <w:rPr>
          <w:rFonts w:asciiTheme="majorBidi" w:eastAsia="MyriadPro-Regular" w:hAnsiTheme="majorBidi" w:cstheme="majorBidi"/>
          <w:sz w:val="24"/>
          <w:szCs w:val="24"/>
        </w:rPr>
        <w:t>Sacrospinous fixation.</w:t>
      </w:r>
    </w:p>
    <w:p w:rsidR="00083723" w:rsidRPr="00083723" w:rsidRDefault="00083723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MyriadPro-Regular" w:hAnsiTheme="majorBidi" w:cstheme="majorBidi"/>
          <w:sz w:val="24"/>
          <w:szCs w:val="24"/>
        </w:rPr>
      </w:pPr>
      <w:r w:rsidRPr="00083723">
        <w:rPr>
          <w:rFonts w:asciiTheme="majorBidi" w:eastAsia="ZapfDingbatsStd" w:hAnsiTheme="majorBidi" w:cstheme="majorBidi"/>
          <w:sz w:val="24"/>
          <w:szCs w:val="24"/>
        </w:rPr>
        <w:t xml:space="preserve">●● </w:t>
      </w:r>
      <w:r w:rsidRPr="00083723">
        <w:rPr>
          <w:rFonts w:asciiTheme="majorBidi" w:eastAsia="MyriadPro-Regular" w:hAnsiTheme="majorBidi" w:cstheme="majorBidi"/>
          <w:sz w:val="24"/>
          <w:szCs w:val="24"/>
        </w:rPr>
        <w:t>Sacrospinous hysteropexy.</w:t>
      </w:r>
    </w:p>
    <w:p w:rsidR="00083723" w:rsidRPr="00083723" w:rsidRDefault="00083723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MyriadPro-Regular" w:hAnsiTheme="majorBidi" w:cstheme="majorBidi"/>
          <w:sz w:val="24"/>
          <w:szCs w:val="24"/>
        </w:rPr>
      </w:pPr>
      <w:r w:rsidRPr="00083723">
        <w:rPr>
          <w:rFonts w:asciiTheme="majorBidi" w:eastAsia="ZapfDingbatsStd" w:hAnsiTheme="majorBidi" w:cstheme="majorBidi"/>
          <w:sz w:val="24"/>
          <w:szCs w:val="24"/>
        </w:rPr>
        <w:t xml:space="preserve">●● </w:t>
      </w:r>
      <w:r w:rsidRPr="00083723">
        <w:rPr>
          <w:rFonts w:asciiTheme="majorBidi" w:eastAsia="MyriadPro-Regular" w:hAnsiTheme="majorBidi" w:cstheme="majorBidi"/>
          <w:sz w:val="24"/>
          <w:szCs w:val="24"/>
        </w:rPr>
        <w:t>Uterosacral plication.</w:t>
      </w:r>
    </w:p>
    <w:p w:rsidR="00083723" w:rsidRPr="00083723" w:rsidRDefault="00083723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MyriadPro-Regular" w:hAnsiTheme="majorBidi" w:cstheme="majorBidi"/>
          <w:sz w:val="24"/>
          <w:szCs w:val="24"/>
        </w:rPr>
      </w:pPr>
      <w:r>
        <w:rPr>
          <w:rFonts w:asciiTheme="majorBidi" w:eastAsia="MyriadPro-Regular" w:hAnsiTheme="majorBidi" w:cstheme="majorBidi"/>
          <w:sz w:val="24"/>
          <w:szCs w:val="24"/>
        </w:rPr>
        <w:t xml:space="preserve">           </w:t>
      </w:r>
      <w:r w:rsidRPr="00083723">
        <w:rPr>
          <w:rFonts w:asciiTheme="majorBidi" w:eastAsia="MyriadPro-Regular" w:hAnsiTheme="majorBidi" w:cstheme="majorBidi"/>
          <w:sz w:val="24"/>
          <w:szCs w:val="24"/>
        </w:rPr>
        <w:t>Abdominal</w:t>
      </w:r>
    </w:p>
    <w:p w:rsidR="00083723" w:rsidRPr="00083723" w:rsidRDefault="00083723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MyriadPro-Regular" w:hAnsiTheme="majorBidi" w:cstheme="majorBidi"/>
          <w:sz w:val="24"/>
          <w:szCs w:val="24"/>
        </w:rPr>
      </w:pPr>
      <w:r w:rsidRPr="00083723">
        <w:rPr>
          <w:rFonts w:asciiTheme="majorBidi" w:eastAsia="ZapfDingbatsStd" w:hAnsiTheme="majorBidi" w:cstheme="majorBidi"/>
          <w:sz w:val="24"/>
          <w:szCs w:val="24"/>
        </w:rPr>
        <w:t xml:space="preserve">●● </w:t>
      </w:r>
      <w:r w:rsidRPr="00083723">
        <w:rPr>
          <w:rFonts w:asciiTheme="majorBidi" w:eastAsia="MyriadPro-Regular" w:hAnsiTheme="majorBidi" w:cstheme="majorBidi"/>
          <w:sz w:val="24"/>
          <w:szCs w:val="24"/>
        </w:rPr>
        <w:t>Sacrocolpopexy (open/laparoscopic/robotic).</w:t>
      </w:r>
    </w:p>
    <w:p w:rsidR="00083723" w:rsidRDefault="00083723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MyriadPro-Regular" w:hAnsiTheme="majorBidi" w:cstheme="majorBidi"/>
          <w:sz w:val="24"/>
          <w:szCs w:val="24"/>
        </w:rPr>
      </w:pPr>
      <w:r w:rsidRPr="00083723">
        <w:rPr>
          <w:rFonts w:asciiTheme="majorBidi" w:eastAsia="ZapfDingbatsStd" w:hAnsiTheme="majorBidi" w:cstheme="majorBidi"/>
          <w:sz w:val="24"/>
          <w:szCs w:val="24"/>
        </w:rPr>
        <w:t xml:space="preserve">●● </w:t>
      </w:r>
      <w:r w:rsidRPr="00083723">
        <w:rPr>
          <w:rFonts w:asciiTheme="majorBidi" w:eastAsia="MyriadPro-Regular" w:hAnsiTheme="majorBidi" w:cstheme="majorBidi"/>
          <w:sz w:val="24"/>
          <w:szCs w:val="24"/>
        </w:rPr>
        <w:t>Sacrohysteropexy (open/laparoscopic/robotic).</w:t>
      </w:r>
    </w:p>
    <w:p w:rsidR="00083723" w:rsidRPr="00083723" w:rsidRDefault="00083723" w:rsidP="000837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MyriadPro-Regular" w:hAnsiTheme="majorBidi" w:cstheme="majorBidi"/>
          <w:sz w:val="24"/>
          <w:szCs w:val="24"/>
        </w:rPr>
      </w:pPr>
    </w:p>
    <w:p w:rsidR="00083723" w:rsidRPr="00083723" w:rsidRDefault="00083723" w:rsidP="00083723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083723">
        <w:rPr>
          <w:rFonts w:asciiTheme="majorBidi" w:hAnsiTheme="majorBidi" w:cstheme="majorBidi"/>
          <w:i/>
          <w:iCs/>
          <w:sz w:val="24"/>
          <w:szCs w:val="24"/>
          <w:u w:val="single"/>
        </w:rPr>
        <w:t>Obliterative</w:t>
      </w:r>
    </w:p>
    <w:p w:rsidR="00943455" w:rsidRPr="00083723" w:rsidRDefault="00083723" w:rsidP="00083723">
      <w:pPr>
        <w:jc w:val="right"/>
        <w:rPr>
          <w:rFonts w:asciiTheme="majorBidi" w:hAnsiTheme="majorBidi" w:cstheme="majorBidi"/>
          <w:sz w:val="24"/>
          <w:szCs w:val="24"/>
          <w:lang w:bidi="ar-IQ"/>
        </w:rPr>
      </w:pPr>
      <w:r w:rsidRPr="00083723">
        <w:rPr>
          <w:rFonts w:asciiTheme="majorBidi" w:eastAsia="ZapfDingbatsStd" w:hAnsiTheme="majorBidi" w:cstheme="majorBidi"/>
          <w:sz w:val="24"/>
          <w:szCs w:val="24"/>
        </w:rPr>
        <w:t xml:space="preserve">●● </w:t>
      </w:r>
      <w:r w:rsidRPr="00083723">
        <w:rPr>
          <w:rFonts w:asciiTheme="majorBidi" w:eastAsia="MyriadPro-Regular" w:hAnsiTheme="majorBidi" w:cstheme="majorBidi"/>
          <w:sz w:val="24"/>
          <w:szCs w:val="24"/>
        </w:rPr>
        <w:t>Colpocleisis.</w:t>
      </w:r>
    </w:p>
    <w:p w:rsidR="00DA76CA" w:rsidRPr="00A543F6" w:rsidRDefault="00295289" w:rsidP="00DA76CA">
      <w:pPr>
        <w:jc w:val="right"/>
        <w:rPr>
          <w:rFonts w:asciiTheme="majorBidi" w:hAnsiTheme="majorBidi" w:cstheme="majorBidi"/>
          <w:sz w:val="28"/>
          <w:szCs w:val="28"/>
          <w:u w:val="single"/>
          <w:rtl/>
          <w:lang w:bidi="ar-IQ"/>
        </w:rPr>
      </w:pPr>
      <w:r w:rsidRPr="00A543F6">
        <w:rPr>
          <w:rFonts w:asciiTheme="majorBidi" w:hAnsiTheme="majorBidi" w:cstheme="majorBidi"/>
          <w:sz w:val="28"/>
          <w:szCs w:val="28"/>
          <w:u w:val="single"/>
          <w:lang w:bidi="ar-IQ"/>
        </w:rPr>
        <w:t>Treatment</w:t>
      </w:r>
      <w:r w:rsidR="00DA76CA" w:rsidRPr="00A543F6"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of </w:t>
      </w:r>
      <w:r w:rsidR="00A543F6">
        <w:rPr>
          <w:rFonts w:asciiTheme="majorBidi" w:hAnsiTheme="majorBidi" w:cstheme="majorBidi"/>
          <w:sz w:val="28"/>
          <w:szCs w:val="28"/>
          <w:u w:val="single"/>
          <w:lang w:bidi="ar-IQ"/>
        </w:rPr>
        <w:t>prolapse  (summery)</w:t>
      </w:r>
    </w:p>
    <w:p w:rsidR="00343C46" w:rsidRDefault="00D47BDF" w:rsidP="00DA76CA">
      <w:pPr>
        <w:jc w:val="right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C95616"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5530162" cy="51435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92" cy="514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12" w:rsidRPr="00343C46" w:rsidRDefault="00343C46" w:rsidP="00A543F6">
      <w:pPr>
        <w:tabs>
          <w:tab w:val="left" w:pos="7601"/>
        </w:tabs>
        <w:jc w:val="right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/>
          <w:sz w:val="24"/>
          <w:szCs w:val="24"/>
          <w:rtl/>
          <w:lang w:bidi="ar-IQ"/>
        </w:rPr>
        <w:tab/>
      </w:r>
      <w:r w:rsidR="00357712">
        <w:rPr>
          <w:rFonts w:asciiTheme="majorBidi" w:hAnsiTheme="majorBidi" w:cstheme="majorBidi"/>
          <w:sz w:val="24"/>
          <w:szCs w:val="24"/>
          <w:lang w:bidi="ar-IQ"/>
        </w:rPr>
        <w:t>End of</w:t>
      </w:r>
      <w:r w:rsidR="00A543F6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357712">
        <w:rPr>
          <w:rFonts w:asciiTheme="majorBidi" w:hAnsiTheme="majorBidi" w:cstheme="majorBidi"/>
          <w:sz w:val="24"/>
          <w:szCs w:val="24"/>
          <w:lang w:bidi="ar-IQ"/>
        </w:rPr>
        <w:t>lecture</w:t>
      </w:r>
    </w:p>
    <w:sectPr w:rsidR="00357712" w:rsidRPr="00343C46" w:rsidSect="00AA753C">
      <w:footerReference w:type="default" r:id="rId2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FD0" w:rsidRDefault="00B05FD0" w:rsidP="00B124F9">
      <w:pPr>
        <w:spacing w:after="0" w:line="240" w:lineRule="auto"/>
      </w:pPr>
      <w:r>
        <w:separator/>
      </w:r>
    </w:p>
  </w:endnote>
  <w:endnote w:type="continuationSeparator" w:id="1">
    <w:p w:rsidR="00B05FD0" w:rsidRDefault="00B05FD0" w:rsidP="00B12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arnockPro-Regular"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ZapfDingbatsSt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0610781"/>
      <w:docPartObj>
        <w:docPartGallery w:val="Page Numbers (Bottom of Page)"/>
        <w:docPartUnique/>
      </w:docPartObj>
    </w:sdtPr>
    <w:sdtContent>
      <w:p w:rsidR="009831F0" w:rsidRDefault="00212574">
        <w:pPr>
          <w:pStyle w:val="Footer"/>
          <w:jc w:val="center"/>
        </w:pPr>
        <w:fldSimple w:instr=" PAGE   \* MERGEFORMAT ">
          <w:r w:rsidR="00FC22EC">
            <w:rPr>
              <w:noProof/>
              <w:rtl/>
            </w:rPr>
            <w:t>1</w:t>
          </w:r>
        </w:fldSimple>
      </w:p>
    </w:sdtContent>
  </w:sdt>
  <w:p w:rsidR="009831F0" w:rsidRDefault="009831F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FD0" w:rsidRDefault="00B05FD0" w:rsidP="00B124F9">
      <w:pPr>
        <w:spacing w:after="0" w:line="240" w:lineRule="auto"/>
      </w:pPr>
      <w:r>
        <w:separator/>
      </w:r>
    </w:p>
  </w:footnote>
  <w:footnote w:type="continuationSeparator" w:id="1">
    <w:p w:rsidR="00B05FD0" w:rsidRDefault="00B05FD0" w:rsidP="00B12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F96C074"/>
    <w:lvl w:ilvl="0">
      <w:numFmt w:val="bullet"/>
      <w:lvlText w:val="*"/>
      <w:lvlJc w:val="left"/>
    </w:lvl>
  </w:abstractNum>
  <w:abstractNum w:abstractNumId="1">
    <w:nsid w:val="08B41731"/>
    <w:multiLevelType w:val="hybridMultilevel"/>
    <w:tmpl w:val="B9F09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B560E"/>
    <w:multiLevelType w:val="hybridMultilevel"/>
    <w:tmpl w:val="FEA0C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F3490"/>
    <w:multiLevelType w:val="hybridMultilevel"/>
    <w:tmpl w:val="302A4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61EB3"/>
    <w:multiLevelType w:val="hybridMultilevel"/>
    <w:tmpl w:val="2B105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022D16"/>
    <w:multiLevelType w:val="hybridMultilevel"/>
    <w:tmpl w:val="8A4E3570"/>
    <w:lvl w:ilvl="0" w:tplc="B3B81D46">
      <w:start w:val="3"/>
      <w:numFmt w:val="bullet"/>
      <w:lvlText w:val="-"/>
      <w:lvlJc w:val="left"/>
      <w:pPr>
        <w:ind w:left="4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6">
    <w:nsid w:val="60880992"/>
    <w:multiLevelType w:val="hybridMultilevel"/>
    <w:tmpl w:val="23C0FCA4"/>
    <w:lvl w:ilvl="0" w:tplc="C4D4891A">
      <w:start w:val="3"/>
      <w:numFmt w:val="bullet"/>
      <w:lvlText w:val=""/>
      <w:lvlJc w:val="left"/>
      <w:pPr>
        <w:ind w:left="465" w:hanging="360"/>
      </w:pPr>
      <w:rPr>
        <w:rFonts w:ascii="Wingdings" w:eastAsiaTheme="minorHAnsi" w:hAnsi="Wingdings" w:cstheme="majorBidi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7">
    <w:nsid w:val="6C210243"/>
    <w:multiLevelType w:val="hybridMultilevel"/>
    <w:tmpl w:val="C74403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1DB6"/>
    <w:rsid w:val="00030496"/>
    <w:rsid w:val="0007442B"/>
    <w:rsid w:val="00083723"/>
    <w:rsid w:val="0011086B"/>
    <w:rsid w:val="00163FCD"/>
    <w:rsid w:val="001A3E9F"/>
    <w:rsid w:val="001B5BB7"/>
    <w:rsid w:val="001E6593"/>
    <w:rsid w:val="00212574"/>
    <w:rsid w:val="002264C5"/>
    <w:rsid w:val="00263CCC"/>
    <w:rsid w:val="00280599"/>
    <w:rsid w:val="00295289"/>
    <w:rsid w:val="0029568D"/>
    <w:rsid w:val="002D36F5"/>
    <w:rsid w:val="003142C6"/>
    <w:rsid w:val="00322237"/>
    <w:rsid w:val="00333C37"/>
    <w:rsid w:val="00343C46"/>
    <w:rsid w:val="00357712"/>
    <w:rsid w:val="003A542C"/>
    <w:rsid w:val="003C3650"/>
    <w:rsid w:val="00456148"/>
    <w:rsid w:val="0047192B"/>
    <w:rsid w:val="00471B92"/>
    <w:rsid w:val="004A15D9"/>
    <w:rsid w:val="00505F2C"/>
    <w:rsid w:val="005318B1"/>
    <w:rsid w:val="005C7D79"/>
    <w:rsid w:val="00600AB6"/>
    <w:rsid w:val="0062395C"/>
    <w:rsid w:val="006422D8"/>
    <w:rsid w:val="00692B56"/>
    <w:rsid w:val="00696FBD"/>
    <w:rsid w:val="006A7B2C"/>
    <w:rsid w:val="00730BC3"/>
    <w:rsid w:val="00731713"/>
    <w:rsid w:val="00764C7D"/>
    <w:rsid w:val="007841EE"/>
    <w:rsid w:val="008317DB"/>
    <w:rsid w:val="008564C8"/>
    <w:rsid w:val="00860219"/>
    <w:rsid w:val="00861DB6"/>
    <w:rsid w:val="008B388D"/>
    <w:rsid w:val="008C14DB"/>
    <w:rsid w:val="00931FDE"/>
    <w:rsid w:val="009339A0"/>
    <w:rsid w:val="00943455"/>
    <w:rsid w:val="00951ED8"/>
    <w:rsid w:val="009831F0"/>
    <w:rsid w:val="009D4C0A"/>
    <w:rsid w:val="009E1C30"/>
    <w:rsid w:val="00A543F6"/>
    <w:rsid w:val="00A94A8C"/>
    <w:rsid w:val="00AA753C"/>
    <w:rsid w:val="00AD5CFE"/>
    <w:rsid w:val="00AD611E"/>
    <w:rsid w:val="00AE4D12"/>
    <w:rsid w:val="00B05FD0"/>
    <w:rsid w:val="00B124F9"/>
    <w:rsid w:val="00B1629D"/>
    <w:rsid w:val="00B43363"/>
    <w:rsid w:val="00BC1910"/>
    <w:rsid w:val="00C36729"/>
    <w:rsid w:val="00C575CE"/>
    <w:rsid w:val="00C95616"/>
    <w:rsid w:val="00D245DC"/>
    <w:rsid w:val="00D37373"/>
    <w:rsid w:val="00D47BDF"/>
    <w:rsid w:val="00D661A9"/>
    <w:rsid w:val="00DA76CA"/>
    <w:rsid w:val="00E41B4E"/>
    <w:rsid w:val="00E5086C"/>
    <w:rsid w:val="00EA52C1"/>
    <w:rsid w:val="00EC16D6"/>
    <w:rsid w:val="00F12E51"/>
    <w:rsid w:val="00F27B37"/>
    <w:rsid w:val="00F43B87"/>
    <w:rsid w:val="00F611A6"/>
    <w:rsid w:val="00F62BFD"/>
    <w:rsid w:val="00F71F28"/>
    <w:rsid w:val="00FC22EC"/>
    <w:rsid w:val="00FE1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29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B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124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24F9"/>
  </w:style>
  <w:style w:type="paragraph" w:styleId="Footer">
    <w:name w:val="footer"/>
    <w:basedOn w:val="Normal"/>
    <w:link w:val="FooterChar"/>
    <w:uiPriority w:val="99"/>
    <w:unhideWhenUsed/>
    <w:rsid w:val="00B124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4F9"/>
  </w:style>
  <w:style w:type="paragraph" w:styleId="ListParagraph">
    <w:name w:val="List Paragraph"/>
    <w:basedOn w:val="Normal"/>
    <w:uiPriority w:val="34"/>
    <w:qFormat/>
    <w:rsid w:val="00163FCD"/>
    <w:pPr>
      <w:ind w:left="720"/>
      <w:contextualSpacing/>
    </w:pPr>
  </w:style>
  <w:style w:type="paragraph" w:customStyle="1" w:styleId="contenthead4">
    <w:name w:val="contenthead4"/>
    <w:basedOn w:val="Normal"/>
    <w:rsid w:val="0007442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831F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10</Pages>
  <Words>1938</Words>
  <Characters>11050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47</cp:revision>
  <dcterms:created xsi:type="dcterms:W3CDTF">2016-08-30T07:12:00Z</dcterms:created>
  <dcterms:modified xsi:type="dcterms:W3CDTF">2018-12-06T06:06:00Z</dcterms:modified>
</cp:coreProperties>
</file>